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D8EC8" w14:textId="77E2EF5E" w:rsidR="009B6D0C" w:rsidRDefault="009B6D0C" w:rsidP="009B6D0C">
      <w:pPr>
        <w:pStyle w:val="Header"/>
      </w:pPr>
      <w:bookmarkStart w:id="0" w:name="_GoBack"/>
      <w:r>
        <w:rPr>
          <w:noProof/>
          <w:lang w:val="en-US"/>
        </w:rPr>
        <w:drawing>
          <wp:anchor distT="0" distB="0" distL="114300" distR="114300" simplePos="0" relativeHeight="251660288" behindDoc="1" locked="0" layoutInCell="1" allowOverlap="1" wp14:anchorId="4623A470" wp14:editId="749175BC">
            <wp:simplePos x="0" y="0"/>
            <wp:positionH relativeFrom="column">
              <wp:posOffset>-614045</wp:posOffset>
            </wp:positionH>
            <wp:positionV relativeFrom="page">
              <wp:posOffset>295275</wp:posOffset>
            </wp:positionV>
            <wp:extent cx="892175" cy="1375410"/>
            <wp:effectExtent l="0" t="0" r="3175" b="0"/>
            <wp:wrapTight wrapText="bothSides">
              <wp:wrapPolygon edited="0">
                <wp:start x="0" y="0"/>
                <wp:lineTo x="0" y="21241"/>
                <wp:lineTo x="21216" y="21241"/>
                <wp:lineTo x="21216" y="0"/>
                <wp:lineTo x="0" y="0"/>
              </wp:wrapPolygon>
            </wp:wrapTight>
            <wp:docPr id="4" name="Picture 4" descr="A black and white image of a person holding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black and white image of a person holding a fla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3754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lang w:val="en-US"/>
        </w:rPr>
        <w:drawing>
          <wp:anchor distT="0" distB="0" distL="114300" distR="114300" simplePos="0" relativeHeight="251659264" behindDoc="0" locked="0" layoutInCell="1" allowOverlap="1" wp14:anchorId="606846B6" wp14:editId="5805F1E4">
            <wp:simplePos x="0" y="0"/>
            <wp:positionH relativeFrom="column">
              <wp:posOffset>-912495</wp:posOffset>
            </wp:positionH>
            <wp:positionV relativeFrom="page">
              <wp:posOffset>1905</wp:posOffset>
            </wp:positionV>
            <wp:extent cx="7560945" cy="1375410"/>
            <wp:effectExtent l="0" t="0" r="1905" b="0"/>
            <wp:wrapSquare wrapText="bothSides"/>
            <wp:docPr id="3" name="Picture 3" descr="Keshilli i ministrave-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shilli i ministrave-Grey-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945" cy="1375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B6041" w14:textId="77777777" w:rsidR="009B6D0C" w:rsidRPr="004543AC" w:rsidRDefault="009B6D0C" w:rsidP="009B6D0C">
      <w:pPr>
        <w:pStyle w:val="Header"/>
      </w:pPr>
    </w:p>
    <w:p w14:paraId="65575F88" w14:textId="77777777" w:rsidR="003D6506" w:rsidRPr="00091E50" w:rsidRDefault="003D6506" w:rsidP="00091E50">
      <w:pPr>
        <w:pStyle w:val="Normal0"/>
        <w:rPr>
          <w:rFonts w:ascii="Times New Roman" w:hAnsi="Times New Roman" w:cs="Times New Roman"/>
          <w:b/>
          <w:sz w:val="28"/>
          <w:szCs w:val="28"/>
        </w:rPr>
      </w:pPr>
    </w:p>
    <w:p w14:paraId="63F8C18A" w14:textId="77777777" w:rsidR="003D6506" w:rsidRDefault="003D6506" w:rsidP="00091E50">
      <w:pPr>
        <w:pStyle w:val="Normal0"/>
        <w:rPr>
          <w:rFonts w:ascii="Times New Roman" w:hAnsi="Times New Roman" w:cs="Times New Roman"/>
          <w:b/>
          <w:sz w:val="28"/>
          <w:szCs w:val="28"/>
        </w:rPr>
      </w:pPr>
      <w:r w:rsidRPr="00091E50">
        <w:rPr>
          <w:rFonts w:ascii="Times New Roman" w:hAnsi="Times New Roman" w:cs="Times New Roman"/>
          <w:b/>
          <w:sz w:val="28"/>
          <w:szCs w:val="28"/>
        </w:rPr>
        <w:t xml:space="preserve">                                </w:t>
      </w:r>
    </w:p>
    <w:p w14:paraId="6863AC10" w14:textId="77777777" w:rsidR="00193DAC" w:rsidRDefault="00193DAC" w:rsidP="00091E50">
      <w:pPr>
        <w:pStyle w:val="Normal0"/>
        <w:rPr>
          <w:rFonts w:ascii="Times New Roman" w:hAnsi="Times New Roman" w:cs="Times New Roman"/>
          <w:b/>
          <w:sz w:val="28"/>
          <w:szCs w:val="28"/>
        </w:rPr>
      </w:pPr>
    </w:p>
    <w:p w14:paraId="52CCD50D" w14:textId="77777777" w:rsidR="00193DAC" w:rsidRDefault="00193DAC" w:rsidP="00091E50">
      <w:pPr>
        <w:pStyle w:val="Normal0"/>
        <w:rPr>
          <w:rFonts w:ascii="Times New Roman" w:hAnsi="Times New Roman" w:cs="Times New Roman"/>
          <w:b/>
          <w:sz w:val="28"/>
          <w:szCs w:val="28"/>
        </w:rPr>
      </w:pPr>
    </w:p>
    <w:p w14:paraId="5F77B4AD" w14:textId="77777777" w:rsidR="00193DAC" w:rsidRPr="00091E50" w:rsidRDefault="00193DAC" w:rsidP="00091E50">
      <w:pPr>
        <w:pStyle w:val="Normal0"/>
        <w:rPr>
          <w:rFonts w:ascii="Times New Roman" w:hAnsi="Times New Roman" w:cs="Times New Roman"/>
          <w:b/>
          <w:sz w:val="28"/>
          <w:szCs w:val="28"/>
        </w:rPr>
      </w:pPr>
    </w:p>
    <w:p w14:paraId="5925C2DE" w14:textId="0E8CFD98" w:rsidR="003D6506" w:rsidRDefault="003D6506" w:rsidP="00193DAC">
      <w:pPr>
        <w:pStyle w:val="Normal0"/>
        <w:jc w:val="center"/>
        <w:rPr>
          <w:rFonts w:ascii="Times New Roman" w:hAnsi="Times New Roman" w:cs="Times New Roman"/>
          <w:b/>
          <w:sz w:val="28"/>
          <w:szCs w:val="28"/>
        </w:rPr>
      </w:pPr>
      <w:r w:rsidRPr="00091E50">
        <w:rPr>
          <w:rFonts w:ascii="Times New Roman" w:hAnsi="Times New Roman" w:cs="Times New Roman"/>
          <w:b/>
          <w:sz w:val="28"/>
          <w:szCs w:val="28"/>
        </w:rPr>
        <w:t>V E N D I M</w:t>
      </w:r>
    </w:p>
    <w:p w14:paraId="4AF566EE" w14:textId="77777777" w:rsidR="00193DAC" w:rsidRDefault="00193DAC" w:rsidP="00193DAC">
      <w:pPr>
        <w:pStyle w:val="Normal0"/>
        <w:jc w:val="center"/>
        <w:rPr>
          <w:rFonts w:ascii="Times New Roman" w:hAnsi="Times New Roman" w:cs="Times New Roman"/>
          <w:b/>
          <w:sz w:val="28"/>
          <w:szCs w:val="28"/>
        </w:rPr>
      </w:pPr>
    </w:p>
    <w:p w14:paraId="437A929A" w14:textId="77777777" w:rsidR="00193DAC" w:rsidRPr="00091E50" w:rsidRDefault="00193DAC" w:rsidP="00193DAC">
      <w:pPr>
        <w:pStyle w:val="Normal0"/>
        <w:jc w:val="center"/>
        <w:rPr>
          <w:rFonts w:ascii="Times New Roman" w:hAnsi="Times New Roman" w:cs="Times New Roman"/>
          <w:b/>
          <w:sz w:val="28"/>
          <w:szCs w:val="28"/>
        </w:rPr>
      </w:pPr>
    </w:p>
    <w:p w14:paraId="18B1A288" w14:textId="77777777" w:rsidR="003D6506" w:rsidRDefault="003D6506" w:rsidP="00091E50">
      <w:pPr>
        <w:pStyle w:val="Normal0"/>
        <w:rPr>
          <w:rFonts w:ascii="Times New Roman" w:hAnsi="Times New Roman" w:cs="Times New Roman"/>
          <w:b/>
          <w:sz w:val="28"/>
          <w:szCs w:val="28"/>
        </w:rPr>
      </w:pPr>
    </w:p>
    <w:p w14:paraId="71B4F3C0" w14:textId="77777777" w:rsidR="00091E50" w:rsidRPr="00091E50" w:rsidRDefault="00091E50" w:rsidP="00091E50">
      <w:pPr>
        <w:pStyle w:val="Normal0"/>
        <w:rPr>
          <w:rFonts w:ascii="Times New Roman" w:hAnsi="Times New Roman" w:cs="Times New Roman"/>
          <w:b/>
          <w:sz w:val="28"/>
          <w:szCs w:val="28"/>
        </w:rPr>
      </w:pPr>
    </w:p>
    <w:p w14:paraId="45F7FD5E" w14:textId="77777777" w:rsidR="003D6506" w:rsidRDefault="003D6506" w:rsidP="00091E50">
      <w:pPr>
        <w:pStyle w:val="Normal0"/>
        <w:jc w:val="center"/>
        <w:rPr>
          <w:rFonts w:ascii="Times New Roman" w:hAnsi="Times New Roman" w:cs="Times New Roman"/>
          <w:b/>
          <w:sz w:val="28"/>
          <w:szCs w:val="28"/>
        </w:rPr>
      </w:pPr>
      <w:r w:rsidRPr="00091E50">
        <w:rPr>
          <w:rFonts w:ascii="Times New Roman" w:hAnsi="Times New Roman" w:cs="Times New Roman"/>
          <w:b/>
          <w:sz w:val="28"/>
          <w:szCs w:val="28"/>
        </w:rPr>
        <w:t>Nr._______, datë _________</w:t>
      </w:r>
    </w:p>
    <w:p w14:paraId="5056E520" w14:textId="77777777" w:rsidR="00193DAC" w:rsidRDefault="00193DAC" w:rsidP="00091E50">
      <w:pPr>
        <w:pStyle w:val="Normal0"/>
        <w:jc w:val="center"/>
        <w:rPr>
          <w:rFonts w:ascii="Times New Roman" w:hAnsi="Times New Roman" w:cs="Times New Roman"/>
          <w:b/>
          <w:sz w:val="28"/>
          <w:szCs w:val="28"/>
        </w:rPr>
      </w:pPr>
    </w:p>
    <w:p w14:paraId="28867FEB" w14:textId="77777777" w:rsidR="00193DAC" w:rsidRPr="00091E50" w:rsidRDefault="00193DAC" w:rsidP="00091E50">
      <w:pPr>
        <w:pStyle w:val="Normal0"/>
        <w:jc w:val="center"/>
        <w:rPr>
          <w:rFonts w:ascii="Times New Roman" w:hAnsi="Times New Roman" w:cs="Times New Roman"/>
          <w:b/>
          <w:sz w:val="28"/>
          <w:szCs w:val="28"/>
        </w:rPr>
      </w:pPr>
    </w:p>
    <w:p w14:paraId="55BFD949" w14:textId="77777777" w:rsidR="003D6506" w:rsidRDefault="003D6506" w:rsidP="00091E50">
      <w:pPr>
        <w:pStyle w:val="Normal0"/>
        <w:jc w:val="center"/>
        <w:rPr>
          <w:rFonts w:ascii="Times New Roman" w:hAnsi="Times New Roman" w:cs="Times New Roman"/>
          <w:b/>
          <w:sz w:val="28"/>
          <w:szCs w:val="28"/>
        </w:rPr>
      </w:pPr>
    </w:p>
    <w:p w14:paraId="3BFFB311" w14:textId="77777777" w:rsidR="00091E50" w:rsidRPr="00091E50" w:rsidRDefault="00091E50" w:rsidP="00091E50">
      <w:pPr>
        <w:shd w:val="clear" w:color="auto" w:fill="FFFFFF"/>
        <w:rPr>
          <w:sz w:val="28"/>
          <w:szCs w:val="28"/>
        </w:rPr>
      </w:pPr>
    </w:p>
    <w:p w14:paraId="5B855C14" w14:textId="77777777" w:rsidR="00091E50" w:rsidRDefault="00091E50" w:rsidP="00091E50">
      <w:pPr>
        <w:pStyle w:val="Normal0"/>
        <w:jc w:val="center"/>
        <w:rPr>
          <w:rFonts w:ascii="Times New Roman" w:hAnsi="Times New Roman" w:cs="Times New Roman"/>
          <w:b/>
          <w:bCs/>
          <w:sz w:val="28"/>
          <w:szCs w:val="28"/>
        </w:rPr>
      </w:pPr>
      <w:r w:rsidRPr="00091E50">
        <w:rPr>
          <w:rFonts w:ascii="Times New Roman" w:hAnsi="Times New Roman" w:cs="Times New Roman"/>
          <w:b/>
          <w:bCs/>
          <w:sz w:val="28"/>
          <w:szCs w:val="28"/>
        </w:rPr>
        <w:t>PËR</w:t>
      </w:r>
    </w:p>
    <w:p w14:paraId="262A615B" w14:textId="77777777" w:rsidR="00091E50" w:rsidRPr="00091E50" w:rsidRDefault="00091E50" w:rsidP="00091E50">
      <w:pPr>
        <w:pStyle w:val="Normal0"/>
        <w:jc w:val="center"/>
        <w:rPr>
          <w:rFonts w:ascii="Times New Roman" w:hAnsi="Times New Roman" w:cs="Times New Roman"/>
          <w:b/>
          <w:sz w:val="28"/>
          <w:szCs w:val="28"/>
        </w:rPr>
      </w:pPr>
    </w:p>
    <w:p w14:paraId="42E59DBA" w14:textId="6D722DA5" w:rsidR="003D6506" w:rsidRDefault="003D6506" w:rsidP="00091E50">
      <w:pPr>
        <w:pStyle w:val="Default"/>
        <w:jc w:val="center"/>
        <w:rPr>
          <w:rFonts w:ascii="Times New Roman" w:hAnsi="Times New Roman" w:cs="Times New Roman"/>
          <w:b/>
          <w:bCs/>
          <w:color w:val="auto"/>
          <w:sz w:val="28"/>
          <w:szCs w:val="28"/>
          <w:u w:val="single"/>
          <w:lang w:val="sq-AL"/>
        </w:rPr>
      </w:pPr>
      <w:r w:rsidRPr="00091E50">
        <w:rPr>
          <w:rFonts w:ascii="Times New Roman" w:hAnsi="Times New Roman" w:cs="Times New Roman"/>
          <w:b/>
          <w:bCs/>
          <w:color w:val="auto"/>
          <w:sz w:val="28"/>
          <w:szCs w:val="28"/>
          <w:u w:val="single"/>
          <w:lang w:val="sq-AL"/>
        </w:rPr>
        <w:t xml:space="preserve">DISA </w:t>
      </w:r>
      <w:r w:rsidR="00091E50" w:rsidRPr="00091E50">
        <w:rPr>
          <w:rFonts w:ascii="Times New Roman" w:hAnsi="Times New Roman" w:cs="Times New Roman"/>
          <w:b/>
          <w:bCs/>
          <w:color w:val="auto"/>
          <w:sz w:val="28"/>
          <w:szCs w:val="28"/>
          <w:u w:val="single"/>
          <w:lang w:val="sq-AL"/>
        </w:rPr>
        <w:t xml:space="preserve">NDRYSHIME DHE </w:t>
      </w:r>
      <w:r w:rsidRPr="00091E50">
        <w:rPr>
          <w:rFonts w:ascii="Times New Roman" w:hAnsi="Times New Roman" w:cs="Times New Roman"/>
          <w:b/>
          <w:bCs/>
          <w:color w:val="auto"/>
          <w:sz w:val="28"/>
          <w:szCs w:val="28"/>
          <w:u w:val="single"/>
          <w:lang w:val="sq-AL"/>
        </w:rPr>
        <w:t xml:space="preserve">SHTESA </w:t>
      </w:r>
      <w:r w:rsidR="00091E50">
        <w:rPr>
          <w:rFonts w:ascii="Times New Roman" w:hAnsi="Times New Roman" w:cs="Times New Roman"/>
          <w:b/>
          <w:bCs/>
          <w:color w:val="auto"/>
          <w:sz w:val="28"/>
          <w:szCs w:val="28"/>
          <w:u w:val="single"/>
          <w:lang w:val="sq-AL"/>
        </w:rPr>
        <w:t>NË VENDIMIN NR.</w:t>
      </w:r>
      <w:r w:rsidRPr="00091E50">
        <w:rPr>
          <w:rFonts w:ascii="Times New Roman" w:hAnsi="Times New Roman" w:cs="Times New Roman"/>
          <w:b/>
          <w:bCs/>
          <w:color w:val="auto"/>
          <w:sz w:val="28"/>
          <w:szCs w:val="28"/>
          <w:u w:val="single"/>
          <w:lang w:val="sq-AL"/>
        </w:rPr>
        <w:t xml:space="preserve">651, </w:t>
      </w:r>
      <w:r w:rsidR="00091E50">
        <w:rPr>
          <w:rFonts w:ascii="Times New Roman" w:hAnsi="Times New Roman" w:cs="Times New Roman"/>
          <w:b/>
          <w:bCs/>
          <w:color w:val="auto"/>
          <w:sz w:val="28"/>
          <w:szCs w:val="28"/>
          <w:u w:val="single"/>
          <w:lang w:val="sq-AL"/>
        </w:rPr>
        <w:t xml:space="preserve">                          </w:t>
      </w:r>
      <w:r w:rsidRPr="00091E50">
        <w:rPr>
          <w:rFonts w:ascii="Times New Roman" w:hAnsi="Times New Roman" w:cs="Times New Roman"/>
          <w:b/>
          <w:bCs/>
          <w:color w:val="auto"/>
          <w:sz w:val="28"/>
          <w:szCs w:val="28"/>
          <w:u w:val="single"/>
          <w:lang w:val="sq-AL"/>
        </w:rPr>
        <w:t>DATË 10.11.2017, TË KËSHILLIT TË MINISTRAVE</w:t>
      </w:r>
      <w:r w:rsidR="00091E50">
        <w:rPr>
          <w:rFonts w:ascii="Times New Roman" w:hAnsi="Times New Roman" w:cs="Times New Roman"/>
          <w:b/>
          <w:bCs/>
          <w:color w:val="auto"/>
          <w:sz w:val="28"/>
          <w:szCs w:val="28"/>
          <w:u w:val="single"/>
          <w:lang w:val="sq-AL"/>
        </w:rPr>
        <w:t>,</w:t>
      </w:r>
      <w:r w:rsidRPr="00091E50">
        <w:rPr>
          <w:rFonts w:ascii="Times New Roman" w:hAnsi="Times New Roman" w:cs="Times New Roman"/>
          <w:b/>
          <w:bCs/>
          <w:color w:val="auto"/>
          <w:sz w:val="28"/>
          <w:szCs w:val="28"/>
          <w:u w:val="single"/>
          <w:lang w:val="sq-AL"/>
        </w:rPr>
        <w:t xml:space="preserve"> </w:t>
      </w:r>
      <w:r w:rsidR="00091E50">
        <w:rPr>
          <w:rFonts w:ascii="Times New Roman" w:hAnsi="Times New Roman" w:cs="Times New Roman"/>
          <w:b/>
          <w:bCs/>
          <w:color w:val="auto"/>
          <w:sz w:val="28"/>
          <w:szCs w:val="28"/>
          <w:u w:val="single"/>
          <w:lang w:val="sq-AL"/>
        </w:rPr>
        <w:t xml:space="preserve">                                     </w:t>
      </w:r>
      <w:r w:rsidRPr="00091E50">
        <w:rPr>
          <w:rFonts w:ascii="Times New Roman" w:hAnsi="Times New Roman" w:cs="Times New Roman"/>
          <w:b/>
          <w:bCs/>
          <w:color w:val="auto"/>
          <w:sz w:val="28"/>
          <w:szCs w:val="28"/>
          <w:u w:val="single"/>
          <w:lang w:val="sq-AL"/>
        </w:rPr>
        <w:t xml:space="preserve">“PËR DISPOZITAT </w:t>
      </w:r>
      <w:r w:rsidR="00091E50">
        <w:rPr>
          <w:rFonts w:ascii="Times New Roman" w:hAnsi="Times New Roman" w:cs="Times New Roman"/>
          <w:b/>
          <w:bCs/>
          <w:color w:val="auto"/>
          <w:sz w:val="28"/>
          <w:szCs w:val="28"/>
          <w:u w:val="single"/>
          <w:lang w:val="sq-AL"/>
        </w:rPr>
        <w:t>ZBATUESE TË LIGJIT NR.</w:t>
      </w:r>
      <w:r w:rsidRPr="00091E50">
        <w:rPr>
          <w:rFonts w:ascii="Times New Roman" w:hAnsi="Times New Roman" w:cs="Times New Roman"/>
          <w:b/>
          <w:bCs/>
          <w:color w:val="auto"/>
          <w:sz w:val="28"/>
          <w:szCs w:val="28"/>
          <w:u w:val="single"/>
          <w:lang w:val="sq-AL"/>
        </w:rPr>
        <w:t>102/2014, “KODI DOGANOR I REPUBLIKËS SË SHQIPËRISË”, TË NDRYSHUAR</w:t>
      </w:r>
      <w:r w:rsidRPr="00091E50">
        <w:rPr>
          <w:rStyle w:val="FootnoteReference"/>
          <w:rFonts w:ascii="Times New Roman" w:hAnsi="Times New Roman" w:cs="Times New Roman"/>
          <w:b/>
          <w:bCs/>
          <w:color w:val="auto"/>
          <w:sz w:val="28"/>
          <w:szCs w:val="28"/>
          <w:u w:val="single"/>
          <w:lang w:val="sq-AL"/>
        </w:rPr>
        <w:footnoteReference w:id="1"/>
      </w:r>
      <w:r w:rsidR="00A01DA2">
        <w:rPr>
          <w:rFonts w:ascii="Times New Roman" w:hAnsi="Times New Roman" w:cs="Times New Roman"/>
          <w:b/>
          <w:bCs/>
          <w:color w:val="auto"/>
          <w:sz w:val="28"/>
          <w:szCs w:val="28"/>
          <w:u w:val="single"/>
          <w:lang w:val="sq-AL"/>
        </w:rPr>
        <w:t>”</w:t>
      </w:r>
    </w:p>
    <w:p w14:paraId="1354EFD4" w14:textId="77777777" w:rsidR="00193DAC" w:rsidRPr="00091E50" w:rsidRDefault="00193DAC" w:rsidP="00091E50">
      <w:pPr>
        <w:pStyle w:val="Default"/>
        <w:jc w:val="center"/>
        <w:rPr>
          <w:rFonts w:ascii="Times New Roman" w:hAnsi="Times New Roman" w:cs="Times New Roman"/>
          <w:b/>
          <w:bCs/>
          <w:color w:val="auto"/>
          <w:sz w:val="28"/>
          <w:szCs w:val="28"/>
          <w:u w:val="single"/>
          <w:lang w:val="sq-AL"/>
        </w:rPr>
      </w:pPr>
    </w:p>
    <w:p w14:paraId="7DE0AED9" w14:textId="77777777" w:rsidR="003D6506" w:rsidRPr="00091E50" w:rsidRDefault="003D6506" w:rsidP="00091E50">
      <w:pPr>
        <w:jc w:val="both"/>
        <w:rPr>
          <w:sz w:val="28"/>
          <w:szCs w:val="28"/>
        </w:rPr>
      </w:pPr>
    </w:p>
    <w:p w14:paraId="2FA0C992" w14:textId="70464D6F" w:rsidR="003D6506" w:rsidRDefault="003D6506" w:rsidP="00091E50">
      <w:pPr>
        <w:pStyle w:val="Default"/>
        <w:jc w:val="both"/>
        <w:rPr>
          <w:rFonts w:ascii="Times New Roman" w:hAnsi="Times New Roman" w:cs="Times New Roman"/>
          <w:sz w:val="28"/>
          <w:szCs w:val="28"/>
          <w:lang w:val="sq-AL"/>
        </w:rPr>
      </w:pPr>
      <w:r w:rsidRPr="00091E50">
        <w:rPr>
          <w:rFonts w:ascii="Times New Roman" w:hAnsi="Times New Roman" w:cs="Times New Roman"/>
          <w:sz w:val="28"/>
          <w:szCs w:val="28"/>
          <w:lang w:val="sq-AL"/>
        </w:rPr>
        <w:t>Në mbështetje të nenit 100 të Kushtetut</w:t>
      </w:r>
      <w:r w:rsidR="00091E50">
        <w:rPr>
          <w:rFonts w:ascii="Times New Roman" w:hAnsi="Times New Roman" w:cs="Times New Roman"/>
          <w:sz w:val="28"/>
          <w:szCs w:val="28"/>
          <w:lang w:val="sq-AL"/>
        </w:rPr>
        <w:t xml:space="preserve">ës dhe </w:t>
      </w:r>
      <w:r w:rsidR="00A01DA2">
        <w:rPr>
          <w:rFonts w:ascii="Times New Roman" w:hAnsi="Times New Roman" w:cs="Times New Roman"/>
          <w:sz w:val="28"/>
          <w:szCs w:val="28"/>
          <w:lang w:val="sq-AL"/>
        </w:rPr>
        <w:t xml:space="preserve">të </w:t>
      </w:r>
      <w:r w:rsidR="00091E50">
        <w:rPr>
          <w:rFonts w:ascii="Times New Roman" w:hAnsi="Times New Roman" w:cs="Times New Roman"/>
          <w:sz w:val="28"/>
          <w:szCs w:val="28"/>
          <w:lang w:val="sq-AL"/>
        </w:rPr>
        <w:t>nenit 288, të ligjit nr.</w:t>
      </w:r>
      <w:r w:rsidRPr="00091E50">
        <w:rPr>
          <w:rFonts w:ascii="Times New Roman" w:hAnsi="Times New Roman" w:cs="Times New Roman"/>
          <w:sz w:val="28"/>
          <w:szCs w:val="28"/>
          <w:lang w:val="sq-AL"/>
        </w:rPr>
        <w:t xml:space="preserve">102/2014, “Kodi Doganor i Republikës së Shqipërisë”, të ndryshuar, me propozimin e ministrit të Financave, Këshilli i Ministrave </w:t>
      </w:r>
    </w:p>
    <w:p w14:paraId="4661C0ED" w14:textId="77777777" w:rsidR="003D6506" w:rsidRPr="00091E50" w:rsidRDefault="003D6506" w:rsidP="00091E50">
      <w:pPr>
        <w:pStyle w:val="Default"/>
        <w:jc w:val="both"/>
        <w:rPr>
          <w:rFonts w:ascii="Times New Roman" w:hAnsi="Times New Roman" w:cs="Times New Roman"/>
          <w:sz w:val="28"/>
          <w:szCs w:val="28"/>
          <w:lang w:val="sq-AL"/>
        </w:rPr>
      </w:pPr>
    </w:p>
    <w:p w14:paraId="2F332A9A" w14:textId="77777777" w:rsidR="003D6506" w:rsidRDefault="003D6506" w:rsidP="00091E50">
      <w:pPr>
        <w:pStyle w:val="Default"/>
        <w:jc w:val="center"/>
        <w:rPr>
          <w:rFonts w:ascii="Times New Roman" w:hAnsi="Times New Roman" w:cs="Times New Roman"/>
          <w:b/>
          <w:sz w:val="28"/>
          <w:szCs w:val="28"/>
          <w:lang w:val="sq-AL"/>
        </w:rPr>
      </w:pPr>
      <w:r w:rsidRPr="00091E50">
        <w:rPr>
          <w:rFonts w:ascii="Times New Roman" w:hAnsi="Times New Roman" w:cs="Times New Roman"/>
          <w:b/>
          <w:sz w:val="28"/>
          <w:szCs w:val="28"/>
          <w:lang w:val="sq-AL"/>
        </w:rPr>
        <w:t>V</w:t>
      </w:r>
      <w:r w:rsidR="00091E50">
        <w:rPr>
          <w:rFonts w:ascii="Times New Roman" w:hAnsi="Times New Roman" w:cs="Times New Roman"/>
          <w:b/>
          <w:sz w:val="28"/>
          <w:szCs w:val="28"/>
          <w:lang w:val="sq-AL"/>
        </w:rPr>
        <w:t xml:space="preserve"> </w:t>
      </w:r>
      <w:r w:rsidRPr="00091E50">
        <w:rPr>
          <w:rFonts w:ascii="Times New Roman" w:hAnsi="Times New Roman" w:cs="Times New Roman"/>
          <w:b/>
          <w:sz w:val="28"/>
          <w:szCs w:val="28"/>
          <w:lang w:val="sq-AL"/>
        </w:rPr>
        <w:t>E</w:t>
      </w:r>
      <w:r w:rsidR="00091E50">
        <w:rPr>
          <w:rFonts w:ascii="Times New Roman" w:hAnsi="Times New Roman" w:cs="Times New Roman"/>
          <w:b/>
          <w:sz w:val="28"/>
          <w:szCs w:val="28"/>
          <w:lang w:val="sq-AL"/>
        </w:rPr>
        <w:t xml:space="preserve"> </w:t>
      </w:r>
      <w:r w:rsidRPr="00091E50">
        <w:rPr>
          <w:rFonts w:ascii="Times New Roman" w:hAnsi="Times New Roman" w:cs="Times New Roman"/>
          <w:b/>
          <w:sz w:val="28"/>
          <w:szCs w:val="28"/>
          <w:lang w:val="sq-AL"/>
        </w:rPr>
        <w:t>N</w:t>
      </w:r>
      <w:r w:rsidR="00091E50">
        <w:rPr>
          <w:rFonts w:ascii="Times New Roman" w:hAnsi="Times New Roman" w:cs="Times New Roman"/>
          <w:b/>
          <w:sz w:val="28"/>
          <w:szCs w:val="28"/>
          <w:lang w:val="sq-AL"/>
        </w:rPr>
        <w:t xml:space="preserve"> </w:t>
      </w:r>
      <w:r w:rsidRPr="00091E50">
        <w:rPr>
          <w:rFonts w:ascii="Times New Roman" w:hAnsi="Times New Roman" w:cs="Times New Roman"/>
          <w:b/>
          <w:sz w:val="28"/>
          <w:szCs w:val="28"/>
          <w:lang w:val="sq-AL"/>
        </w:rPr>
        <w:t>D</w:t>
      </w:r>
      <w:r w:rsidR="00091E50">
        <w:rPr>
          <w:rFonts w:ascii="Times New Roman" w:hAnsi="Times New Roman" w:cs="Times New Roman"/>
          <w:b/>
          <w:sz w:val="28"/>
          <w:szCs w:val="28"/>
          <w:lang w:val="sq-AL"/>
        </w:rPr>
        <w:t xml:space="preserve"> </w:t>
      </w:r>
      <w:r w:rsidRPr="00091E50">
        <w:rPr>
          <w:rFonts w:ascii="Times New Roman" w:hAnsi="Times New Roman" w:cs="Times New Roman"/>
          <w:b/>
          <w:sz w:val="28"/>
          <w:szCs w:val="28"/>
          <w:lang w:val="sq-AL"/>
        </w:rPr>
        <w:t>O</w:t>
      </w:r>
      <w:r w:rsidR="00091E50">
        <w:rPr>
          <w:rFonts w:ascii="Times New Roman" w:hAnsi="Times New Roman" w:cs="Times New Roman"/>
          <w:b/>
          <w:sz w:val="28"/>
          <w:szCs w:val="28"/>
          <w:lang w:val="sq-AL"/>
        </w:rPr>
        <w:t xml:space="preserve"> </w:t>
      </w:r>
      <w:r w:rsidRPr="00091E50">
        <w:rPr>
          <w:rFonts w:ascii="Times New Roman" w:hAnsi="Times New Roman" w:cs="Times New Roman"/>
          <w:b/>
          <w:sz w:val="28"/>
          <w:szCs w:val="28"/>
          <w:lang w:val="sq-AL"/>
        </w:rPr>
        <w:t>S</w:t>
      </w:r>
      <w:r w:rsidR="00091E50">
        <w:rPr>
          <w:rFonts w:ascii="Times New Roman" w:hAnsi="Times New Roman" w:cs="Times New Roman"/>
          <w:b/>
          <w:sz w:val="28"/>
          <w:szCs w:val="28"/>
          <w:lang w:val="sq-AL"/>
        </w:rPr>
        <w:t xml:space="preserve"> </w:t>
      </w:r>
      <w:r w:rsidRPr="00091E50">
        <w:rPr>
          <w:rFonts w:ascii="Times New Roman" w:hAnsi="Times New Roman" w:cs="Times New Roman"/>
          <w:b/>
          <w:sz w:val="28"/>
          <w:szCs w:val="28"/>
          <w:lang w:val="sq-AL"/>
        </w:rPr>
        <w:t>I:</w:t>
      </w:r>
    </w:p>
    <w:p w14:paraId="7834FDEA" w14:textId="77777777" w:rsidR="00193DAC" w:rsidRPr="00091E50" w:rsidRDefault="00193DAC" w:rsidP="00091E50">
      <w:pPr>
        <w:pStyle w:val="Default"/>
        <w:jc w:val="center"/>
        <w:rPr>
          <w:rFonts w:ascii="Times New Roman" w:hAnsi="Times New Roman" w:cs="Times New Roman"/>
          <w:b/>
          <w:sz w:val="28"/>
          <w:szCs w:val="28"/>
          <w:lang w:val="sq-AL"/>
        </w:rPr>
      </w:pPr>
    </w:p>
    <w:p w14:paraId="61045CBB" w14:textId="77777777" w:rsidR="00193DAC" w:rsidRDefault="00193DAC" w:rsidP="00091E50">
      <w:pPr>
        <w:pStyle w:val="Default"/>
        <w:jc w:val="both"/>
        <w:rPr>
          <w:rFonts w:ascii="Times New Roman" w:hAnsi="Times New Roman" w:cs="Times New Roman"/>
          <w:sz w:val="28"/>
          <w:szCs w:val="28"/>
          <w:lang w:val="sq-AL"/>
        </w:rPr>
      </w:pPr>
    </w:p>
    <w:p w14:paraId="1286FBD4" w14:textId="77777777" w:rsidR="00193DAC" w:rsidRDefault="00193DAC" w:rsidP="00091E50">
      <w:pPr>
        <w:pStyle w:val="Default"/>
        <w:jc w:val="both"/>
        <w:rPr>
          <w:rFonts w:ascii="Times New Roman" w:hAnsi="Times New Roman" w:cs="Times New Roman"/>
          <w:sz w:val="28"/>
          <w:szCs w:val="28"/>
          <w:lang w:val="sq-AL"/>
        </w:rPr>
      </w:pPr>
    </w:p>
    <w:p w14:paraId="749D25D5" w14:textId="77777777" w:rsidR="003D6506" w:rsidRPr="00091E50" w:rsidRDefault="003D6506" w:rsidP="00091E50">
      <w:pPr>
        <w:pStyle w:val="Default"/>
        <w:jc w:val="both"/>
        <w:rPr>
          <w:rFonts w:ascii="Times New Roman" w:hAnsi="Times New Roman" w:cs="Times New Roman"/>
          <w:sz w:val="28"/>
          <w:szCs w:val="28"/>
          <w:lang w:val="sq-AL"/>
        </w:rPr>
      </w:pPr>
      <w:r w:rsidRPr="00091E50">
        <w:rPr>
          <w:rFonts w:ascii="Times New Roman" w:hAnsi="Times New Roman" w:cs="Times New Roman"/>
          <w:sz w:val="28"/>
          <w:szCs w:val="28"/>
          <w:lang w:val="sq-AL"/>
        </w:rPr>
        <w:t xml:space="preserve">Në vendimin </w:t>
      </w:r>
      <w:bookmarkStart w:id="1" w:name="_Hlk163721639"/>
      <w:r w:rsidR="00091E50">
        <w:rPr>
          <w:rFonts w:ascii="Times New Roman" w:hAnsi="Times New Roman" w:cs="Times New Roman"/>
          <w:sz w:val="28"/>
          <w:szCs w:val="28"/>
          <w:lang w:val="sq-AL"/>
        </w:rPr>
        <w:t>nr.</w:t>
      </w:r>
      <w:r w:rsidRPr="00091E50">
        <w:rPr>
          <w:rFonts w:ascii="Times New Roman" w:hAnsi="Times New Roman" w:cs="Times New Roman"/>
          <w:sz w:val="28"/>
          <w:szCs w:val="28"/>
          <w:lang w:val="sq-AL"/>
        </w:rPr>
        <w:t>651, datë 10.11.2017</w:t>
      </w:r>
      <w:bookmarkEnd w:id="1"/>
      <w:r w:rsidRPr="00091E50">
        <w:rPr>
          <w:rFonts w:ascii="Times New Roman" w:hAnsi="Times New Roman" w:cs="Times New Roman"/>
          <w:sz w:val="28"/>
          <w:szCs w:val="28"/>
          <w:lang w:val="sq-AL"/>
        </w:rPr>
        <w:t xml:space="preserve">, të Këshillit të Ministrave, “Për dispozitat zbatuese të ligjit </w:t>
      </w:r>
      <w:r w:rsidR="00091E50">
        <w:rPr>
          <w:rFonts w:ascii="Times New Roman" w:hAnsi="Times New Roman" w:cs="Times New Roman"/>
          <w:sz w:val="28"/>
          <w:szCs w:val="28"/>
          <w:lang w:val="sq-AL"/>
        </w:rPr>
        <w:t>nr.</w:t>
      </w:r>
      <w:r w:rsidRPr="00091E50">
        <w:rPr>
          <w:rFonts w:ascii="Times New Roman" w:hAnsi="Times New Roman" w:cs="Times New Roman"/>
          <w:sz w:val="28"/>
          <w:szCs w:val="28"/>
          <w:lang w:val="sq-AL"/>
        </w:rPr>
        <w:t xml:space="preserve">102/2014, “Kodi Doganor i Republikës së Shqipërisë”, të ndryshuar, bëhen </w:t>
      </w:r>
      <w:r w:rsidR="00091E50" w:rsidRPr="00091E50">
        <w:rPr>
          <w:rFonts w:ascii="Times New Roman" w:hAnsi="Times New Roman" w:cs="Times New Roman"/>
          <w:sz w:val="28"/>
          <w:szCs w:val="28"/>
          <w:lang w:val="sq-AL"/>
        </w:rPr>
        <w:t xml:space="preserve">ndryshimet dhe </w:t>
      </w:r>
      <w:r w:rsidRPr="00091E50">
        <w:rPr>
          <w:rFonts w:ascii="Times New Roman" w:hAnsi="Times New Roman" w:cs="Times New Roman"/>
          <w:sz w:val="28"/>
          <w:szCs w:val="28"/>
          <w:lang w:val="sq-AL"/>
        </w:rPr>
        <w:t xml:space="preserve">shtesat </w:t>
      </w:r>
      <w:r w:rsidR="00091E50">
        <w:rPr>
          <w:rFonts w:ascii="Times New Roman" w:hAnsi="Times New Roman" w:cs="Times New Roman"/>
          <w:sz w:val="28"/>
          <w:szCs w:val="28"/>
          <w:lang w:val="sq-AL"/>
        </w:rPr>
        <w:t xml:space="preserve">e </w:t>
      </w:r>
      <w:r w:rsidRPr="00091E50">
        <w:rPr>
          <w:rFonts w:ascii="Times New Roman" w:hAnsi="Times New Roman" w:cs="Times New Roman"/>
          <w:sz w:val="28"/>
          <w:szCs w:val="28"/>
          <w:lang w:val="sq-AL"/>
        </w:rPr>
        <w:t>mëposht</w:t>
      </w:r>
      <w:r w:rsidR="00091E50">
        <w:rPr>
          <w:rFonts w:ascii="Times New Roman" w:hAnsi="Times New Roman" w:cs="Times New Roman"/>
          <w:sz w:val="28"/>
          <w:szCs w:val="28"/>
          <w:lang w:val="sq-AL"/>
        </w:rPr>
        <w:t>me</w:t>
      </w:r>
      <w:r w:rsidRPr="00091E50">
        <w:rPr>
          <w:rFonts w:ascii="Times New Roman" w:hAnsi="Times New Roman" w:cs="Times New Roman"/>
          <w:sz w:val="28"/>
          <w:szCs w:val="28"/>
          <w:lang w:val="sq-AL"/>
        </w:rPr>
        <w:t xml:space="preserve">: </w:t>
      </w:r>
    </w:p>
    <w:p w14:paraId="4BC1438E" w14:textId="77777777" w:rsidR="003D6506" w:rsidRPr="00091E50" w:rsidRDefault="003D6506" w:rsidP="00091E50">
      <w:pPr>
        <w:pStyle w:val="Default"/>
        <w:ind w:left="360" w:hanging="360"/>
        <w:jc w:val="both"/>
        <w:rPr>
          <w:rFonts w:ascii="Times New Roman" w:hAnsi="Times New Roman" w:cs="Times New Roman"/>
          <w:sz w:val="28"/>
          <w:szCs w:val="28"/>
          <w:lang w:val="sq-AL"/>
        </w:rPr>
      </w:pPr>
    </w:p>
    <w:p w14:paraId="50497D12" w14:textId="77777777" w:rsidR="003D6506" w:rsidRDefault="003D6506" w:rsidP="00091E50">
      <w:pPr>
        <w:shd w:val="clear" w:color="auto" w:fill="FFFFFF"/>
        <w:ind w:left="360" w:hanging="360"/>
        <w:jc w:val="both"/>
        <w:rPr>
          <w:sz w:val="28"/>
          <w:szCs w:val="28"/>
        </w:rPr>
      </w:pPr>
      <w:r w:rsidRPr="00091E50">
        <w:rPr>
          <w:sz w:val="28"/>
          <w:szCs w:val="28"/>
        </w:rPr>
        <w:t xml:space="preserve">1. </w:t>
      </w:r>
      <w:r w:rsidR="00091E50">
        <w:rPr>
          <w:sz w:val="28"/>
          <w:szCs w:val="28"/>
        </w:rPr>
        <w:tab/>
        <w:t>Në n</w:t>
      </w:r>
      <w:r w:rsidR="00091E50" w:rsidRPr="00091E50">
        <w:rPr>
          <w:sz w:val="28"/>
          <w:szCs w:val="28"/>
        </w:rPr>
        <w:t>eni</w:t>
      </w:r>
      <w:r w:rsidR="00091E50">
        <w:rPr>
          <w:sz w:val="28"/>
          <w:szCs w:val="28"/>
        </w:rPr>
        <w:t>n</w:t>
      </w:r>
      <w:r w:rsidR="00091E50" w:rsidRPr="00091E50">
        <w:rPr>
          <w:sz w:val="28"/>
          <w:szCs w:val="28"/>
        </w:rPr>
        <w:t xml:space="preserve"> 1</w:t>
      </w:r>
      <w:r w:rsidR="00091E50">
        <w:rPr>
          <w:sz w:val="28"/>
          <w:szCs w:val="28"/>
        </w:rPr>
        <w:t>, të k</w:t>
      </w:r>
      <w:r w:rsidR="00091E50" w:rsidRPr="00091E50">
        <w:rPr>
          <w:sz w:val="28"/>
          <w:szCs w:val="28"/>
        </w:rPr>
        <w:t>reu</w:t>
      </w:r>
      <w:r w:rsidR="00091E50">
        <w:rPr>
          <w:sz w:val="28"/>
          <w:szCs w:val="28"/>
        </w:rPr>
        <w:t>t</w:t>
      </w:r>
      <w:r w:rsidR="00091E50" w:rsidRPr="00091E50">
        <w:rPr>
          <w:sz w:val="28"/>
          <w:szCs w:val="28"/>
        </w:rPr>
        <w:t xml:space="preserve"> 1</w:t>
      </w:r>
      <w:r w:rsidR="00091E50">
        <w:rPr>
          <w:sz w:val="28"/>
          <w:szCs w:val="28"/>
        </w:rPr>
        <w:t>, të t</w:t>
      </w:r>
      <w:r w:rsidRPr="00091E50">
        <w:rPr>
          <w:sz w:val="28"/>
          <w:szCs w:val="28"/>
        </w:rPr>
        <w:t>itulli</w:t>
      </w:r>
      <w:r w:rsidR="00091E50">
        <w:rPr>
          <w:sz w:val="28"/>
          <w:szCs w:val="28"/>
        </w:rPr>
        <w:t>t</w:t>
      </w:r>
      <w:r w:rsidRPr="00091E50">
        <w:rPr>
          <w:sz w:val="28"/>
          <w:szCs w:val="28"/>
        </w:rPr>
        <w:t xml:space="preserve"> I, bëhen </w:t>
      </w:r>
      <w:r w:rsidR="00091E50">
        <w:rPr>
          <w:sz w:val="28"/>
          <w:szCs w:val="28"/>
        </w:rPr>
        <w:t xml:space="preserve">këto </w:t>
      </w:r>
      <w:r w:rsidRPr="00091E50">
        <w:rPr>
          <w:sz w:val="28"/>
          <w:szCs w:val="28"/>
        </w:rPr>
        <w:t>ndryshime:</w:t>
      </w:r>
    </w:p>
    <w:p w14:paraId="2E4FF741" w14:textId="77777777" w:rsidR="00091E50" w:rsidRPr="00091E50" w:rsidRDefault="00091E50" w:rsidP="00091E50">
      <w:pPr>
        <w:shd w:val="clear" w:color="auto" w:fill="FFFFFF"/>
        <w:jc w:val="both"/>
        <w:rPr>
          <w:sz w:val="28"/>
          <w:szCs w:val="28"/>
        </w:rPr>
      </w:pPr>
    </w:p>
    <w:p w14:paraId="4CCD38AD" w14:textId="77777777" w:rsidR="003D6506" w:rsidRDefault="003D6506" w:rsidP="00091E50">
      <w:pPr>
        <w:autoSpaceDE w:val="0"/>
        <w:autoSpaceDN w:val="0"/>
        <w:adjustRightInd w:val="0"/>
        <w:ind w:left="900" w:hanging="360"/>
        <w:rPr>
          <w:sz w:val="28"/>
          <w:szCs w:val="28"/>
        </w:rPr>
      </w:pPr>
      <w:r w:rsidRPr="00091E50">
        <w:rPr>
          <w:sz w:val="28"/>
          <w:szCs w:val="28"/>
        </w:rPr>
        <w:t xml:space="preserve">a) </w:t>
      </w:r>
      <w:r w:rsidR="00091E50">
        <w:rPr>
          <w:sz w:val="28"/>
          <w:szCs w:val="28"/>
        </w:rPr>
        <w:tab/>
        <w:t>P</w:t>
      </w:r>
      <w:r w:rsidRPr="00091E50">
        <w:rPr>
          <w:sz w:val="28"/>
          <w:szCs w:val="28"/>
        </w:rPr>
        <w:t>ika 21 ndrysho</w:t>
      </w:r>
      <w:r w:rsidR="00091E50">
        <w:rPr>
          <w:sz w:val="28"/>
          <w:szCs w:val="28"/>
        </w:rPr>
        <w:t>het,</w:t>
      </w:r>
      <w:r w:rsidRPr="00091E50">
        <w:rPr>
          <w:sz w:val="28"/>
          <w:szCs w:val="28"/>
        </w:rPr>
        <w:t xml:space="preserve"> si më poshtë</w:t>
      </w:r>
      <w:r w:rsidR="00091E50">
        <w:rPr>
          <w:sz w:val="28"/>
          <w:szCs w:val="28"/>
        </w:rPr>
        <w:t xml:space="preserve"> vijon</w:t>
      </w:r>
      <w:r w:rsidRPr="00091E50">
        <w:rPr>
          <w:sz w:val="28"/>
          <w:szCs w:val="28"/>
        </w:rPr>
        <w:t>:</w:t>
      </w:r>
    </w:p>
    <w:p w14:paraId="78042A4C" w14:textId="77777777" w:rsidR="00091E50" w:rsidRPr="00091E50" w:rsidRDefault="00091E50" w:rsidP="00091E50">
      <w:pPr>
        <w:autoSpaceDE w:val="0"/>
        <w:autoSpaceDN w:val="0"/>
        <w:adjustRightInd w:val="0"/>
        <w:rPr>
          <w:sz w:val="28"/>
          <w:szCs w:val="28"/>
        </w:rPr>
      </w:pPr>
    </w:p>
    <w:p w14:paraId="52D7A390" w14:textId="77777777" w:rsidR="003D6506" w:rsidRDefault="003D6506" w:rsidP="00091E50">
      <w:pPr>
        <w:autoSpaceDE w:val="0"/>
        <w:autoSpaceDN w:val="0"/>
        <w:adjustRightInd w:val="0"/>
        <w:ind w:left="1260" w:hanging="90"/>
        <w:jc w:val="both"/>
        <w:rPr>
          <w:sz w:val="28"/>
          <w:szCs w:val="28"/>
        </w:rPr>
      </w:pPr>
      <w:r w:rsidRPr="00091E50">
        <w:rPr>
          <w:sz w:val="28"/>
          <w:szCs w:val="28"/>
        </w:rPr>
        <w:t>“21. “zyra doganore e hyrjes së parë” është zyra doganore</w:t>
      </w:r>
      <w:r w:rsidR="00135180">
        <w:rPr>
          <w:sz w:val="28"/>
          <w:szCs w:val="28"/>
        </w:rPr>
        <w:t>,</w:t>
      </w:r>
      <w:r w:rsidRPr="00091E50">
        <w:rPr>
          <w:sz w:val="28"/>
          <w:szCs w:val="28"/>
        </w:rPr>
        <w:t xml:space="preserve"> e cila është kompetente për mbikëqyrjen doganore në vendin ku mbërrin ose</w:t>
      </w:r>
      <w:r w:rsidR="00135180">
        <w:rPr>
          <w:sz w:val="28"/>
          <w:szCs w:val="28"/>
        </w:rPr>
        <w:t>,</w:t>
      </w:r>
      <w:r w:rsidRPr="00091E50">
        <w:rPr>
          <w:sz w:val="28"/>
          <w:szCs w:val="28"/>
        </w:rPr>
        <w:t xml:space="preserve"> sipas rastit, pritet të mbërrijë mjeti i transportit që transporton mallrat, në territorin doganor të Republikës së Shqipërisë nga një territor jashtë këtij territori;”</w:t>
      </w:r>
      <w:r w:rsidR="00091E50">
        <w:rPr>
          <w:sz w:val="28"/>
          <w:szCs w:val="28"/>
        </w:rPr>
        <w:t>.</w:t>
      </w:r>
    </w:p>
    <w:p w14:paraId="35AAB231" w14:textId="77777777" w:rsidR="00091E50" w:rsidRPr="00091E50" w:rsidRDefault="00091E50" w:rsidP="00091E50">
      <w:pPr>
        <w:autoSpaceDE w:val="0"/>
        <w:autoSpaceDN w:val="0"/>
        <w:adjustRightInd w:val="0"/>
        <w:ind w:left="1260" w:hanging="90"/>
        <w:jc w:val="both"/>
        <w:rPr>
          <w:sz w:val="28"/>
          <w:szCs w:val="28"/>
        </w:rPr>
      </w:pPr>
    </w:p>
    <w:p w14:paraId="7082C456" w14:textId="77777777" w:rsidR="003D6506" w:rsidRDefault="003D6506" w:rsidP="00135180">
      <w:pPr>
        <w:autoSpaceDE w:val="0"/>
        <w:autoSpaceDN w:val="0"/>
        <w:adjustRightInd w:val="0"/>
        <w:ind w:left="900" w:hanging="360"/>
        <w:rPr>
          <w:sz w:val="28"/>
          <w:szCs w:val="28"/>
        </w:rPr>
      </w:pPr>
      <w:r w:rsidRPr="00091E50">
        <w:rPr>
          <w:sz w:val="28"/>
          <w:szCs w:val="28"/>
        </w:rPr>
        <w:t xml:space="preserve">b) </w:t>
      </w:r>
      <w:r w:rsidR="00135180">
        <w:rPr>
          <w:sz w:val="28"/>
          <w:szCs w:val="28"/>
        </w:rPr>
        <w:tab/>
        <w:t>Pika 27</w:t>
      </w:r>
      <w:r w:rsidRPr="00091E50">
        <w:rPr>
          <w:sz w:val="28"/>
          <w:szCs w:val="28"/>
        </w:rPr>
        <w:t xml:space="preserve"> ndrysho</w:t>
      </w:r>
      <w:r w:rsidR="00135180">
        <w:rPr>
          <w:sz w:val="28"/>
          <w:szCs w:val="28"/>
        </w:rPr>
        <w:t>het,</w:t>
      </w:r>
      <w:r w:rsidRPr="00091E50">
        <w:rPr>
          <w:sz w:val="28"/>
          <w:szCs w:val="28"/>
        </w:rPr>
        <w:t xml:space="preserve"> si më poshtë</w:t>
      </w:r>
      <w:r w:rsidR="00135180">
        <w:rPr>
          <w:sz w:val="28"/>
          <w:szCs w:val="28"/>
        </w:rPr>
        <w:t xml:space="preserve"> vijon</w:t>
      </w:r>
      <w:r w:rsidRPr="00091E50">
        <w:rPr>
          <w:sz w:val="28"/>
          <w:szCs w:val="28"/>
        </w:rPr>
        <w:t>:</w:t>
      </w:r>
    </w:p>
    <w:p w14:paraId="63B2FC78" w14:textId="77777777" w:rsidR="00135180" w:rsidRPr="00091E50" w:rsidRDefault="00135180" w:rsidP="00091E50">
      <w:pPr>
        <w:autoSpaceDE w:val="0"/>
        <w:autoSpaceDN w:val="0"/>
        <w:adjustRightInd w:val="0"/>
        <w:rPr>
          <w:sz w:val="28"/>
          <w:szCs w:val="28"/>
        </w:rPr>
      </w:pPr>
    </w:p>
    <w:p w14:paraId="648C70B7" w14:textId="77777777" w:rsidR="003D6506" w:rsidRDefault="003D6506" w:rsidP="00135180">
      <w:pPr>
        <w:autoSpaceDE w:val="0"/>
        <w:autoSpaceDN w:val="0"/>
        <w:adjustRightInd w:val="0"/>
        <w:ind w:left="1260"/>
        <w:rPr>
          <w:sz w:val="28"/>
          <w:szCs w:val="28"/>
        </w:rPr>
      </w:pPr>
      <w:r w:rsidRPr="00091E50">
        <w:rPr>
          <w:sz w:val="28"/>
          <w:szCs w:val="28"/>
        </w:rPr>
        <w:t>“27. “</w:t>
      </w:r>
      <w:r w:rsidR="00135180">
        <w:rPr>
          <w:sz w:val="28"/>
          <w:szCs w:val="28"/>
        </w:rPr>
        <w:t>E</w:t>
      </w:r>
      <w:r w:rsidRPr="00091E50">
        <w:rPr>
          <w:sz w:val="28"/>
          <w:szCs w:val="28"/>
        </w:rPr>
        <w:t>ksportues” është:</w:t>
      </w:r>
    </w:p>
    <w:p w14:paraId="7ACD169C" w14:textId="77777777" w:rsidR="00135180" w:rsidRPr="00091E50" w:rsidRDefault="00135180" w:rsidP="00091E50">
      <w:pPr>
        <w:autoSpaceDE w:val="0"/>
        <w:autoSpaceDN w:val="0"/>
        <w:adjustRightInd w:val="0"/>
        <w:rPr>
          <w:sz w:val="28"/>
          <w:szCs w:val="28"/>
        </w:rPr>
      </w:pPr>
    </w:p>
    <w:p w14:paraId="28E961B9" w14:textId="77777777" w:rsidR="003D6506" w:rsidRPr="00091E50" w:rsidRDefault="003D6506" w:rsidP="00135180">
      <w:pPr>
        <w:autoSpaceDE w:val="0"/>
        <w:autoSpaceDN w:val="0"/>
        <w:adjustRightInd w:val="0"/>
        <w:ind w:left="2340" w:hanging="360"/>
        <w:jc w:val="both"/>
        <w:rPr>
          <w:sz w:val="28"/>
          <w:szCs w:val="28"/>
        </w:rPr>
      </w:pPr>
      <w:r w:rsidRPr="00091E50">
        <w:rPr>
          <w:sz w:val="28"/>
          <w:szCs w:val="28"/>
        </w:rPr>
        <w:t xml:space="preserve">a) </w:t>
      </w:r>
      <w:r w:rsidR="00135180">
        <w:rPr>
          <w:sz w:val="28"/>
          <w:szCs w:val="28"/>
        </w:rPr>
        <w:tab/>
      </w:r>
      <w:r w:rsidRPr="00091E50">
        <w:rPr>
          <w:sz w:val="28"/>
          <w:szCs w:val="28"/>
        </w:rPr>
        <w:t>një individ privat</w:t>
      </w:r>
      <w:r w:rsidR="00135180">
        <w:rPr>
          <w:sz w:val="28"/>
          <w:szCs w:val="28"/>
        </w:rPr>
        <w:t>,</w:t>
      </w:r>
      <w:r w:rsidRPr="00091E50">
        <w:rPr>
          <w:sz w:val="28"/>
          <w:szCs w:val="28"/>
        </w:rPr>
        <w:t xml:space="preserve"> i cili nxjerr mallra jashtë territorit doganor të Republikës së Shqipërisë</w:t>
      </w:r>
      <w:r w:rsidR="00135180">
        <w:rPr>
          <w:sz w:val="28"/>
          <w:szCs w:val="28"/>
        </w:rPr>
        <w:t>,</w:t>
      </w:r>
      <w:r w:rsidRPr="00091E50">
        <w:rPr>
          <w:sz w:val="28"/>
          <w:szCs w:val="28"/>
        </w:rPr>
        <w:t xml:space="preserve"> kur këto mallra mbahen në bagazhin personal të individit privat;  </w:t>
      </w:r>
    </w:p>
    <w:p w14:paraId="1C56C436" w14:textId="77777777" w:rsidR="003D6506" w:rsidRDefault="003D6506" w:rsidP="00135180">
      <w:pPr>
        <w:autoSpaceDE w:val="0"/>
        <w:autoSpaceDN w:val="0"/>
        <w:adjustRightInd w:val="0"/>
        <w:ind w:left="2340" w:hanging="360"/>
        <w:rPr>
          <w:sz w:val="28"/>
          <w:szCs w:val="28"/>
        </w:rPr>
      </w:pPr>
      <w:r w:rsidRPr="00091E50">
        <w:rPr>
          <w:sz w:val="28"/>
          <w:szCs w:val="28"/>
        </w:rPr>
        <w:t xml:space="preserve">b) </w:t>
      </w:r>
      <w:r w:rsidR="00135180">
        <w:rPr>
          <w:sz w:val="28"/>
          <w:szCs w:val="28"/>
        </w:rPr>
        <w:tab/>
      </w:r>
      <w:r w:rsidRPr="00091E50">
        <w:rPr>
          <w:sz w:val="28"/>
          <w:szCs w:val="28"/>
        </w:rPr>
        <w:t>në raste të tjera nga ato</w:t>
      </w:r>
      <w:r w:rsidR="00135180">
        <w:rPr>
          <w:sz w:val="28"/>
          <w:szCs w:val="28"/>
        </w:rPr>
        <w:t xml:space="preserve"> të përmendura në shkronjën “a”</w:t>
      </w:r>
      <w:r w:rsidRPr="00091E50">
        <w:rPr>
          <w:sz w:val="28"/>
          <w:szCs w:val="28"/>
        </w:rPr>
        <w:t>:</w:t>
      </w:r>
    </w:p>
    <w:p w14:paraId="47B20277" w14:textId="77777777" w:rsidR="00135180" w:rsidRPr="00091E50" w:rsidRDefault="00135180" w:rsidP="00091E50">
      <w:pPr>
        <w:autoSpaceDE w:val="0"/>
        <w:autoSpaceDN w:val="0"/>
        <w:adjustRightInd w:val="0"/>
        <w:rPr>
          <w:sz w:val="28"/>
          <w:szCs w:val="28"/>
        </w:rPr>
      </w:pPr>
    </w:p>
    <w:p w14:paraId="13156793" w14:textId="77777777" w:rsidR="003D6506" w:rsidRPr="00091E50" w:rsidRDefault="003D6506" w:rsidP="00135180">
      <w:pPr>
        <w:autoSpaceDE w:val="0"/>
        <w:autoSpaceDN w:val="0"/>
        <w:adjustRightInd w:val="0"/>
        <w:ind w:left="2880" w:hanging="270"/>
        <w:jc w:val="both"/>
        <w:rPr>
          <w:sz w:val="28"/>
          <w:szCs w:val="28"/>
        </w:rPr>
      </w:pPr>
      <w:r w:rsidRPr="00091E50">
        <w:rPr>
          <w:sz w:val="28"/>
          <w:szCs w:val="28"/>
        </w:rPr>
        <w:t xml:space="preserve">i. </w:t>
      </w:r>
      <w:r w:rsidR="00135180">
        <w:rPr>
          <w:sz w:val="28"/>
          <w:szCs w:val="28"/>
        </w:rPr>
        <w:tab/>
      </w:r>
      <w:r w:rsidRPr="00091E50">
        <w:rPr>
          <w:sz w:val="28"/>
          <w:szCs w:val="28"/>
        </w:rPr>
        <w:t xml:space="preserve">një person i vendosur në territorin doganor të Republikës së Shqipërisë, i cili ka kompetencat për të caktuar dhe ka caktuar që mallrat të nxirren jashtë territorit doganor;  </w:t>
      </w:r>
    </w:p>
    <w:p w14:paraId="37332BCC" w14:textId="696FAD94" w:rsidR="003D6506" w:rsidRDefault="003D6506" w:rsidP="00135180">
      <w:pPr>
        <w:autoSpaceDE w:val="0"/>
        <w:autoSpaceDN w:val="0"/>
        <w:adjustRightInd w:val="0"/>
        <w:ind w:left="2880" w:hanging="360"/>
        <w:jc w:val="both"/>
        <w:rPr>
          <w:sz w:val="28"/>
          <w:szCs w:val="28"/>
        </w:rPr>
      </w:pPr>
      <w:proofErr w:type="spellStart"/>
      <w:r w:rsidRPr="00091E50">
        <w:rPr>
          <w:sz w:val="28"/>
          <w:szCs w:val="28"/>
        </w:rPr>
        <w:t>ii</w:t>
      </w:r>
      <w:proofErr w:type="spellEnd"/>
      <w:r w:rsidRPr="00091E50">
        <w:rPr>
          <w:sz w:val="28"/>
          <w:szCs w:val="28"/>
        </w:rPr>
        <w:t xml:space="preserve">. </w:t>
      </w:r>
      <w:r w:rsidR="00135180">
        <w:rPr>
          <w:sz w:val="28"/>
          <w:szCs w:val="28"/>
        </w:rPr>
        <w:t xml:space="preserve"> </w:t>
      </w:r>
      <w:r w:rsidRPr="00091E50">
        <w:rPr>
          <w:sz w:val="28"/>
          <w:szCs w:val="28"/>
        </w:rPr>
        <w:t>në raste të tjera nga ato të përmendura në shkronjën “i”, “eksportues” është çdo person i vendosur në territorin doganor të Republikës së Shqipërisë</w:t>
      </w:r>
      <w:r w:rsidR="00135180">
        <w:rPr>
          <w:sz w:val="28"/>
          <w:szCs w:val="28"/>
        </w:rPr>
        <w:t>,</w:t>
      </w:r>
      <w:r w:rsidRPr="00091E50">
        <w:rPr>
          <w:sz w:val="28"/>
          <w:szCs w:val="28"/>
        </w:rPr>
        <w:t xml:space="preserve"> i cili </w:t>
      </w:r>
      <w:r w:rsidR="00CC59C3">
        <w:rPr>
          <w:sz w:val="28"/>
          <w:szCs w:val="28"/>
        </w:rPr>
        <w:t>është palë në kontratën, sipas s</w:t>
      </w:r>
      <w:r w:rsidRPr="00091E50">
        <w:rPr>
          <w:sz w:val="28"/>
          <w:szCs w:val="28"/>
        </w:rPr>
        <w:t>ë cilës nxirren ma</w:t>
      </w:r>
      <w:r w:rsidR="00135180">
        <w:rPr>
          <w:sz w:val="28"/>
          <w:szCs w:val="28"/>
        </w:rPr>
        <w:t>llrat nga ai territor doganor.”.</w:t>
      </w:r>
    </w:p>
    <w:p w14:paraId="41241032" w14:textId="77777777" w:rsidR="00135180" w:rsidRPr="00091E50" w:rsidRDefault="00135180" w:rsidP="00091E50">
      <w:pPr>
        <w:autoSpaceDE w:val="0"/>
        <w:autoSpaceDN w:val="0"/>
        <w:adjustRightInd w:val="0"/>
        <w:jc w:val="both"/>
        <w:rPr>
          <w:sz w:val="28"/>
          <w:szCs w:val="28"/>
        </w:rPr>
      </w:pPr>
    </w:p>
    <w:p w14:paraId="1F8E14E6" w14:textId="77777777" w:rsidR="003D6506" w:rsidRDefault="003D6506" w:rsidP="00135180">
      <w:pPr>
        <w:autoSpaceDE w:val="0"/>
        <w:autoSpaceDN w:val="0"/>
        <w:adjustRightInd w:val="0"/>
        <w:ind w:left="900" w:hanging="360"/>
        <w:rPr>
          <w:sz w:val="28"/>
          <w:szCs w:val="28"/>
        </w:rPr>
      </w:pPr>
      <w:r w:rsidRPr="00091E50">
        <w:rPr>
          <w:sz w:val="28"/>
          <w:szCs w:val="28"/>
        </w:rPr>
        <w:t xml:space="preserve">c) </w:t>
      </w:r>
      <w:r w:rsidR="00135180">
        <w:rPr>
          <w:sz w:val="28"/>
          <w:szCs w:val="28"/>
        </w:rPr>
        <w:tab/>
        <w:t>Pas pikës 67</w:t>
      </w:r>
      <w:r w:rsidRPr="00091E50">
        <w:rPr>
          <w:sz w:val="28"/>
          <w:szCs w:val="28"/>
        </w:rPr>
        <w:t xml:space="preserve"> shtohen pikat 68 deri</w:t>
      </w:r>
      <w:r w:rsidR="00135180">
        <w:rPr>
          <w:sz w:val="28"/>
          <w:szCs w:val="28"/>
        </w:rPr>
        <w:t xml:space="preserve"> në</w:t>
      </w:r>
      <w:r w:rsidRPr="00091E50">
        <w:rPr>
          <w:sz w:val="28"/>
          <w:szCs w:val="28"/>
        </w:rPr>
        <w:t xml:space="preserve"> 72, </w:t>
      </w:r>
      <w:r w:rsidR="00135180">
        <w:rPr>
          <w:sz w:val="28"/>
          <w:szCs w:val="28"/>
        </w:rPr>
        <w:t>me këtë përmbajtje</w:t>
      </w:r>
      <w:r w:rsidRPr="00091E50">
        <w:rPr>
          <w:sz w:val="28"/>
          <w:szCs w:val="28"/>
        </w:rPr>
        <w:t>:</w:t>
      </w:r>
    </w:p>
    <w:p w14:paraId="28C48104" w14:textId="77777777" w:rsidR="00135180" w:rsidRPr="00091E50" w:rsidRDefault="00135180" w:rsidP="00091E50">
      <w:pPr>
        <w:autoSpaceDE w:val="0"/>
        <w:autoSpaceDN w:val="0"/>
        <w:adjustRightInd w:val="0"/>
        <w:rPr>
          <w:b/>
          <w:sz w:val="28"/>
          <w:szCs w:val="28"/>
        </w:rPr>
      </w:pPr>
    </w:p>
    <w:p w14:paraId="1596388B" w14:textId="77777777" w:rsidR="003D6506" w:rsidRDefault="003D6506" w:rsidP="00135180">
      <w:pPr>
        <w:autoSpaceDE w:val="0"/>
        <w:autoSpaceDN w:val="0"/>
        <w:adjustRightInd w:val="0"/>
        <w:ind w:left="1980" w:hanging="540"/>
        <w:jc w:val="both"/>
        <w:rPr>
          <w:sz w:val="28"/>
          <w:szCs w:val="28"/>
        </w:rPr>
      </w:pPr>
      <w:r w:rsidRPr="00091E50">
        <w:rPr>
          <w:sz w:val="28"/>
          <w:szCs w:val="28"/>
        </w:rPr>
        <w:t>“68. “</w:t>
      </w:r>
      <w:r w:rsidR="00135180">
        <w:rPr>
          <w:sz w:val="28"/>
          <w:szCs w:val="28"/>
        </w:rPr>
        <w:t>D</w:t>
      </w:r>
      <w:r w:rsidRPr="00091E50">
        <w:rPr>
          <w:sz w:val="28"/>
          <w:szCs w:val="28"/>
        </w:rPr>
        <w:t>ërgesë e shpejtë” është një zë i veçantë</w:t>
      </w:r>
      <w:r w:rsidR="00135180">
        <w:rPr>
          <w:sz w:val="28"/>
          <w:szCs w:val="28"/>
        </w:rPr>
        <w:t>,</w:t>
      </w:r>
      <w:r w:rsidRPr="00091E50">
        <w:rPr>
          <w:sz w:val="28"/>
          <w:szCs w:val="28"/>
        </w:rPr>
        <w:t xml:space="preserve"> i përcjellë nga ose nën përgjegjësinë e një oper</w:t>
      </w:r>
      <w:r w:rsidR="00135180">
        <w:rPr>
          <w:sz w:val="28"/>
          <w:szCs w:val="28"/>
        </w:rPr>
        <w:t>atori të transportit të shpejtë.</w:t>
      </w:r>
      <w:r w:rsidRPr="00091E50">
        <w:rPr>
          <w:sz w:val="28"/>
          <w:szCs w:val="28"/>
        </w:rPr>
        <w:t xml:space="preserve">  </w:t>
      </w:r>
    </w:p>
    <w:p w14:paraId="3F03E7EA" w14:textId="77777777" w:rsidR="00135180" w:rsidRPr="00091E50" w:rsidRDefault="00135180" w:rsidP="00135180">
      <w:pPr>
        <w:autoSpaceDE w:val="0"/>
        <w:autoSpaceDN w:val="0"/>
        <w:adjustRightInd w:val="0"/>
        <w:ind w:left="1980" w:hanging="540"/>
        <w:jc w:val="both"/>
        <w:rPr>
          <w:sz w:val="28"/>
          <w:szCs w:val="28"/>
        </w:rPr>
      </w:pPr>
    </w:p>
    <w:p w14:paraId="2F4571DD" w14:textId="77777777" w:rsidR="007D7DD3" w:rsidRDefault="003D6506" w:rsidP="00135180">
      <w:pPr>
        <w:autoSpaceDE w:val="0"/>
        <w:autoSpaceDN w:val="0"/>
        <w:adjustRightInd w:val="0"/>
        <w:ind w:left="1980" w:hanging="540"/>
        <w:jc w:val="both"/>
        <w:rPr>
          <w:sz w:val="28"/>
          <w:szCs w:val="28"/>
        </w:rPr>
      </w:pPr>
      <w:r w:rsidRPr="00091E50">
        <w:rPr>
          <w:sz w:val="28"/>
          <w:szCs w:val="28"/>
        </w:rPr>
        <w:t>69. “</w:t>
      </w:r>
      <w:r w:rsidR="00135180">
        <w:rPr>
          <w:sz w:val="28"/>
          <w:szCs w:val="28"/>
        </w:rPr>
        <w:t>O</w:t>
      </w:r>
      <w:r w:rsidRPr="00091E50">
        <w:rPr>
          <w:sz w:val="28"/>
          <w:szCs w:val="28"/>
        </w:rPr>
        <w:t>perator i transportit të shpejtë” është një operator</w:t>
      </w:r>
      <w:r w:rsidR="00135180">
        <w:rPr>
          <w:sz w:val="28"/>
          <w:szCs w:val="28"/>
        </w:rPr>
        <w:t>,</w:t>
      </w:r>
      <w:r w:rsidRPr="00091E50">
        <w:rPr>
          <w:sz w:val="28"/>
          <w:szCs w:val="28"/>
        </w:rPr>
        <w:t xml:space="preserve"> i cili ofron shërbim të integruar të mbledhjes, transportit, zhdoganimit dhe dërgimit të mallrave në mënyrë të shpejtë dhe brenda afateve të </w:t>
      </w:r>
    </w:p>
    <w:p w14:paraId="7E50D0C0" w14:textId="77777777" w:rsidR="007D7DD3" w:rsidRDefault="007D7DD3" w:rsidP="00135180">
      <w:pPr>
        <w:autoSpaceDE w:val="0"/>
        <w:autoSpaceDN w:val="0"/>
        <w:adjustRightInd w:val="0"/>
        <w:ind w:left="1980" w:hanging="540"/>
        <w:jc w:val="both"/>
        <w:rPr>
          <w:sz w:val="28"/>
          <w:szCs w:val="28"/>
        </w:rPr>
      </w:pPr>
    </w:p>
    <w:p w14:paraId="13E4D76C" w14:textId="162E03B4" w:rsidR="003D6506" w:rsidRDefault="003D6506" w:rsidP="007D7DD3">
      <w:pPr>
        <w:autoSpaceDE w:val="0"/>
        <w:autoSpaceDN w:val="0"/>
        <w:adjustRightInd w:val="0"/>
        <w:ind w:left="1980"/>
        <w:jc w:val="both"/>
        <w:rPr>
          <w:sz w:val="28"/>
          <w:szCs w:val="28"/>
        </w:rPr>
      </w:pPr>
      <w:r w:rsidRPr="00091E50">
        <w:rPr>
          <w:sz w:val="28"/>
          <w:szCs w:val="28"/>
        </w:rPr>
        <w:t>përcaktuara, duke garantuar në të njëjtën kohë gjurmimin e vendndodhjes dhe kontrollin e këtyre mallrave gjatë gjithë ofrimit të shërbimit</w:t>
      </w:r>
      <w:r w:rsidR="00135180">
        <w:rPr>
          <w:sz w:val="28"/>
          <w:szCs w:val="28"/>
        </w:rPr>
        <w:t>.</w:t>
      </w:r>
      <w:r w:rsidRPr="00091E50">
        <w:rPr>
          <w:sz w:val="28"/>
          <w:szCs w:val="28"/>
        </w:rPr>
        <w:t xml:space="preserve">  </w:t>
      </w:r>
    </w:p>
    <w:p w14:paraId="2AF7DC8A" w14:textId="77777777" w:rsidR="00193DAC" w:rsidRDefault="00193DAC" w:rsidP="00135180">
      <w:pPr>
        <w:autoSpaceDE w:val="0"/>
        <w:autoSpaceDN w:val="0"/>
        <w:adjustRightInd w:val="0"/>
        <w:ind w:left="1980" w:hanging="540"/>
        <w:jc w:val="both"/>
        <w:rPr>
          <w:sz w:val="28"/>
          <w:szCs w:val="28"/>
        </w:rPr>
      </w:pPr>
    </w:p>
    <w:p w14:paraId="3C0F58F5" w14:textId="77777777" w:rsidR="003D6506" w:rsidRDefault="003D6506" w:rsidP="00135180">
      <w:pPr>
        <w:autoSpaceDE w:val="0"/>
        <w:autoSpaceDN w:val="0"/>
        <w:adjustRightInd w:val="0"/>
        <w:ind w:left="1980" w:hanging="540"/>
        <w:jc w:val="both"/>
        <w:rPr>
          <w:sz w:val="28"/>
          <w:szCs w:val="28"/>
        </w:rPr>
      </w:pPr>
      <w:r w:rsidRPr="00091E50">
        <w:rPr>
          <w:sz w:val="28"/>
          <w:szCs w:val="28"/>
        </w:rPr>
        <w:t>70. “</w:t>
      </w:r>
      <w:r w:rsidR="00135180">
        <w:rPr>
          <w:sz w:val="28"/>
          <w:szCs w:val="28"/>
        </w:rPr>
        <w:t>M</w:t>
      </w:r>
      <w:r w:rsidRPr="00091E50">
        <w:rPr>
          <w:sz w:val="28"/>
          <w:szCs w:val="28"/>
        </w:rPr>
        <w:t xml:space="preserve">allra që do të transportohen ose përdoren në kuadër të veprimtarive ushtarake” janë mallrat që do të zhvendosen ose përdoren:  </w:t>
      </w:r>
    </w:p>
    <w:p w14:paraId="33D48519" w14:textId="77777777" w:rsidR="00135180" w:rsidRPr="00091E50" w:rsidRDefault="00135180" w:rsidP="00091E50">
      <w:pPr>
        <w:autoSpaceDE w:val="0"/>
        <w:autoSpaceDN w:val="0"/>
        <w:adjustRightInd w:val="0"/>
        <w:rPr>
          <w:sz w:val="28"/>
          <w:szCs w:val="28"/>
        </w:rPr>
      </w:pPr>
    </w:p>
    <w:p w14:paraId="7B02DE9B" w14:textId="4B30E6C1" w:rsidR="003D6506" w:rsidRPr="00091E50" w:rsidRDefault="003D6506" w:rsidP="00135180">
      <w:pPr>
        <w:autoSpaceDE w:val="0"/>
        <w:autoSpaceDN w:val="0"/>
        <w:adjustRightInd w:val="0"/>
        <w:ind w:left="2700" w:hanging="450"/>
        <w:jc w:val="both"/>
        <w:rPr>
          <w:sz w:val="28"/>
          <w:szCs w:val="28"/>
        </w:rPr>
      </w:pPr>
      <w:r w:rsidRPr="00091E50">
        <w:rPr>
          <w:sz w:val="28"/>
          <w:szCs w:val="28"/>
        </w:rPr>
        <w:t xml:space="preserve">a) </w:t>
      </w:r>
      <w:r w:rsidR="00135180">
        <w:rPr>
          <w:sz w:val="28"/>
          <w:szCs w:val="28"/>
        </w:rPr>
        <w:tab/>
      </w:r>
      <w:r w:rsidRPr="00091E50">
        <w:rPr>
          <w:sz w:val="28"/>
          <w:szCs w:val="28"/>
        </w:rPr>
        <w:t>në veprimtari të organizuara ose nën kontrollin e autoritetit përkatës ushtarak të Republikës së Shqipërisë apo të një shteti të tretë</w:t>
      </w:r>
      <w:r w:rsidR="00CC59C3">
        <w:rPr>
          <w:sz w:val="28"/>
          <w:szCs w:val="28"/>
        </w:rPr>
        <w:t>,</w:t>
      </w:r>
      <w:r w:rsidRPr="00091E50">
        <w:rPr>
          <w:sz w:val="28"/>
          <w:szCs w:val="28"/>
        </w:rPr>
        <w:t xml:space="preserve"> me të cilin Republika e Shqipërisë ka nënshkruar një marrëveshje për të kryer veprimtari ushtarake brenda territorit doganor të Republikës së Shqipërisë; ose  </w:t>
      </w:r>
    </w:p>
    <w:p w14:paraId="3822C7EF" w14:textId="77777777" w:rsidR="003D6506" w:rsidRDefault="003D6506" w:rsidP="00135180">
      <w:pPr>
        <w:autoSpaceDE w:val="0"/>
        <w:autoSpaceDN w:val="0"/>
        <w:adjustRightInd w:val="0"/>
        <w:ind w:left="2700" w:hanging="450"/>
        <w:rPr>
          <w:sz w:val="28"/>
          <w:szCs w:val="28"/>
        </w:rPr>
      </w:pPr>
      <w:r w:rsidRPr="00091E50">
        <w:rPr>
          <w:sz w:val="28"/>
          <w:szCs w:val="28"/>
        </w:rPr>
        <w:t xml:space="preserve">b) </w:t>
      </w:r>
      <w:r w:rsidR="00135180">
        <w:rPr>
          <w:sz w:val="28"/>
          <w:szCs w:val="28"/>
        </w:rPr>
        <w:tab/>
      </w:r>
      <w:r w:rsidRPr="00091E50">
        <w:rPr>
          <w:sz w:val="28"/>
          <w:szCs w:val="28"/>
        </w:rPr>
        <w:t xml:space="preserve">në kuadër të çdo veprimtarie ushtarake të ndërmarrë:  </w:t>
      </w:r>
    </w:p>
    <w:p w14:paraId="295CFDC2" w14:textId="77777777" w:rsidR="00135180" w:rsidRPr="00091E50" w:rsidRDefault="00135180" w:rsidP="00135180">
      <w:pPr>
        <w:autoSpaceDE w:val="0"/>
        <w:autoSpaceDN w:val="0"/>
        <w:adjustRightInd w:val="0"/>
        <w:ind w:left="2700" w:hanging="450"/>
        <w:rPr>
          <w:sz w:val="28"/>
          <w:szCs w:val="28"/>
        </w:rPr>
      </w:pPr>
    </w:p>
    <w:p w14:paraId="6F7FBE76" w14:textId="77777777" w:rsidR="003D6506" w:rsidRPr="00135180" w:rsidRDefault="003D6506" w:rsidP="00135180">
      <w:pPr>
        <w:pStyle w:val="ListParagraph"/>
        <w:numPr>
          <w:ilvl w:val="0"/>
          <w:numId w:val="44"/>
        </w:numPr>
        <w:autoSpaceDE w:val="0"/>
        <w:autoSpaceDN w:val="0"/>
        <w:adjustRightInd w:val="0"/>
        <w:spacing w:line="240" w:lineRule="auto"/>
        <w:rPr>
          <w:rFonts w:ascii="Times New Roman" w:hAnsi="Times New Roman"/>
          <w:sz w:val="28"/>
          <w:szCs w:val="28"/>
        </w:rPr>
      </w:pPr>
      <w:r w:rsidRPr="00135180">
        <w:rPr>
          <w:rFonts w:ascii="Times New Roman" w:hAnsi="Times New Roman"/>
          <w:sz w:val="28"/>
          <w:szCs w:val="28"/>
        </w:rPr>
        <w:t>nën Traktatin e Atlantikut Verior</w:t>
      </w:r>
      <w:r w:rsidR="00135180">
        <w:rPr>
          <w:rFonts w:ascii="Times New Roman" w:hAnsi="Times New Roman"/>
          <w:sz w:val="28"/>
          <w:szCs w:val="28"/>
        </w:rPr>
        <w:t>,</w:t>
      </w:r>
      <w:r w:rsidRPr="00135180">
        <w:rPr>
          <w:rFonts w:ascii="Times New Roman" w:hAnsi="Times New Roman"/>
          <w:sz w:val="28"/>
          <w:szCs w:val="28"/>
        </w:rPr>
        <w:t xml:space="preserve"> të nënshkruar në Uashington D.C.</w:t>
      </w:r>
      <w:r w:rsidR="00135180">
        <w:rPr>
          <w:rFonts w:ascii="Times New Roman" w:hAnsi="Times New Roman"/>
          <w:sz w:val="28"/>
          <w:szCs w:val="28"/>
        </w:rPr>
        <w:t>,</w:t>
      </w:r>
      <w:r w:rsidRPr="00135180">
        <w:rPr>
          <w:rFonts w:ascii="Times New Roman" w:hAnsi="Times New Roman"/>
          <w:sz w:val="28"/>
          <w:szCs w:val="28"/>
        </w:rPr>
        <w:t xml:space="preserve"> më 4 prill 1949.  </w:t>
      </w:r>
    </w:p>
    <w:p w14:paraId="12BA9D8C" w14:textId="77777777" w:rsidR="00135180" w:rsidRPr="00091E50" w:rsidRDefault="00135180" w:rsidP="00091E50">
      <w:pPr>
        <w:autoSpaceDE w:val="0"/>
        <w:autoSpaceDN w:val="0"/>
        <w:adjustRightInd w:val="0"/>
        <w:rPr>
          <w:sz w:val="28"/>
          <w:szCs w:val="28"/>
        </w:rPr>
      </w:pPr>
    </w:p>
    <w:p w14:paraId="1C3AADE6" w14:textId="77777777" w:rsidR="003D6506" w:rsidRDefault="00135180" w:rsidP="00135180">
      <w:pPr>
        <w:autoSpaceDE w:val="0"/>
        <w:autoSpaceDN w:val="0"/>
        <w:adjustRightInd w:val="0"/>
        <w:ind w:left="1890" w:hanging="450"/>
        <w:jc w:val="both"/>
        <w:rPr>
          <w:sz w:val="28"/>
          <w:szCs w:val="28"/>
        </w:rPr>
      </w:pPr>
      <w:r>
        <w:rPr>
          <w:sz w:val="28"/>
          <w:szCs w:val="28"/>
        </w:rPr>
        <w:t>71. “F</w:t>
      </w:r>
      <w:r w:rsidR="003D6506" w:rsidRPr="00091E50">
        <w:rPr>
          <w:sz w:val="28"/>
          <w:szCs w:val="28"/>
        </w:rPr>
        <w:t>ormulari 302 i NATO-s” është një dokument për qëllime doganore</w:t>
      </w:r>
      <w:r>
        <w:rPr>
          <w:sz w:val="28"/>
          <w:szCs w:val="28"/>
        </w:rPr>
        <w:t>,</w:t>
      </w:r>
      <w:r w:rsidR="003D6506" w:rsidRPr="00091E50">
        <w:rPr>
          <w:sz w:val="28"/>
          <w:szCs w:val="28"/>
        </w:rPr>
        <w:t xml:space="preserve"> siç parashikohet në regjimet përkatëse për zbatimin e marrëveshjes ndërmjet palëve të Traktatit të Atlantikut Verior</w:t>
      </w:r>
      <w:r>
        <w:rPr>
          <w:sz w:val="28"/>
          <w:szCs w:val="28"/>
        </w:rPr>
        <w:t>,</w:t>
      </w:r>
      <w:r w:rsidR="003D6506" w:rsidRPr="00091E50">
        <w:rPr>
          <w:sz w:val="28"/>
          <w:szCs w:val="28"/>
        </w:rPr>
        <w:t xml:space="preserve"> në lidhje me </w:t>
      </w:r>
      <w:r>
        <w:rPr>
          <w:sz w:val="28"/>
          <w:szCs w:val="28"/>
        </w:rPr>
        <w:t>s</w:t>
      </w:r>
      <w:r w:rsidR="003D6506" w:rsidRPr="00091E50">
        <w:rPr>
          <w:sz w:val="28"/>
          <w:szCs w:val="28"/>
        </w:rPr>
        <w:t xml:space="preserve">tatusin e </w:t>
      </w:r>
      <w:r>
        <w:rPr>
          <w:sz w:val="28"/>
          <w:szCs w:val="28"/>
        </w:rPr>
        <w:t>f</w:t>
      </w:r>
      <w:r w:rsidR="003D6506" w:rsidRPr="00091E50">
        <w:rPr>
          <w:sz w:val="28"/>
          <w:szCs w:val="28"/>
        </w:rPr>
        <w:t>orcave të tyre, të nënshkruar në Londër</w:t>
      </w:r>
      <w:r>
        <w:rPr>
          <w:sz w:val="28"/>
          <w:szCs w:val="28"/>
        </w:rPr>
        <w:t>,</w:t>
      </w:r>
      <w:r w:rsidR="003D6506" w:rsidRPr="00091E50">
        <w:rPr>
          <w:sz w:val="28"/>
          <w:szCs w:val="28"/>
        </w:rPr>
        <w:t xml:space="preserve"> më 19 qershor</w:t>
      </w:r>
      <w:r>
        <w:rPr>
          <w:sz w:val="28"/>
          <w:szCs w:val="28"/>
        </w:rPr>
        <w:t xml:space="preserve"> 1951.</w:t>
      </w:r>
    </w:p>
    <w:p w14:paraId="122E0036" w14:textId="77777777" w:rsidR="00135180" w:rsidRPr="00091E50" w:rsidRDefault="00135180" w:rsidP="00135180">
      <w:pPr>
        <w:autoSpaceDE w:val="0"/>
        <w:autoSpaceDN w:val="0"/>
        <w:adjustRightInd w:val="0"/>
        <w:ind w:left="1890" w:hanging="450"/>
        <w:jc w:val="both"/>
        <w:rPr>
          <w:sz w:val="28"/>
          <w:szCs w:val="28"/>
        </w:rPr>
      </w:pPr>
    </w:p>
    <w:p w14:paraId="09CADF2D" w14:textId="602756E4" w:rsidR="003D6506" w:rsidRPr="00091E50" w:rsidRDefault="003D6506" w:rsidP="00135180">
      <w:pPr>
        <w:autoSpaceDE w:val="0"/>
        <w:autoSpaceDN w:val="0"/>
        <w:adjustRightInd w:val="0"/>
        <w:ind w:left="1890" w:hanging="450"/>
        <w:jc w:val="both"/>
        <w:rPr>
          <w:sz w:val="28"/>
          <w:szCs w:val="28"/>
        </w:rPr>
      </w:pPr>
      <w:r w:rsidRPr="00091E50">
        <w:rPr>
          <w:sz w:val="28"/>
          <w:szCs w:val="28"/>
        </w:rPr>
        <w:t>72. “Operator postar i vendit të tretë” nënkupton një operator</w:t>
      </w:r>
      <w:r w:rsidR="00135180">
        <w:rPr>
          <w:sz w:val="28"/>
          <w:szCs w:val="28"/>
        </w:rPr>
        <w:t>,</w:t>
      </w:r>
      <w:r w:rsidRPr="00091E50">
        <w:rPr>
          <w:sz w:val="28"/>
          <w:szCs w:val="28"/>
        </w:rPr>
        <w:t xml:space="preserve"> të krijuar dhe të caktuar nga një vend i tretë për të ofruar shërbimet ndërkombëtare</w:t>
      </w:r>
      <w:r w:rsidR="007D7DD3">
        <w:rPr>
          <w:sz w:val="28"/>
          <w:szCs w:val="28"/>
        </w:rPr>
        <w:t>,</w:t>
      </w:r>
      <w:r w:rsidRPr="00091E50">
        <w:rPr>
          <w:sz w:val="28"/>
          <w:szCs w:val="28"/>
        </w:rPr>
        <w:t xml:space="preserve"> të rregulluara ng</w:t>
      </w:r>
      <w:r w:rsidR="00135180">
        <w:rPr>
          <w:sz w:val="28"/>
          <w:szCs w:val="28"/>
        </w:rPr>
        <w:t>a Konventa Universale Postare.”.</w:t>
      </w:r>
    </w:p>
    <w:p w14:paraId="46E086BB" w14:textId="77777777" w:rsidR="003D6506" w:rsidRPr="00091E50" w:rsidRDefault="003D6506" w:rsidP="00091E50">
      <w:pPr>
        <w:shd w:val="clear" w:color="auto" w:fill="FFFFFF"/>
        <w:jc w:val="both"/>
        <w:rPr>
          <w:sz w:val="28"/>
          <w:szCs w:val="28"/>
        </w:rPr>
      </w:pPr>
    </w:p>
    <w:p w14:paraId="2E9D956B" w14:textId="298F67A8" w:rsidR="003D6506" w:rsidRDefault="003D6506" w:rsidP="00135180">
      <w:pPr>
        <w:ind w:left="360" w:hanging="360"/>
        <w:jc w:val="both"/>
        <w:rPr>
          <w:bCs/>
          <w:sz w:val="28"/>
          <w:szCs w:val="28"/>
        </w:rPr>
      </w:pPr>
      <w:r w:rsidRPr="00091E50">
        <w:rPr>
          <w:color w:val="000000"/>
          <w:sz w:val="28"/>
          <w:szCs w:val="28"/>
        </w:rPr>
        <w:t xml:space="preserve">2. </w:t>
      </w:r>
      <w:r w:rsidR="00EE0A80">
        <w:rPr>
          <w:color w:val="000000"/>
          <w:sz w:val="28"/>
          <w:szCs w:val="28"/>
        </w:rPr>
        <w:tab/>
        <w:t>N</w:t>
      </w:r>
      <w:r w:rsidR="00EE0A80" w:rsidRPr="00091E50">
        <w:rPr>
          <w:color w:val="000000"/>
          <w:sz w:val="28"/>
          <w:szCs w:val="28"/>
        </w:rPr>
        <w:t xml:space="preserve">ë pikën 1, të </w:t>
      </w:r>
      <w:r w:rsidR="007D7DD3">
        <w:rPr>
          <w:bCs/>
          <w:sz w:val="28"/>
          <w:szCs w:val="28"/>
        </w:rPr>
        <w:t>nenit 11, pas shkronjës “d”</w:t>
      </w:r>
      <w:r w:rsidR="00EE0A80" w:rsidRPr="00091E50">
        <w:rPr>
          <w:bCs/>
          <w:sz w:val="28"/>
          <w:szCs w:val="28"/>
        </w:rPr>
        <w:t xml:space="preserve"> shtohet shkronja “dh”, </w:t>
      </w:r>
      <w:r w:rsidR="00EE0A80">
        <w:rPr>
          <w:sz w:val="28"/>
          <w:szCs w:val="28"/>
        </w:rPr>
        <w:t>me këtë përmbajtje</w:t>
      </w:r>
      <w:r w:rsidR="00EE0A80" w:rsidRPr="00091E50">
        <w:rPr>
          <w:bCs/>
          <w:sz w:val="28"/>
          <w:szCs w:val="28"/>
        </w:rPr>
        <w:t>:</w:t>
      </w:r>
      <w:r w:rsidRPr="00091E50">
        <w:rPr>
          <w:color w:val="000000"/>
          <w:sz w:val="28"/>
          <w:szCs w:val="28"/>
        </w:rPr>
        <w:t xml:space="preserve"> </w:t>
      </w:r>
    </w:p>
    <w:p w14:paraId="6E79E968" w14:textId="77777777" w:rsidR="00135180" w:rsidRPr="00091E50" w:rsidRDefault="00135180" w:rsidP="00135180">
      <w:pPr>
        <w:ind w:left="360" w:hanging="360"/>
        <w:jc w:val="both"/>
        <w:rPr>
          <w:bCs/>
          <w:sz w:val="28"/>
          <w:szCs w:val="28"/>
        </w:rPr>
      </w:pPr>
    </w:p>
    <w:p w14:paraId="55FC3C2E" w14:textId="77777777" w:rsidR="003D6506" w:rsidRPr="00091E50" w:rsidRDefault="003D6506" w:rsidP="00EE0A80">
      <w:pPr>
        <w:autoSpaceDE w:val="0"/>
        <w:autoSpaceDN w:val="0"/>
        <w:adjustRightInd w:val="0"/>
        <w:ind w:left="990" w:hanging="90"/>
        <w:rPr>
          <w:sz w:val="28"/>
          <w:szCs w:val="28"/>
        </w:rPr>
      </w:pPr>
      <w:r w:rsidRPr="00091E50">
        <w:rPr>
          <w:sz w:val="28"/>
          <w:szCs w:val="28"/>
        </w:rPr>
        <w:t xml:space="preserve">“dh) para se të kërkojë konfirmimin e provës së statusit </w:t>
      </w:r>
      <w:r w:rsidR="00EE0A80">
        <w:rPr>
          <w:sz w:val="28"/>
          <w:szCs w:val="28"/>
        </w:rPr>
        <w:t>doganor të mallrave shqiptare.”.</w:t>
      </w:r>
    </w:p>
    <w:p w14:paraId="489DA539" w14:textId="77777777" w:rsidR="003D6506" w:rsidRPr="00091E50" w:rsidRDefault="003D6506" w:rsidP="00EE0A80">
      <w:pPr>
        <w:ind w:left="990" w:hanging="90"/>
        <w:jc w:val="both"/>
        <w:rPr>
          <w:color w:val="000000"/>
          <w:sz w:val="28"/>
          <w:szCs w:val="28"/>
        </w:rPr>
      </w:pPr>
      <w:bookmarkStart w:id="2" w:name="_Hlk150856453"/>
    </w:p>
    <w:p w14:paraId="62D866DA" w14:textId="77777777" w:rsidR="003D6506" w:rsidRPr="00091E50" w:rsidRDefault="003D6506" w:rsidP="00135180">
      <w:pPr>
        <w:ind w:left="360" w:hanging="360"/>
        <w:jc w:val="both"/>
        <w:rPr>
          <w:bCs/>
          <w:sz w:val="28"/>
          <w:szCs w:val="28"/>
        </w:rPr>
      </w:pPr>
      <w:r w:rsidRPr="00091E50">
        <w:rPr>
          <w:color w:val="000000"/>
          <w:sz w:val="28"/>
          <w:szCs w:val="28"/>
        </w:rPr>
        <w:t xml:space="preserve">3. </w:t>
      </w:r>
      <w:r w:rsidR="00EE0A80">
        <w:rPr>
          <w:color w:val="000000"/>
          <w:sz w:val="28"/>
          <w:szCs w:val="28"/>
        </w:rPr>
        <w:tab/>
      </w:r>
      <w:r w:rsidR="00EE0A80">
        <w:rPr>
          <w:bCs/>
          <w:sz w:val="28"/>
          <w:szCs w:val="28"/>
        </w:rPr>
        <w:t xml:space="preserve">Pas </w:t>
      </w:r>
      <w:proofErr w:type="spellStart"/>
      <w:r w:rsidR="00EE0A80">
        <w:rPr>
          <w:bCs/>
          <w:sz w:val="28"/>
          <w:szCs w:val="28"/>
        </w:rPr>
        <w:t>n</w:t>
      </w:r>
      <w:r w:rsidR="00EE0A80" w:rsidRPr="00091E50">
        <w:rPr>
          <w:bCs/>
          <w:sz w:val="28"/>
          <w:szCs w:val="28"/>
        </w:rPr>
        <w:t>ënseksionit</w:t>
      </w:r>
      <w:proofErr w:type="spellEnd"/>
      <w:r w:rsidR="00EE0A80" w:rsidRPr="00091E50">
        <w:rPr>
          <w:bCs/>
          <w:sz w:val="28"/>
          <w:szCs w:val="28"/>
        </w:rPr>
        <w:t xml:space="preserve"> 3</w:t>
      </w:r>
      <w:r w:rsidR="00EE0A80">
        <w:rPr>
          <w:bCs/>
          <w:sz w:val="28"/>
          <w:szCs w:val="28"/>
        </w:rPr>
        <w:t>, të s</w:t>
      </w:r>
      <w:r w:rsidR="00EE0A80" w:rsidRPr="00091E50">
        <w:rPr>
          <w:color w:val="000000"/>
          <w:sz w:val="28"/>
          <w:szCs w:val="28"/>
        </w:rPr>
        <w:t>eksioni</w:t>
      </w:r>
      <w:r w:rsidR="00EE0A80">
        <w:rPr>
          <w:color w:val="000000"/>
          <w:sz w:val="28"/>
          <w:szCs w:val="28"/>
        </w:rPr>
        <w:t>t</w:t>
      </w:r>
      <w:r w:rsidR="00EE0A80" w:rsidRPr="00091E50">
        <w:rPr>
          <w:color w:val="000000"/>
          <w:sz w:val="28"/>
          <w:szCs w:val="28"/>
        </w:rPr>
        <w:t xml:space="preserve"> 1</w:t>
      </w:r>
      <w:r w:rsidR="00EE0A80">
        <w:rPr>
          <w:color w:val="000000"/>
          <w:sz w:val="28"/>
          <w:szCs w:val="28"/>
        </w:rPr>
        <w:t>, të k</w:t>
      </w:r>
      <w:r w:rsidR="00EE0A80" w:rsidRPr="00091E50">
        <w:rPr>
          <w:color w:val="000000"/>
          <w:sz w:val="28"/>
          <w:szCs w:val="28"/>
        </w:rPr>
        <w:t>reu</w:t>
      </w:r>
      <w:r w:rsidR="00EE0A80">
        <w:rPr>
          <w:color w:val="000000"/>
          <w:sz w:val="28"/>
          <w:szCs w:val="28"/>
        </w:rPr>
        <w:t>t</w:t>
      </w:r>
      <w:r w:rsidR="00EE0A80" w:rsidRPr="00091E50">
        <w:rPr>
          <w:color w:val="000000"/>
          <w:sz w:val="28"/>
          <w:szCs w:val="28"/>
        </w:rPr>
        <w:t xml:space="preserve"> 2, </w:t>
      </w:r>
      <w:r w:rsidR="00EE0A80">
        <w:rPr>
          <w:color w:val="000000"/>
          <w:sz w:val="28"/>
          <w:szCs w:val="28"/>
        </w:rPr>
        <w:t>t</w:t>
      </w:r>
      <w:r w:rsidRPr="00091E50">
        <w:rPr>
          <w:color w:val="000000"/>
          <w:sz w:val="28"/>
          <w:szCs w:val="28"/>
        </w:rPr>
        <w:t xml:space="preserve">ë </w:t>
      </w:r>
      <w:r w:rsidR="00EE0A80">
        <w:rPr>
          <w:color w:val="000000"/>
          <w:sz w:val="28"/>
          <w:szCs w:val="28"/>
        </w:rPr>
        <w:t>t</w:t>
      </w:r>
      <w:r w:rsidRPr="00091E50">
        <w:rPr>
          <w:color w:val="000000"/>
          <w:sz w:val="28"/>
          <w:szCs w:val="28"/>
        </w:rPr>
        <w:t>itulli</w:t>
      </w:r>
      <w:r w:rsidR="00EE0A80">
        <w:rPr>
          <w:color w:val="000000"/>
          <w:sz w:val="28"/>
          <w:szCs w:val="28"/>
        </w:rPr>
        <w:t>t</w:t>
      </w:r>
      <w:r w:rsidRPr="00091E50">
        <w:rPr>
          <w:color w:val="000000"/>
          <w:sz w:val="28"/>
          <w:szCs w:val="28"/>
        </w:rPr>
        <w:t xml:space="preserve"> I, </w:t>
      </w:r>
      <w:r w:rsidR="00EE0A80">
        <w:rPr>
          <w:bCs/>
          <w:sz w:val="28"/>
          <w:szCs w:val="28"/>
        </w:rPr>
        <w:t xml:space="preserve">shtohet </w:t>
      </w:r>
      <w:proofErr w:type="spellStart"/>
      <w:r w:rsidR="00EE0A80">
        <w:rPr>
          <w:bCs/>
          <w:sz w:val="28"/>
          <w:szCs w:val="28"/>
        </w:rPr>
        <w:t>n</w:t>
      </w:r>
      <w:r w:rsidRPr="00091E50">
        <w:rPr>
          <w:bCs/>
          <w:sz w:val="28"/>
          <w:szCs w:val="28"/>
        </w:rPr>
        <w:t>ënseksioni</w:t>
      </w:r>
      <w:proofErr w:type="spellEnd"/>
      <w:r w:rsidRPr="00091E50">
        <w:rPr>
          <w:bCs/>
          <w:sz w:val="28"/>
          <w:szCs w:val="28"/>
        </w:rPr>
        <w:t xml:space="preserve"> 4, </w:t>
      </w:r>
      <w:r w:rsidR="00EE0A80">
        <w:rPr>
          <w:sz w:val="28"/>
          <w:szCs w:val="28"/>
        </w:rPr>
        <w:t>me këtë përmbajtje</w:t>
      </w:r>
      <w:r w:rsidRPr="00091E50">
        <w:rPr>
          <w:bCs/>
          <w:sz w:val="28"/>
          <w:szCs w:val="28"/>
        </w:rPr>
        <w:t>:</w:t>
      </w:r>
    </w:p>
    <w:bookmarkEnd w:id="2"/>
    <w:p w14:paraId="7D8860A2" w14:textId="77777777" w:rsidR="007D7DD3" w:rsidRDefault="007D7DD3" w:rsidP="00EE0A80">
      <w:pPr>
        <w:autoSpaceDE w:val="0"/>
        <w:autoSpaceDN w:val="0"/>
        <w:adjustRightInd w:val="0"/>
        <w:ind w:left="810" w:firstLine="450"/>
        <w:jc w:val="center"/>
        <w:rPr>
          <w:sz w:val="28"/>
          <w:szCs w:val="28"/>
        </w:rPr>
      </w:pPr>
    </w:p>
    <w:p w14:paraId="3B0A9E65" w14:textId="77777777" w:rsidR="007D7DD3" w:rsidRDefault="007D7DD3" w:rsidP="00EE0A80">
      <w:pPr>
        <w:autoSpaceDE w:val="0"/>
        <w:autoSpaceDN w:val="0"/>
        <w:adjustRightInd w:val="0"/>
        <w:ind w:left="810" w:firstLine="450"/>
        <w:jc w:val="center"/>
        <w:rPr>
          <w:sz w:val="28"/>
          <w:szCs w:val="28"/>
        </w:rPr>
      </w:pPr>
    </w:p>
    <w:p w14:paraId="216B5FC3" w14:textId="77777777" w:rsidR="007D7DD3" w:rsidRDefault="007D7DD3" w:rsidP="00EE0A80">
      <w:pPr>
        <w:autoSpaceDE w:val="0"/>
        <w:autoSpaceDN w:val="0"/>
        <w:adjustRightInd w:val="0"/>
        <w:ind w:left="810" w:firstLine="450"/>
        <w:jc w:val="center"/>
        <w:rPr>
          <w:sz w:val="28"/>
          <w:szCs w:val="28"/>
        </w:rPr>
      </w:pPr>
    </w:p>
    <w:p w14:paraId="39D5A08A" w14:textId="77777777" w:rsidR="003D6506" w:rsidRPr="00EE0A80" w:rsidRDefault="003D6506" w:rsidP="00EE0A80">
      <w:pPr>
        <w:autoSpaceDE w:val="0"/>
        <w:autoSpaceDN w:val="0"/>
        <w:adjustRightInd w:val="0"/>
        <w:ind w:left="810" w:firstLine="450"/>
        <w:jc w:val="center"/>
        <w:rPr>
          <w:sz w:val="28"/>
          <w:szCs w:val="28"/>
        </w:rPr>
      </w:pPr>
      <w:r w:rsidRPr="00EE0A80">
        <w:rPr>
          <w:sz w:val="28"/>
          <w:szCs w:val="28"/>
        </w:rPr>
        <w:t>“</w:t>
      </w:r>
      <w:proofErr w:type="spellStart"/>
      <w:r w:rsidRPr="00EE0A80">
        <w:rPr>
          <w:sz w:val="28"/>
          <w:szCs w:val="28"/>
        </w:rPr>
        <w:t>Nënseksioni</w:t>
      </w:r>
      <w:proofErr w:type="spellEnd"/>
      <w:r w:rsidRPr="00EE0A80">
        <w:rPr>
          <w:sz w:val="28"/>
          <w:szCs w:val="28"/>
        </w:rPr>
        <w:t xml:space="preserve"> 4</w:t>
      </w:r>
    </w:p>
    <w:p w14:paraId="537CA62C" w14:textId="5F25751C" w:rsidR="003D6506" w:rsidRPr="00091E50" w:rsidRDefault="003D6506" w:rsidP="00EE0A80">
      <w:pPr>
        <w:autoSpaceDE w:val="0"/>
        <w:autoSpaceDN w:val="0"/>
        <w:adjustRightInd w:val="0"/>
        <w:ind w:left="810" w:firstLine="450"/>
        <w:jc w:val="center"/>
        <w:rPr>
          <w:b/>
          <w:sz w:val="28"/>
          <w:szCs w:val="28"/>
        </w:rPr>
      </w:pPr>
      <w:r w:rsidRPr="00EE0A80">
        <w:rPr>
          <w:sz w:val="28"/>
          <w:szCs w:val="28"/>
        </w:rPr>
        <w:t>Mjetet për shkëmbimin e informacionit të përdorura për aplikime dhe vendime për të cilat të dhënat e k</w:t>
      </w:r>
      <w:r w:rsidR="007D7DD3">
        <w:rPr>
          <w:sz w:val="28"/>
          <w:szCs w:val="28"/>
        </w:rPr>
        <w:t>ërkuara nuk janë përcaktuar në s</w:t>
      </w:r>
      <w:r w:rsidRPr="00EE0A80">
        <w:rPr>
          <w:sz w:val="28"/>
          <w:szCs w:val="28"/>
        </w:rPr>
        <w:t>htojcën A</w:t>
      </w:r>
    </w:p>
    <w:p w14:paraId="01D452A2" w14:textId="77777777" w:rsidR="00193DAC" w:rsidRDefault="00193DAC" w:rsidP="00EE0A80">
      <w:pPr>
        <w:autoSpaceDE w:val="0"/>
        <w:autoSpaceDN w:val="0"/>
        <w:adjustRightInd w:val="0"/>
        <w:ind w:left="810" w:firstLine="450"/>
        <w:jc w:val="center"/>
        <w:rPr>
          <w:bCs/>
          <w:sz w:val="28"/>
          <w:szCs w:val="28"/>
        </w:rPr>
      </w:pPr>
    </w:p>
    <w:p w14:paraId="43E45700" w14:textId="77777777" w:rsidR="003D6506" w:rsidRPr="00091E50" w:rsidRDefault="003D6506" w:rsidP="00EE0A80">
      <w:pPr>
        <w:autoSpaceDE w:val="0"/>
        <w:autoSpaceDN w:val="0"/>
        <w:adjustRightInd w:val="0"/>
        <w:ind w:left="810" w:firstLine="450"/>
        <w:jc w:val="center"/>
        <w:rPr>
          <w:rFonts w:eastAsia="Calibri"/>
          <w:bCs/>
          <w:sz w:val="28"/>
          <w:szCs w:val="28"/>
        </w:rPr>
      </w:pPr>
      <w:r w:rsidRPr="00091E50">
        <w:rPr>
          <w:bCs/>
          <w:sz w:val="28"/>
          <w:szCs w:val="28"/>
        </w:rPr>
        <w:t>Neni 13/1</w:t>
      </w:r>
    </w:p>
    <w:p w14:paraId="29EA86AC" w14:textId="77777777" w:rsidR="003D6506" w:rsidRPr="00EE0A80" w:rsidRDefault="003D6506" w:rsidP="00EE0A80">
      <w:pPr>
        <w:autoSpaceDE w:val="0"/>
        <w:autoSpaceDN w:val="0"/>
        <w:adjustRightInd w:val="0"/>
        <w:ind w:left="810" w:firstLine="450"/>
        <w:jc w:val="center"/>
        <w:rPr>
          <w:sz w:val="28"/>
          <w:szCs w:val="28"/>
        </w:rPr>
      </w:pPr>
      <w:r w:rsidRPr="00EE0A80">
        <w:rPr>
          <w:sz w:val="28"/>
          <w:szCs w:val="28"/>
        </w:rPr>
        <w:t xml:space="preserve">Aplikime dhe vendime të kryera me mjete të ndryshme nga teknikat kompjuterike të përpunimit të </w:t>
      </w:r>
      <w:proofErr w:type="spellStart"/>
      <w:r w:rsidRPr="00EE0A80">
        <w:rPr>
          <w:sz w:val="28"/>
          <w:szCs w:val="28"/>
        </w:rPr>
        <w:t>të</w:t>
      </w:r>
      <w:proofErr w:type="spellEnd"/>
      <w:r w:rsidRPr="00EE0A80">
        <w:rPr>
          <w:sz w:val="28"/>
          <w:szCs w:val="28"/>
        </w:rPr>
        <w:t xml:space="preserve"> dhënave </w:t>
      </w:r>
    </w:p>
    <w:p w14:paraId="253D4F00" w14:textId="77777777" w:rsidR="003D6506" w:rsidRDefault="003D6506" w:rsidP="00EE0A80">
      <w:pPr>
        <w:autoSpaceDE w:val="0"/>
        <w:autoSpaceDN w:val="0"/>
        <w:adjustRightInd w:val="0"/>
        <w:ind w:left="810" w:firstLine="450"/>
        <w:jc w:val="center"/>
        <w:rPr>
          <w:sz w:val="28"/>
          <w:szCs w:val="28"/>
        </w:rPr>
      </w:pPr>
      <w:r w:rsidRPr="00091E50">
        <w:rPr>
          <w:sz w:val="28"/>
          <w:szCs w:val="28"/>
        </w:rPr>
        <w:t>(</w:t>
      </w:r>
      <w:r w:rsidR="00EE0A80" w:rsidRPr="00091E50">
        <w:rPr>
          <w:sz w:val="28"/>
          <w:szCs w:val="28"/>
        </w:rPr>
        <w:t xml:space="preserve">shkronja </w:t>
      </w:r>
      <w:r w:rsidR="00EE0A80">
        <w:rPr>
          <w:sz w:val="28"/>
          <w:szCs w:val="28"/>
        </w:rPr>
        <w:t>“</w:t>
      </w:r>
      <w:r w:rsidR="00EE0A80" w:rsidRPr="00091E50">
        <w:rPr>
          <w:sz w:val="28"/>
          <w:szCs w:val="28"/>
        </w:rPr>
        <w:t>a</w:t>
      </w:r>
      <w:r w:rsidR="00EE0A80">
        <w:rPr>
          <w:sz w:val="28"/>
          <w:szCs w:val="28"/>
        </w:rPr>
        <w:t xml:space="preserve">”, e </w:t>
      </w:r>
      <w:r w:rsidR="00EE0A80" w:rsidRPr="00091E50">
        <w:rPr>
          <w:sz w:val="28"/>
          <w:szCs w:val="28"/>
        </w:rPr>
        <w:t>pik</w:t>
      </w:r>
      <w:r w:rsidR="00EE0A80">
        <w:rPr>
          <w:sz w:val="28"/>
          <w:szCs w:val="28"/>
        </w:rPr>
        <w:t>ës</w:t>
      </w:r>
      <w:r w:rsidR="00EE0A80" w:rsidRPr="00091E50">
        <w:rPr>
          <w:sz w:val="28"/>
          <w:szCs w:val="28"/>
        </w:rPr>
        <w:t xml:space="preserve"> 3</w:t>
      </w:r>
      <w:r w:rsidR="00EE0A80">
        <w:rPr>
          <w:sz w:val="28"/>
          <w:szCs w:val="28"/>
        </w:rPr>
        <w:t>, të</w:t>
      </w:r>
      <w:r w:rsidR="00EE0A80" w:rsidRPr="00091E50">
        <w:rPr>
          <w:sz w:val="28"/>
          <w:szCs w:val="28"/>
        </w:rPr>
        <w:t xml:space="preserve"> </w:t>
      </w:r>
      <w:r w:rsidR="00EE0A80">
        <w:rPr>
          <w:sz w:val="28"/>
          <w:szCs w:val="28"/>
        </w:rPr>
        <w:t>n</w:t>
      </w:r>
      <w:r w:rsidRPr="00091E50">
        <w:rPr>
          <w:sz w:val="28"/>
          <w:szCs w:val="28"/>
        </w:rPr>
        <w:t>eni</w:t>
      </w:r>
      <w:r w:rsidR="00EE0A80">
        <w:rPr>
          <w:sz w:val="28"/>
          <w:szCs w:val="28"/>
        </w:rPr>
        <w:t>t 17, të</w:t>
      </w:r>
      <w:r w:rsidRPr="00091E50">
        <w:rPr>
          <w:sz w:val="28"/>
          <w:szCs w:val="28"/>
        </w:rPr>
        <w:t xml:space="preserve"> Kodit) </w:t>
      </w:r>
    </w:p>
    <w:p w14:paraId="3C0C76A9" w14:textId="77777777" w:rsidR="00EE0A80" w:rsidRPr="00091E50" w:rsidRDefault="00EE0A80" w:rsidP="00091E50">
      <w:pPr>
        <w:autoSpaceDE w:val="0"/>
        <w:autoSpaceDN w:val="0"/>
        <w:adjustRightInd w:val="0"/>
        <w:jc w:val="center"/>
        <w:rPr>
          <w:rFonts w:eastAsia="Calibri"/>
          <w:bCs/>
          <w:sz w:val="28"/>
          <w:szCs w:val="28"/>
        </w:rPr>
      </w:pPr>
    </w:p>
    <w:p w14:paraId="45310C0F" w14:textId="4D800D0A" w:rsidR="003D6506" w:rsidRPr="00091E50" w:rsidRDefault="00EE0A80" w:rsidP="00EE0A80">
      <w:pPr>
        <w:autoSpaceDE w:val="0"/>
        <w:autoSpaceDN w:val="0"/>
        <w:adjustRightInd w:val="0"/>
        <w:ind w:left="900"/>
        <w:jc w:val="both"/>
        <w:rPr>
          <w:sz w:val="28"/>
          <w:szCs w:val="28"/>
        </w:rPr>
      </w:pPr>
      <w:r>
        <w:rPr>
          <w:sz w:val="28"/>
          <w:szCs w:val="28"/>
        </w:rPr>
        <w:t>Autoritetet doganore</w:t>
      </w:r>
      <w:r w:rsidR="003D6506" w:rsidRPr="00091E50">
        <w:rPr>
          <w:sz w:val="28"/>
          <w:szCs w:val="28"/>
        </w:rPr>
        <w:t xml:space="preserve"> mund të lejojnë përdorimin e mjeteve të ndryshme nga teknikat informatike të përpunimit të </w:t>
      </w:r>
      <w:proofErr w:type="spellStart"/>
      <w:r w:rsidR="003D6506" w:rsidRPr="00091E50">
        <w:rPr>
          <w:sz w:val="28"/>
          <w:szCs w:val="28"/>
        </w:rPr>
        <w:t>të</w:t>
      </w:r>
      <w:proofErr w:type="spellEnd"/>
      <w:r w:rsidR="003D6506" w:rsidRPr="00091E50">
        <w:rPr>
          <w:sz w:val="28"/>
          <w:szCs w:val="28"/>
        </w:rPr>
        <w:t xml:space="preserve"> dhënave, në lidhje me aplikimet dhe vendimet</w:t>
      </w:r>
      <w:r>
        <w:rPr>
          <w:sz w:val="28"/>
          <w:szCs w:val="28"/>
        </w:rPr>
        <w:t>,</w:t>
      </w:r>
      <w:r w:rsidR="003D6506" w:rsidRPr="00091E50">
        <w:rPr>
          <w:sz w:val="28"/>
          <w:szCs w:val="28"/>
        </w:rPr>
        <w:t xml:space="preserve"> për të cilat kërkesat për të dhënat përkatëse nuk janë të përcaktuara në </w:t>
      </w:r>
      <w:r>
        <w:rPr>
          <w:sz w:val="28"/>
          <w:szCs w:val="28"/>
        </w:rPr>
        <w:t>s</w:t>
      </w:r>
      <w:r w:rsidR="003D6506" w:rsidRPr="00091E50">
        <w:rPr>
          <w:sz w:val="28"/>
          <w:szCs w:val="28"/>
        </w:rPr>
        <w:t xml:space="preserve">htojcën A, </w:t>
      </w:r>
      <w:r>
        <w:rPr>
          <w:sz w:val="28"/>
          <w:szCs w:val="28"/>
        </w:rPr>
        <w:t>të a</w:t>
      </w:r>
      <w:r w:rsidR="003D6506" w:rsidRPr="00091E50">
        <w:rPr>
          <w:sz w:val="28"/>
          <w:szCs w:val="28"/>
        </w:rPr>
        <w:t>neksi</w:t>
      </w:r>
      <w:r w:rsidR="007A2983">
        <w:rPr>
          <w:sz w:val="28"/>
          <w:szCs w:val="28"/>
        </w:rPr>
        <w:t>t</w:t>
      </w:r>
      <w:r w:rsidR="003D6506" w:rsidRPr="00091E50">
        <w:rPr>
          <w:sz w:val="28"/>
          <w:szCs w:val="28"/>
        </w:rPr>
        <w:t xml:space="preserve"> A</w:t>
      </w:r>
      <w:r>
        <w:rPr>
          <w:sz w:val="28"/>
          <w:szCs w:val="28"/>
        </w:rPr>
        <w:t>,</w:t>
      </w:r>
      <w:r w:rsidR="003D6506" w:rsidRPr="00091E50">
        <w:rPr>
          <w:sz w:val="28"/>
          <w:szCs w:val="28"/>
        </w:rPr>
        <w:t xml:space="preserve"> dhe në lidhje me çdo aplikim dhe akt pasues</w:t>
      </w:r>
      <w:r>
        <w:rPr>
          <w:sz w:val="28"/>
          <w:szCs w:val="28"/>
        </w:rPr>
        <w:t>,</w:t>
      </w:r>
      <w:r w:rsidR="003D6506" w:rsidRPr="00091E50">
        <w:rPr>
          <w:sz w:val="28"/>
          <w:szCs w:val="28"/>
        </w:rPr>
        <w:t xml:space="preserve"> në lidhje me </w:t>
      </w:r>
      <w:r>
        <w:rPr>
          <w:sz w:val="28"/>
          <w:szCs w:val="28"/>
        </w:rPr>
        <w:t>menaxhimin e këtyre vendimeve.”.</w:t>
      </w:r>
    </w:p>
    <w:p w14:paraId="05A86D0D" w14:textId="77777777" w:rsidR="003D6506" w:rsidRPr="00091E50" w:rsidRDefault="003D6506" w:rsidP="00091E50">
      <w:pPr>
        <w:jc w:val="both"/>
        <w:rPr>
          <w:color w:val="000000"/>
          <w:sz w:val="28"/>
          <w:szCs w:val="28"/>
        </w:rPr>
      </w:pPr>
    </w:p>
    <w:p w14:paraId="296C37C8" w14:textId="77777777" w:rsidR="003D6506" w:rsidRDefault="003D6506" w:rsidP="00EE0A80">
      <w:pPr>
        <w:ind w:left="360" w:hanging="360"/>
        <w:jc w:val="both"/>
        <w:rPr>
          <w:bCs/>
          <w:sz w:val="28"/>
          <w:szCs w:val="28"/>
        </w:rPr>
      </w:pPr>
      <w:r w:rsidRPr="00091E50">
        <w:rPr>
          <w:color w:val="000000"/>
          <w:sz w:val="28"/>
          <w:szCs w:val="28"/>
        </w:rPr>
        <w:t xml:space="preserve">4. </w:t>
      </w:r>
      <w:r w:rsidR="00EE0A80">
        <w:rPr>
          <w:color w:val="000000"/>
          <w:sz w:val="28"/>
          <w:szCs w:val="28"/>
        </w:rPr>
        <w:tab/>
        <w:t>S</w:t>
      </w:r>
      <w:r w:rsidR="00EE0A80" w:rsidRPr="00091E50">
        <w:rPr>
          <w:color w:val="000000"/>
          <w:sz w:val="28"/>
          <w:szCs w:val="28"/>
        </w:rPr>
        <w:t xml:space="preserve">hkronja “a”, e </w:t>
      </w:r>
      <w:r w:rsidR="00EE0A80" w:rsidRPr="00091E50">
        <w:rPr>
          <w:bCs/>
          <w:sz w:val="28"/>
          <w:szCs w:val="28"/>
        </w:rPr>
        <w:t xml:space="preserve">nenit 18, </w:t>
      </w:r>
      <w:r w:rsidRPr="00091E50">
        <w:rPr>
          <w:bCs/>
          <w:sz w:val="28"/>
          <w:szCs w:val="28"/>
        </w:rPr>
        <w:t>ndryshohet</w:t>
      </w:r>
      <w:r w:rsidR="00EE0A80">
        <w:rPr>
          <w:bCs/>
          <w:sz w:val="28"/>
          <w:szCs w:val="28"/>
        </w:rPr>
        <w:t>,</w:t>
      </w:r>
      <w:r w:rsidRPr="00091E50">
        <w:rPr>
          <w:bCs/>
          <w:sz w:val="28"/>
          <w:szCs w:val="28"/>
        </w:rPr>
        <w:t xml:space="preserve"> si më poshtë</w:t>
      </w:r>
      <w:r w:rsidR="00EE0A80">
        <w:rPr>
          <w:bCs/>
          <w:sz w:val="28"/>
          <w:szCs w:val="28"/>
        </w:rPr>
        <w:t xml:space="preserve"> vijon</w:t>
      </w:r>
      <w:r w:rsidRPr="00091E50">
        <w:rPr>
          <w:bCs/>
          <w:sz w:val="28"/>
          <w:szCs w:val="28"/>
        </w:rPr>
        <w:t>:</w:t>
      </w:r>
    </w:p>
    <w:p w14:paraId="37A4C601" w14:textId="77777777" w:rsidR="00EE0A80" w:rsidRPr="00091E50" w:rsidRDefault="00EE0A80" w:rsidP="00091E50">
      <w:pPr>
        <w:jc w:val="both"/>
        <w:rPr>
          <w:bCs/>
          <w:sz w:val="28"/>
          <w:szCs w:val="28"/>
        </w:rPr>
      </w:pPr>
    </w:p>
    <w:p w14:paraId="474CDFBE" w14:textId="6A37E8DF" w:rsidR="003D6506" w:rsidRPr="00091E50" w:rsidRDefault="003D6506" w:rsidP="00EE0A80">
      <w:pPr>
        <w:autoSpaceDE w:val="0"/>
        <w:autoSpaceDN w:val="0"/>
        <w:adjustRightInd w:val="0"/>
        <w:ind w:left="720" w:hanging="90"/>
        <w:jc w:val="both"/>
        <w:rPr>
          <w:sz w:val="28"/>
          <w:szCs w:val="28"/>
        </w:rPr>
      </w:pPr>
      <w:r w:rsidRPr="00091E50">
        <w:rPr>
          <w:sz w:val="28"/>
          <w:szCs w:val="28"/>
        </w:rPr>
        <w:t>“a) Kur aplikimi për një vendim nuk pranohet</w:t>
      </w:r>
      <w:r w:rsidR="007B48F1">
        <w:rPr>
          <w:sz w:val="28"/>
          <w:szCs w:val="28"/>
        </w:rPr>
        <w:t>,</w:t>
      </w:r>
      <w:r w:rsidRPr="00091E50">
        <w:rPr>
          <w:sz w:val="28"/>
          <w:szCs w:val="28"/>
        </w:rPr>
        <w:t xml:space="preserve"> në përputhje me nenin 19, ose </w:t>
      </w:r>
      <w:r w:rsidR="007B48F1">
        <w:rPr>
          <w:sz w:val="28"/>
          <w:szCs w:val="28"/>
        </w:rPr>
        <w:t xml:space="preserve">me </w:t>
      </w:r>
      <w:r w:rsidRPr="00091E50">
        <w:rPr>
          <w:sz w:val="28"/>
          <w:szCs w:val="28"/>
        </w:rPr>
        <w:t>pikën 2</w:t>
      </w:r>
      <w:r w:rsidR="00EE0A80">
        <w:rPr>
          <w:sz w:val="28"/>
          <w:szCs w:val="28"/>
        </w:rPr>
        <w:t>, të nenit 29;”.</w:t>
      </w:r>
    </w:p>
    <w:p w14:paraId="6B304B85" w14:textId="77777777" w:rsidR="003D6506" w:rsidRPr="00091E50" w:rsidRDefault="003D6506" w:rsidP="00091E50">
      <w:pPr>
        <w:jc w:val="both"/>
        <w:rPr>
          <w:bCs/>
          <w:sz w:val="28"/>
          <w:szCs w:val="28"/>
        </w:rPr>
      </w:pPr>
    </w:p>
    <w:p w14:paraId="36CE22CE" w14:textId="77777777" w:rsidR="003D6506" w:rsidRDefault="003D6506" w:rsidP="00EE0A80">
      <w:pPr>
        <w:ind w:left="360" w:hanging="360"/>
        <w:jc w:val="both"/>
        <w:rPr>
          <w:bCs/>
          <w:sz w:val="28"/>
          <w:szCs w:val="28"/>
        </w:rPr>
      </w:pPr>
      <w:r w:rsidRPr="00091E50">
        <w:rPr>
          <w:color w:val="000000"/>
          <w:sz w:val="28"/>
          <w:szCs w:val="28"/>
        </w:rPr>
        <w:t xml:space="preserve">5. </w:t>
      </w:r>
      <w:r w:rsidR="00EE0A80">
        <w:rPr>
          <w:color w:val="000000"/>
          <w:sz w:val="28"/>
          <w:szCs w:val="28"/>
        </w:rPr>
        <w:tab/>
        <w:t>P</w:t>
      </w:r>
      <w:r w:rsidR="00EE0A80" w:rsidRPr="00091E50">
        <w:rPr>
          <w:color w:val="000000"/>
          <w:sz w:val="28"/>
          <w:szCs w:val="28"/>
        </w:rPr>
        <w:t xml:space="preserve">ika 4, e </w:t>
      </w:r>
      <w:r w:rsidR="00EE0A80" w:rsidRPr="00091E50">
        <w:rPr>
          <w:bCs/>
          <w:sz w:val="28"/>
          <w:szCs w:val="28"/>
        </w:rPr>
        <w:t>nenit 21, ndryshohet</w:t>
      </w:r>
      <w:r w:rsidR="00EE0A80">
        <w:rPr>
          <w:bCs/>
          <w:sz w:val="28"/>
          <w:szCs w:val="28"/>
        </w:rPr>
        <w:t>,</w:t>
      </w:r>
      <w:r w:rsidR="00EE0A80" w:rsidRPr="00091E50">
        <w:rPr>
          <w:bCs/>
          <w:sz w:val="28"/>
          <w:szCs w:val="28"/>
        </w:rPr>
        <w:t xml:space="preserve"> si më poshtë</w:t>
      </w:r>
      <w:r w:rsidR="00EE0A80">
        <w:rPr>
          <w:bCs/>
          <w:sz w:val="28"/>
          <w:szCs w:val="28"/>
        </w:rPr>
        <w:t xml:space="preserve"> vijon</w:t>
      </w:r>
      <w:r w:rsidR="00EE0A80" w:rsidRPr="00091E50">
        <w:rPr>
          <w:bCs/>
          <w:sz w:val="28"/>
          <w:szCs w:val="28"/>
        </w:rPr>
        <w:t>:</w:t>
      </w:r>
      <w:r w:rsidRPr="00091E50">
        <w:rPr>
          <w:bCs/>
          <w:sz w:val="28"/>
          <w:szCs w:val="28"/>
        </w:rPr>
        <w:t xml:space="preserve"> </w:t>
      </w:r>
    </w:p>
    <w:p w14:paraId="1D1A0B7C" w14:textId="77777777" w:rsidR="00EE0A80" w:rsidRPr="00091E50" w:rsidRDefault="00EE0A80" w:rsidP="00091E50">
      <w:pPr>
        <w:jc w:val="both"/>
        <w:rPr>
          <w:bCs/>
          <w:sz w:val="28"/>
          <w:szCs w:val="28"/>
        </w:rPr>
      </w:pPr>
    </w:p>
    <w:p w14:paraId="0B3754F0" w14:textId="77777777" w:rsidR="003D6506" w:rsidRPr="00091E50" w:rsidRDefault="003D6506" w:rsidP="00EE0A80">
      <w:pPr>
        <w:autoSpaceDE w:val="0"/>
        <w:autoSpaceDN w:val="0"/>
        <w:adjustRightInd w:val="0"/>
        <w:ind w:left="720" w:hanging="90"/>
        <w:jc w:val="both"/>
        <w:rPr>
          <w:sz w:val="28"/>
          <w:szCs w:val="28"/>
        </w:rPr>
      </w:pPr>
      <w:r w:rsidRPr="00091E50">
        <w:rPr>
          <w:sz w:val="28"/>
          <w:szCs w:val="28"/>
        </w:rPr>
        <w:t>“4. Kur ka dyshime të arsyeshme për shkelje të legjislacionit doganor, të akcizës ose atij tat</w:t>
      </w:r>
      <w:r w:rsidR="00EE0A80">
        <w:rPr>
          <w:sz w:val="28"/>
          <w:szCs w:val="28"/>
        </w:rPr>
        <w:t xml:space="preserve">imor dhe autoritetet doganore </w:t>
      </w:r>
      <w:r w:rsidRPr="00091E50">
        <w:rPr>
          <w:sz w:val="28"/>
          <w:szCs w:val="28"/>
        </w:rPr>
        <w:t xml:space="preserve">e fiskale kryejnë hetime të bazuara në këto arsye, afati kohor për të marrë këto vendime zgjatet në kohën e nevojshme për të kryer këto hetime. Kjo zgjatje nuk i tejkalon nëntë muaj. Nëse nuk rrezikohen hetimet, </w:t>
      </w:r>
      <w:proofErr w:type="spellStart"/>
      <w:r w:rsidRPr="00091E50">
        <w:rPr>
          <w:sz w:val="28"/>
          <w:szCs w:val="28"/>
        </w:rPr>
        <w:t>aplikuesi</w:t>
      </w:r>
      <w:proofErr w:type="spellEnd"/>
      <w:r w:rsidRPr="00091E50">
        <w:rPr>
          <w:sz w:val="28"/>
          <w:szCs w:val="28"/>
        </w:rPr>
        <w:t xml:space="preserve"> informohe</w:t>
      </w:r>
      <w:r w:rsidR="00EE0A80">
        <w:rPr>
          <w:sz w:val="28"/>
          <w:szCs w:val="28"/>
        </w:rPr>
        <w:t>t për zgjatjen e afatit kohor.”.</w:t>
      </w:r>
    </w:p>
    <w:p w14:paraId="64C23A33" w14:textId="77777777" w:rsidR="003D6506" w:rsidRPr="00091E50" w:rsidRDefault="003D6506" w:rsidP="00091E50">
      <w:pPr>
        <w:jc w:val="both"/>
        <w:rPr>
          <w:color w:val="000000"/>
          <w:sz w:val="28"/>
          <w:szCs w:val="28"/>
        </w:rPr>
      </w:pPr>
    </w:p>
    <w:p w14:paraId="0A3FAD84" w14:textId="77777777" w:rsidR="003D6506" w:rsidRDefault="003D6506" w:rsidP="00EE0A80">
      <w:pPr>
        <w:ind w:left="360" w:hanging="360"/>
        <w:jc w:val="both"/>
        <w:rPr>
          <w:bCs/>
          <w:sz w:val="28"/>
          <w:szCs w:val="28"/>
        </w:rPr>
      </w:pPr>
      <w:r w:rsidRPr="00091E50">
        <w:rPr>
          <w:color w:val="000000"/>
          <w:sz w:val="28"/>
          <w:szCs w:val="28"/>
        </w:rPr>
        <w:t xml:space="preserve">6. </w:t>
      </w:r>
      <w:r w:rsidR="00EE0A80">
        <w:rPr>
          <w:color w:val="000000"/>
          <w:sz w:val="28"/>
          <w:szCs w:val="28"/>
        </w:rPr>
        <w:tab/>
        <w:t>P</w:t>
      </w:r>
      <w:r w:rsidR="00EE0A80" w:rsidRPr="00091E50">
        <w:rPr>
          <w:color w:val="000000"/>
          <w:sz w:val="28"/>
          <w:szCs w:val="28"/>
        </w:rPr>
        <w:t>aragrafi i dytë</w:t>
      </w:r>
      <w:r w:rsidR="00EE0A80">
        <w:rPr>
          <w:color w:val="000000"/>
          <w:sz w:val="28"/>
          <w:szCs w:val="28"/>
        </w:rPr>
        <w:t>,</w:t>
      </w:r>
      <w:r w:rsidR="00EE0A80" w:rsidRPr="00091E50">
        <w:rPr>
          <w:color w:val="000000"/>
          <w:sz w:val="28"/>
          <w:szCs w:val="28"/>
        </w:rPr>
        <w:t xml:space="preserve"> i pikës 1, të </w:t>
      </w:r>
      <w:r w:rsidR="00EE0A80" w:rsidRPr="00091E50">
        <w:rPr>
          <w:bCs/>
          <w:sz w:val="28"/>
          <w:szCs w:val="28"/>
        </w:rPr>
        <w:t>nenit 25, ndryshohet</w:t>
      </w:r>
      <w:r w:rsidR="00EE0A80">
        <w:rPr>
          <w:bCs/>
          <w:sz w:val="28"/>
          <w:szCs w:val="28"/>
        </w:rPr>
        <w:t>,</w:t>
      </w:r>
      <w:r w:rsidR="00EE0A80" w:rsidRPr="00091E50">
        <w:rPr>
          <w:bCs/>
          <w:sz w:val="28"/>
          <w:szCs w:val="28"/>
        </w:rPr>
        <w:t xml:space="preserve"> si më poshtë</w:t>
      </w:r>
      <w:r w:rsidR="00EE0A80" w:rsidRPr="00091E50">
        <w:rPr>
          <w:color w:val="000000"/>
          <w:sz w:val="28"/>
          <w:szCs w:val="28"/>
        </w:rPr>
        <w:t xml:space="preserve"> </w:t>
      </w:r>
      <w:r w:rsidR="00EE0A80">
        <w:rPr>
          <w:color w:val="000000"/>
          <w:sz w:val="28"/>
          <w:szCs w:val="28"/>
        </w:rPr>
        <w:t>vijon</w:t>
      </w:r>
      <w:r w:rsidRPr="00091E50">
        <w:rPr>
          <w:bCs/>
          <w:sz w:val="28"/>
          <w:szCs w:val="28"/>
        </w:rPr>
        <w:t>:</w:t>
      </w:r>
    </w:p>
    <w:p w14:paraId="47F06583" w14:textId="77777777" w:rsidR="00EE0A80" w:rsidRPr="00091E50" w:rsidRDefault="00EE0A80" w:rsidP="00091E50">
      <w:pPr>
        <w:jc w:val="both"/>
        <w:rPr>
          <w:bCs/>
          <w:sz w:val="28"/>
          <w:szCs w:val="28"/>
        </w:rPr>
      </w:pPr>
    </w:p>
    <w:p w14:paraId="6C733425" w14:textId="77777777" w:rsidR="003D6506" w:rsidRDefault="003D6506" w:rsidP="00EE0A80">
      <w:pPr>
        <w:autoSpaceDE w:val="0"/>
        <w:autoSpaceDN w:val="0"/>
        <w:adjustRightInd w:val="0"/>
        <w:ind w:left="720"/>
        <w:jc w:val="both"/>
        <w:rPr>
          <w:sz w:val="28"/>
          <w:szCs w:val="28"/>
        </w:rPr>
      </w:pPr>
      <w:r w:rsidRPr="00091E50">
        <w:rPr>
          <w:sz w:val="28"/>
          <w:szCs w:val="28"/>
        </w:rPr>
        <w:t xml:space="preserve">“Megjithatë, kur autoriteti doganor konsideron se mbajtësi i vendimit mund të mos plotësojë kriteret e përcaktuara në </w:t>
      </w:r>
      <w:r w:rsidR="00EE0A80" w:rsidRPr="00091E50">
        <w:rPr>
          <w:sz w:val="28"/>
          <w:szCs w:val="28"/>
        </w:rPr>
        <w:t>shkronja</w:t>
      </w:r>
      <w:r w:rsidR="00EE0A80">
        <w:rPr>
          <w:sz w:val="28"/>
          <w:szCs w:val="28"/>
        </w:rPr>
        <w:t>t</w:t>
      </w:r>
      <w:r w:rsidR="00EE0A80" w:rsidRPr="00091E50">
        <w:rPr>
          <w:sz w:val="28"/>
          <w:szCs w:val="28"/>
        </w:rPr>
        <w:t xml:space="preserve"> “a” dhe “b”,</w:t>
      </w:r>
      <w:r w:rsidR="00EE0A80">
        <w:rPr>
          <w:sz w:val="28"/>
          <w:szCs w:val="28"/>
        </w:rPr>
        <w:t xml:space="preserve"> të </w:t>
      </w:r>
      <w:r w:rsidRPr="00091E50">
        <w:rPr>
          <w:sz w:val="28"/>
          <w:szCs w:val="28"/>
        </w:rPr>
        <w:t>neni</w:t>
      </w:r>
      <w:r w:rsidR="00EE0A80">
        <w:rPr>
          <w:sz w:val="28"/>
          <w:szCs w:val="28"/>
        </w:rPr>
        <w:t>t</w:t>
      </w:r>
      <w:r w:rsidRPr="00091E50">
        <w:rPr>
          <w:sz w:val="28"/>
          <w:szCs w:val="28"/>
        </w:rPr>
        <w:t xml:space="preserve"> 41, të Kodit, vendimi pezullohet derisa të vendoset nëse është kryer një shkelje e rëndë ose shkelje të përsëritur</w:t>
      </w:r>
      <w:r w:rsidR="00EE0A80">
        <w:rPr>
          <w:sz w:val="28"/>
          <w:szCs w:val="28"/>
        </w:rPr>
        <w:t>a, duke përfshirë veprat penale</w:t>
      </w:r>
      <w:r w:rsidRPr="00091E50">
        <w:rPr>
          <w:sz w:val="28"/>
          <w:szCs w:val="28"/>
        </w:rPr>
        <w:t xml:space="preserve"> nga një nga personat e mëposhtëm:</w:t>
      </w:r>
    </w:p>
    <w:p w14:paraId="1AA45C51" w14:textId="77777777" w:rsidR="00EE0A80" w:rsidRPr="00091E50" w:rsidRDefault="00EE0A80" w:rsidP="00091E50">
      <w:pPr>
        <w:tabs>
          <w:tab w:val="left" w:pos="0"/>
        </w:tabs>
        <w:autoSpaceDE w:val="0"/>
        <w:autoSpaceDN w:val="0"/>
        <w:adjustRightInd w:val="0"/>
        <w:jc w:val="both"/>
        <w:rPr>
          <w:sz w:val="28"/>
          <w:szCs w:val="28"/>
        </w:rPr>
      </w:pPr>
    </w:p>
    <w:p w14:paraId="2E76400E" w14:textId="77777777" w:rsidR="003D6506" w:rsidRPr="00EE0A80" w:rsidRDefault="00EE0A80" w:rsidP="00EE0A80">
      <w:pPr>
        <w:pStyle w:val="ListParagraph"/>
        <w:numPr>
          <w:ilvl w:val="0"/>
          <w:numId w:val="45"/>
        </w:numPr>
        <w:autoSpaceDE w:val="0"/>
        <w:autoSpaceDN w:val="0"/>
        <w:adjustRightInd w:val="0"/>
        <w:spacing w:line="240" w:lineRule="auto"/>
        <w:ind w:left="1440"/>
        <w:rPr>
          <w:rFonts w:ascii="Times New Roman" w:hAnsi="Times New Roman"/>
          <w:sz w:val="28"/>
          <w:szCs w:val="28"/>
        </w:rPr>
      </w:pPr>
      <w:r>
        <w:rPr>
          <w:rFonts w:ascii="Times New Roman" w:hAnsi="Times New Roman"/>
          <w:sz w:val="28"/>
          <w:szCs w:val="28"/>
        </w:rPr>
        <w:t>M</w:t>
      </w:r>
      <w:r w:rsidR="003D6506" w:rsidRPr="00EE0A80">
        <w:rPr>
          <w:rFonts w:ascii="Times New Roman" w:hAnsi="Times New Roman"/>
          <w:sz w:val="28"/>
          <w:szCs w:val="28"/>
        </w:rPr>
        <w:t xml:space="preserve">bajtësi i vendimit; </w:t>
      </w:r>
    </w:p>
    <w:p w14:paraId="09842E82" w14:textId="77777777" w:rsidR="003D6506" w:rsidRPr="00EE0A80" w:rsidRDefault="00EE0A80" w:rsidP="007B48F1">
      <w:pPr>
        <w:pStyle w:val="ListParagraph"/>
        <w:numPr>
          <w:ilvl w:val="0"/>
          <w:numId w:val="45"/>
        </w:numPr>
        <w:autoSpaceDE w:val="0"/>
        <w:autoSpaceDN w:val="0"/>
        <w:adjustRightInd w:val="0"/>
        <w:spacing w:line="240" w:lineRule="auto"/>
        <w:ind w:left="1440"/>
        <w:jc w:val="both"/>
        <w:rPr>
          <w:rFonts w:ascii="Times New Roman" w:hAnsi="Times New Roman"/>
          <w:sz w:val="28"/>
          <w:szCs w:val="28"/>
        </w:rPr>
      </w:pPr>
      <w:r>
        <w:rPr>
          <w:rFonts w:ascii="Times New Roman" w:hAnsi="Times New Roman"/>
          <w:sz w:val="28"/>
          <w:szCs w:val="28"/>
        </w:rPr>
        <w:t>P</w:t>
      </w:r>
      <w:r w:rsidR="003D6506" w:rsidRPr="00EE0A80">
        <w:rPr>
          <w:rFonts w:ascii="Times New Roman" w:hAnsi="Times New Roman"/>
          <w:sz w:val="28"/>
          <w:szCs w:val="28"/>
        </w:rPr>
        <w:t>ersoni përgjegjës i kompanisë</w:t>
      </w:r>
      <w:r>
        <w:rPr>
          <w:rFonts w:ascii="Times New Roman" w:hAnsi="Times New Roman"/>
          <w:sz w:val="28"/>
          <w:szCs w:val="28"/>
        </w:rPr>
        <w:t>,</w:t>
      </w:r>
      <w:r w:rsidR="003D6506" w:rsidRPr="00EE0A80">
        <w:rPr>
          <w:rFonts w:ascii="Times New Roman" w:hAnsi="Times New Roman"/>
          <w:sz w:val="28"/>
          <w:szCs w:val="28"/>
        </w:rPr>
        <w:t xml:space="preserve"> i cili është mbajtësi i vendimit në fjalë ose</w:t>
      </w:r>
      <w:r>
        <w:rPr>
          <w:rFonts w:ascii="Times New Roman" w:hAnsi="Times New Roman"/>
          <w:sz w:val="28"/>
          <w:szCs w:val="28"/>
        </w:rPr>
        <w:t>,</w:t>
      </w:r>
      <w:r w:rsidR="003D6506" w:rsidRPr="00EE0A80">
        <w:rPr>
          <w:rFonts w:ascii="Times New Roman" w:hAnsi="Times New Roman"/>
          <w:sz w:val="28"/>
          <w:szCs w:val="28"/>
        </w:rPr>
        <w:t xml:space="preserve"> i cili ushtron kontroll mbi menaxhimin e saj; </w:t>
      </w:r>
    </w:p>
    <w:p w14:paraId="2EF8E767" w14:textId="77777777" w:rsidR="003D6506" w:rsidRPr="00EE0A80" w:rsidRDefault="00340194" w:rsidP="00EE0A80">
      <w:pPr>
        <w:pStyle w:val="ListParagraph"/>
        <w:numPr>
          <w:ilvl w:val="0"/>
          <w:numId w:val="45"/>
        </w:numPr>
        <w:autoSpaceDE w:val="0"/>
        <w:autoSpaceDN w:val="0"/>
        <w:adjustRightInd w:val="0"/>
        <w:spacing w:line="240" w:lineRule="auto"/>
        <w:ind w:left="1440"/>
        <w:rPr>
          <w:rFonts w:ascii="Times New Roman" w:hAnsi="Times New Roman"/>
          <w:sz w:val="28"/>
          <w:szCs w:val="28"/>
        </w:rPr>
      </w:pPr>
      <w:r>
        <w:rPr>
          <w:rFonts w:ascii="Times New Roman" w:hAnsi="Times New Roman"/>
          <w:sz w:val="28"/>
          <w:szCs w:val="28"/>
        </w:rPr>
        <w:lastRenderedPageBreak/>
        <w:t>P</w:t>
      </w:r>
      <w:r w:rsidR="003D6506" w:rsidRPr="00EE0A80">
        <w:rPr>
          <w:rFonts w:ascii="Times New Roman" w:hAnsi="Times New Roman"/>
          <w:sz w:val="28"/>
          <w:szCs w:val="28"/>
        </w:rPr>
        <w:t>unonjësi përgjegjës i kompanisë për çështjet doganore</w:t>
      </w:r>
      <w:r>
        <w:rPr>
          <w:rFonts w:ascii="Times New Roman" w:hAnsi="Times New Roman"/>
          <w:sz w:val="28"/>
          <w:szCs w:val="28"/>
        </w:rPr>
        <w:t>,</w:t>
      </w:r>
      <w:r w:rsidR="003D6506" w:rsidRPr="00EE0A80">
        <w:rPr>
          <w:rFonts w:ascii="Times New Roman" w:hAnsi="Times New Roman"/>
          <w:sz w:val="28"/>
          <w:szCs w:val="28"/>
        </w:rPr>
        <w:t xml:space="preserve"> i cili është mbajtësi i vendimit në fjalë.”;</w:t>
      </w:r>
    </w:p>
    <w:p w14:paraId="1DD21A69" w14:textId="77777777" w:rsidR="003D6506" w:rsidRPr="00091E50" w:rsidRDefault="003D6506" w:rsidP="00091E50">
      <w:pPr>
        <w:shd w:val="clear" w:color="auto" w:fill="FFFFFF"/>
        <w:jc w:val="both"/>
        <w:rPr>
          <w:sz w:val="28"/>
          <w:szCs w:val="28"/>
        </w:rPr>
      </w:pPr>
    </w:p>
    <w:p w14:paraId="204BE645" w14:textId="77777777" w:rsidR="003D6506" w:rsidRDefault="003D6506" w:rsidP="00340194">
      <w:pPr>
        <w:shd w:val="clear" w:color="auto" w:fill="FFFFFF"/>
        <w:ind w:left="360" w:hanging="360"/>
        <w:jc w:val="both"/>
        <w:rPr>
          <w:sz w:val="28"/>
          <w:szCs w:val="28"/>
        </w:rPr>
      </w:pPr>
      <w:r w:rsidRPr="00091E50">
        <w:rPr>
          <w:sz w:val="28"/>
          <w:szCs w:val="28"/>
        </w:rPr>
        <w:t xml:space="preserve">7. </w:t>
      </w:r>
      <w:r w:rsidR="00340194">
        <w:rPr>
          <w:sz w:val="28"/>
          <w:szCs w:val="28"/>
        </w:rPr>
        <w:tab/>
        <w:t>Neni 37</w:t>
      </w:r>
      <w:r w:rsidR="00340194" w:rsidRPr="00091E50">
        <w:rPr>
          <w:sz w:val="28"/>
          <w:szCs w:val="28"/>
        </w:rPr>
        <w:t xml:space="preserve"> ndryshohet</w:t>
      </w:r>
      <w:r w:rsidR="00340194">
        <w:rPr>
          <w:sz w:val="28"/>
          <w:szCs w:val="28"/>
        </w:rPr>
        <w:t>,</w:t>
      </w:r>
      <w:r w:rsidR="00340194" w:rsidRPr="00091E50">
        <w:rPr>
          <w:sz w:val="28"/>
          <w:szCs w:val="28"/>
        </w:rPr>
        <w:t xml:space="preserve"> si më poshtë</w:t>
      </w:r>
      <w:r w:rsidR="00340194">
        <w:rPr>
          <w:sz w:val="28"/>
          <w:szCs w:val="28"/>
        </w:rPr>
        <w:t xml:space="preserve"> vijon</w:t>
      </w:r>
      <w:r w:rsidR="00340194" w:rsidRPr="00091E50">
        <w:rPr>
          <w:sz w:val="28"/>
          <w:szCs w:val="28"/>
        </w:rPr>
        <w:t>:</w:t>
      </w:r>
      <w:r w:rsidRPr="00091E50">
        <w:rPr>
          <w:bCs/>
          <w:sz w:val="28"/>
          <w:szCs w:val="28"/>
        </w:rPr>
        <w:t xml:space="preserve"> </w:t>
      </w:r>
    </w:p>
    <w:p w14:paraId="1ACD9A6B" w14:textId="77777777" w:rsidR="00EE0A80" w:rsidRPr="00091E50" w:rsidRDefault="00EE0A80" w:rsidP="00091E50">
      <w:pPr>
        <w:shd w:val="clear" w:color="auto" w:fill="FFFFFF"/>
        <w:jc w:val="both"/>
        <w:rPr>
          <w:sz w:val="28"/>
          <w:szCs w:val="28"/>
        </w:rPr>
      </w:pPr>
    </w:p>
    <w:p w14:paraId="4972C2AE" w14:textId="77777777" w:rsidR="00193DAC" w:rsidRDefault="00193DAC" w:rsidP="00091E50">
      <w:pPr>
        <w:pStyle w:val="BodyText"/>
        <w:jc w:val="center"/>
        <w:rPr>
          <w:rFonts w:ascii="Times New Roman" w:hAnsi="Times New Roman" w:cs="Times New Roman"/>
          <w:sz w:val="28"/>
          <w:szCs w:val="28"/>
        </w:rPr>
      </w:pPr>
    </w:p>
    <w:p w14:paraId="5CA9BAEF" w14:textId="77777777" w:rsidR="003D6506" w:rsidRPr="00091E50" w:rsidRDefault="003D6506" w:rsidP="00091E50">
      <w:pPr>
        <w:pStyle w:val="BodyText"/>
        <w:jc w:val="center"/>
        <w:rPr>
          <w:rFonts w:ascii="Times New Roman" w:hAnsi="Times New Roman" w:cs="Times New Roman"/>
          <w:sz w:val="28"/>
          <w:szCs w:val="28"/>
        </w:rPr>
      </w:pPr>
      <w:r w:rsidRPr="00091E50">
        <w:rPr>
          <w:rFonts w:ascii="Times New Roman" w:hAnsi="Times New Roman" w:cs="Times New Roman"/>
          <w:sz w:val="28"/>
          <w:szCs w:val="28"/>
        </w:rPr>
        <w:t>“Neni 37</w:t>
      </w:r>
    </w:p>
    <w:p w14:paraId="76754846" w14:textId="77777777" w:rsidR="003D6506" w:rsidRPr="00340194" w:rsidRDefault="003D6506" w:rsidP="00091E50">
      <w:pPr>
        <w:pStyle w:val="BodyText"/>
        <w:jc w:val="center"/>
        <w:rPr>
          <w:rFonts w:ascii="Times New Roman" w:hAnsi="Times New Roman" w:cs="Times New Roman"/>
          <w:sz w:val="28"/>
          <w:szCs w:val="28"/>
        </w:rPr>
      </w:pPr>
      <w:r w:rsidRPr="00340194">
        <w:rPr>
          <w:rFonts w:ascii="Times New Roman" w:hAnsi="Times New Roman" w:cs="Times New Roman"/>
          <w:sz w:val="28"/>
          <w:szCs w:val="28"/>
        </w:rPr>
        <w:t>Monitorimi i vendimeve në lidhje me informacionin detyrues</w:t>
      </w:r>
    </w:p>
    <w:p w14:paraId="0C62A363" w14:textId="77777777" w:rsidR="003D6506" w:rsidRDefault="003D6506" w:rsidP="00091E50">
      <w:pPr>
        <w:jc w:val="center"/>
        <w:rPr>
          <w:w w:val="105"/>
          <w:sz w:val="28"/>
          <w:szCs w:val="28"/>
        </w:rPr>
      </w:pPr>
      <w:r w:rsidRPr="00091E50">
        <w:rPr>
          <w:w w:val="105"/>
          <w:sz w:val="28"/>
          <w:szCs w:val="28"/>
        </w:rPr>
        <w:t>(</w:t>
      </w:r>
      <w:r w:rsidR="00340194">
        <w:rPr>
          <w:w w:val="105"/>
          <w:sz w:val="28"/>
          <w:szCs w:val="28"/>
        </w:rPr>
        <w:t>p</w:t>
      </w:r>
      <w:r w:rsidRPr="00091E50">
        <w:rPr>
          <w:w w:val="105"/>
          <w:sz w:val="28"/>
          <w:szCs w:val="28"/>
        </w:rPr>
        <w:t>ika 5, e nenit 28, të Kodit)</w:t>
      </w:r>
    </w:p>
    <w:p w14:paraId="3F22CD7A" w14:textId="77777777" w:rsidR="00340194" w:rsidRPr="00091E50" w:rsidRDefault="00340194" w:rsidP="00091E50">
      <w:pPr>
        <w:jc w:val="center"/>
        <w:rPr>
          <w:sz w:val="28"/>
          <w:szCs w:val="28"/>
        </w:rPr>
      </w:pPr>
    </w:p>
    <w:p w14:paraId="3531AA39" w14:textId="7DED97A3" w:rsidR="003D6506" w:rsidRPr="00091E50" w:rsidRDefault="003D6506" w:rsidP="00340194">
      <w:pPr>
        <w:ind w:left="630"/>
        <w:jc w:val="both"/>
        <w:rPr>
          <w:sz w:val="28"/>
          <w:szCs w:val="28"/>
        </w:rPr>
      </w:pPr>
      <w:r w:rsidRPr="00091E50">
        <w:rPr>
          <w:w w:val="105"/>
          <w:sz w:val="28"/>
          <w:szCs w:val="28"/>
        </w:rPr>
        <w:t>Kur formalitetet doganore janë duke u përmbushur nga mbajtësi ose në emër të mbajtësit të një vendimi në lidhje me një informacion detyrues për mallrat e mbuluara nga ai vendim, kjo duhet të tregohet në deklaratën doganore</w:t>
      </w:r>
      <w:r w:rsidR="00340194">
        <w:rPr>
          <w:w w:val="105"/>
          <w:sz w:val="28"/>
          <w:szCs w:val="28"/>
        </w:rPr>
        <w:t>,</w:t>
      </w:r>
      <w:r w:rsidRPr="00091E50">
        <w:rPr>
          <w:w w:val="105"/>
          <w:sz w:val="28"/>
          <w:szCs w:val="28"/>
        </w:rPr>
        <w:t xml:space="preserve"> duke treguar </w:t>
      </w:r>
      <w:r w:rsidR="00340194">
        <w:rPr>
          <w:w w:val="105"/>
          <w:sz w:val="28"/>
          <w:szCs w:val="28"/>
        </w:rPr>
        <w:t xml:space="preserve">numrin </w:t>
      </w:r>
      <w:r w:rsidR="007B48F1">
        <w:rPr>
          <w:w w:val="105"/>
          <w:sz w:val="28"/>
          <w:szCs w:val="28"/>
        </w:rPr>
        <w:t xml:space="preserve">e </w:t>
      </w:r>
      <w:r w:rsidR="00340194">
        <w:rPr>
          <w:w w:val="105"/>
          <w:sz w:val="28"/>
          <w:szCs w:val="28"/>
        </w:rPr>
        <w:t>referencës të vendimit.”.</w:t>
      </w:r>
    </w:p>
    <w:p w14:paraId="4D5C0B92" w14:textId="77777777" w:rsidR="003D6506" w:rsidRPr="00091E50" w:rsidRDefault="003D6506" w:rsidP="00091E50">
      <w:pPr>
        <w:shd w:val="clear" w:color="auto" w:fill="FFFFFF"/>
        <w:jc w:val="both"/>
        <w:rPr>
          <w:sz w:val="28"/>
          <w:szCs w:val="28"/>
          <w:highlight w:val="yellow"/>
        </w:rPr>
      </w:pPr>
    </w:p>
    <w:p w14:paraId="5F34C916" w14:textId="77777777" w:rsidR="00340194" w:rsidRPr="00340194" w:rsidRDefault="003D6506" w:rsidP="00340194">
      <w:pPr>
        <w:ind w:left="360" w:hanging="360"/>
        <w:jc w:val="both"/>
        <w:rPr>
          <w:bCs/>
          <w:sz w:val="28"/>
          <w:szCs w:val="28"/>
          <w:highlight w:val="yellow"/>
        </w:rPr>
      </w:pPr>
      <w:r w:rsidRPr="00091E50">
        <w:rPr>
          <w:sz w:val="28"/>
          <w:szCs w:val="28"/>
        </w:rPr>
        <w:t xml:space="preserve">8. </w:t>
      </w:r>
      <w:r w:rsidR="00340194">
        <w:rPr>
          <w:sz w:val="28"/>
          <w:szCs w:val="28"/>
        </w:rPr>
        <w:tab/>
      </w:r>
      <w:r w:rsidR="00F87082">
        <w:rPr>
          <w:sz w:val="28"/>
          <w:szCs w:val="28"/>
        </w:rPr>
        <w:t xml:space="preserve">Në </w:t>
      </w:r>
      <w:r w:rsidR="00F87082" w:rsidRPr="00F87082">
        <w:rPr>
          <w:sz w:val="28"/>
          <w:szCs w:val="28"/>
        </w:rPr>
        <w:t>n</w:t>
      </w:r>
      <w:r w:rsidR="00340194" w:rsidRPr="00F87082">
        <w:rPr>
          <w:bCs/>
          <w:sz w:val="28"/>
          <w:szCs w:val="28"/>
        </w:rPr>
        <w:t>eni</w:t>
      </w:r>
      <w:r w:rsidR="00F87082" w:rsidRPr="00F87082">
        <w:rPr>
          <w:bCs/>
          <w:sz w:val="28"/>
          <w:szCs w:val="28"/>
        </w:rPr>
        <w:t>n</w:t>
      </w:r>
      <w:r w:rsidR="00340194" w:rsidRPr="00F87082">
        <w:rPr>
          <w:bCs/>
          <w:sz w:val="28"/>
          <w:szCs w:val="28"/>
        </w:rPr>
        <w:t xml:space="preserve"> 49</w:t>
      </w:r>
      <w:r w:rsidR="00F87082" w:rsidRPr="00F87082">
        <w:rPr>
          <w:bCs/>
          <w:sz w:val="28"/>
          <w:szCs w:val="28"/>
        </w:rPr>
        <w:t xml:space="preserve"> bëhen këto</w:t>
      </w:r>
      <w:r w:rsidR="00340194" w:rsidRPr="00F87082">
        <w:rPr>
          <w:bCs/>
          <w:sz w:val="28"/>
          <w:szCs w:val="28"/>
        </w:rPr>
        <w:t xml:space="preserve"> ndrysh</w:t>
      </w:r>
      <w:r w:rsidR="00F87082" w:rsidRPr="00F87082">
        <w:rPr>
          <w:bCs/>
          <w:sz w:val="28"/>
          <w:szCs w:val="28"/>
        </w:rPr>
        <w:t>ime</w:t>
      </w:r>
      <w:r w:rsidR="00340194" w:rsidRPr="00F87082">
        <w:rPr>
          <w:bCs/>
          <w:sz w:val="28"/>
          <w:szCs w:val="28"/>
        </w:rPr>
        <w:t>:</w:t>
      </w:r>
    </w:p>
    <w:p w14:paraId="07134429" w14:textId="77777777" w:rsidR="00340194" w:rsidRPr="00340194" w:rsidRDefault="00340194" w:rsidP="00340194">
      <w:pPr>
        <w:jc w:val="both"/>
        <w:rPr>
          <w:bCs/>
          <w:sz w:val="28"/>
          <w:szCs w:val="28"/>
          <w:highlight w:val="yellow"/>
        </w:rPr>
      </w:pPr>
    </w:p>
    <w:p w14:paraId="092A9358" w14:textId="77777777" w:rsidR="003D6506" w:rsidRPr="00F87082" w:rsidRDefault="003D6506" w:rsidP="00F87082">
      <w:pPr>
        <w:ind w:left="900" w:hanging="360"/>
        <w:jc w:val="both"/>
        <w:rPr>
          <w:sz w:val="28"/>
          <w:szCs w:val="28"/>
        </w:rPr>
      </w:pPr>
      <w:r w:rsidRPr="00F87082">
        <w:rPr>
          <w:bCs/>
          <w:sz w:val="28"/>
          <w:szCs w:val="28"/>
        </w:rPr>
        <w:t xml:space="preserve"> </w:t>
      </w:r>
      <w:r w:rsidR="00F87082" w:rsidRPr="00F87082">
        <w:rPr>
          <w:sz w:val="28"/>
          <w:szCs w:val="28"/>
        </w:rPr>
        <w:t>a)</w:t>
      </w:r>
      <w:r w:rsidR="00F87082" w:rsidRPr="00F87082">
        <w:rPr>
          <w:sz w:val="28"/>
          <w:szCs w:val="28"/>
        </w:rPr>
        <w:tab/>
        <w:t xml:space="preserve"> </w:t>
      </w:r>
      <w:r w:rsidR="00F87082">
        <w:rPr>
          <w:sz w:val="28"/>
          <w:szCs w:val="28"/>
        </w:rPr>
        <w:t>P</w:t>
      </w:r>
      <w:r w:rsidR="00F87082" w:rsidRPr="00F87082">
        <w:rPr>
          <w:sz w:val="28"/>
          <w:szCs w:val="28"/>
        </w:rPr>
        <w:t xml:space="preserve">ika 1 </w:t>
      </w:r>
      <w:r w:rsidRPr="00F87082">
        <w:rPr>
          <w:bCs/>
          <w:sz w:val="28"/>
          <w:szCs w:val="28"/>
        </w:rPr>
        <w:t>ndrysho</w:t>
      </w:r>
      <w:r w:rsidR="00F87082">
        <w:rPr>
          <w:bCs/>
          <w:sz w:val="28"/>
          <w:szCs w:val="28"/>
        </w:rPr>
        <w:t>het,</w:t>
      </w:r>
      <w:r w:rsidRPr="00F87082">
        <w:rPr>
          <w:bCs/>
          <w:sz w:val="28"/>
          <w:szCs w:val="28"/>
        </w:rPr>
        <w:t xml:space="preserve"> si më poshtë</w:t>
      </w:r>
      <w:r w:rsidR="00F87082">
        <w:rPr>
          <w:bCs/>
          <w:sz w:val="28"/>
          <w:szCs w:val="28"/>
        </w:rPr>
        <w:t xml:space="preserve"> vijon</w:t>
      </w:r>
      <w:r w:rsidRPr="00F87082">
        <w:rPr>
          <w:bCs/>
          <w:sz w:val="28"/>
          <w:szCs w:val="28"/>
        </w:rPr>
        <w:t>:</w:t>
      </w:r>
    </w:p>
    <w:p w14:paraId="41633E28" w14:textId="77777777" w:rsidR="00340194" w:rsidRPr="00091E50" w:rsidRDefault="00340194" w:rsidP="00091E50">
      <w:pPr>
        <w:jc w:val="both"/>
        <w:rPr>
          <w:bCs/>
          <w:sz w:val="28"/>
          <w:szCs w:val="28"/>
        </w:rPr>
      </w:pPr>
    </w:p>
    <w:p w14:paraId="17545E4C" w14:textId="77777777" w:rsidR="003D6506" w:rsidRDefault="003D6506" w:rsidP="00F87082">
      <w:pPr>
        <w:autoSpaceDE w:val="0"/>
        <w:autoSpaceDN w:val="0"/>
        <w:adjustRightInd w:val="0"/>
        <w:ind w:left="1620" w:hanging="450"/>
        <w:jc w:val="both"/>
        <w:rPr>
          <w:sz w:val="28"/>
          <w:szCs w:val="28"/>
        </w:rPr>
      </w:pPr>
      <w:r w:rsidRPr="00091E50">
        <w:rPr>
          <w:sz w:val="28"/>
          <w:szCs w:val="28"/>
        </w:rPr>
        <w:t>“1. Kriter</w:t>
      </w:r>
      <w:r w:rsidR="00340194">
        <w:rPr>
          <w:sz w:val="28"/>
          <w:szCs w:val="28"/>
        </w:rPr>
        <w:t>i i përcaktuar në shkronjat “a”</w:t>
      </w:r>
      <w:r w:rsidRPr="00091E50">
        <w:rPr>
          <w:sz w:val="28"/>
          <w:szCs w:val="28"/>
        </w:rPr>
        <w:t xml:space="preserve"> dhe “b”, të nenit 41, të Kodit</w:t>
      </w:r>
      <w:r w:rsidR="00340194">
        <w:rPr>
          <w:sz w:val="28"/>
          <w:szCs w:val="28"/>
        </w:rPr>
        <w:t>,</w:t>
      </w:r>
      <w:r w:rsidRPr="00091E50">
        <w:rPr>
          <w:sz w:val="28"/>
          <w:szCs w:val="28"/>
        </w:rPr>
        <w:t xml:space="preserve"> konsiderohet i plotësuar nëse:</w:t>
      </w:r>
    </w:p>
    <w:p w14:paraId="1AB25451" w14:textId="77777777" w:rsidR="00EE0A80" w:rsidRPr="00091E50" w:rsidRDefault="00EE0A80" w:rsidP="00091E50">
      <w:pPr>
        <w:autoSpaceDE w:val="0"/>
        <w:autoSpaceDN w:val="0"/>
        <w:adjustRightInd w:val="0"/>
        <w:jc w:val="both"/>
        <w:rPr>
          <w:sz w:val="28"/>
          <w:szCs w:val="28"/>
        </w:rPr>
      </w:pPr>
    </w:p>
    <w:p w14:paraId="46595E93" w14:textId="7696A671" w:rsidR="003D6506" w:rsidRPr="00091E50" w:rsidRDefault="003D6506" w:rsidP="00F87082">
      <w:pPr>
        <w:autoSpaceDE w:val="0"/>
        <w:autoSpaceDN w:val="0"/>
        <w:adjustRightInd w:val="0"/>
        <w:ind w:left="1980" w:hanging="360"/>
        <w:jc w:val="both"/>
        <w:rPr>
          <w:sz w:val="28"/>
          <w:szCs w:val="28"/>
        </w:rPr>
      </w:pPr>
      <w:bookmarkStart w:id="3" w:name="_Hlk142907566"/>
      <w:r w:rsidRPr="00091E50">
        <w:rPr>
          <w:sz w:val="28"/>
          <w:szCs w:val="28"/>
        </w:rPr>
        <w:t xml:space="preserve">a) </w:t>
      </w:r>
      <w:r w:rsidR="00340194">
        <w:rPr>
          <w:sz w:val="28"/>
          <w:szCs w:val="28"/>
        </w:rPr>
        <w:tab/>
      </w:r>
      <w:r w:rsidRPr="00091E50">
        <w:rPr>
          <w:sz w:val="28"/>
          <w:szCs w:val="28"/>
        </w:rPr>
        <w:t>nuk ka asnjë vendim të marrë nga një autoritet administrativ ose gjyqësor</w:t>
      </w:r>
      <w:r w:rsidR="00340194">
        <w:rPr>
          <w:sz w:val="28"/>
          <w:szCs w:val="28"/>
        </w:rPr>
        <w:t>,</w:t>
      </w:r>
      <w:r w:rsidRPr="00091E50">
        <w:rPr>
          <w:sz w:val="28"/>
          <w:szCs w:val="28"/>
        </w:rPr>
        <w:t xml:space="preserve"> i cili përcakton se një nga personat e përmendur në shkronjën “b” ka kryer, gjatë </w:t>
      </w:r>
      <w:r w:rsidR="00340194">
        <w:rPr>
          <w:sz w:val="28"/>
          <w:szCs w:val="28"/>
        </w:rPr>
        <w:t>3 (</w:t>
      </w:r>
      <w:r w:rsidRPr="00091E50">
        <w:rPr>
          <w:sz w:val="28"/>
          <w:szCs w:val="28"/>
        </w:rPr>
        <w:t>tr</w:t>
      </w:r>
      <w:r w:rsidR="00340194">
        <w:rPr>
          <w:sz w:val="28"/>
          <w:szCs w:val="28"/>
        </w:rPr>
        <w:t>i) viteve të fundit</w:t>
      </w:r>
      <w:r w:rsidRPr="00091E50">
        <w:rPr>
          <w:sz w:val="28"/>
          <w:szCs w:val="28"/>
        </w:rPr>
        <w:t xml:space="preserve"> një shkelje të </w:t>
      </w:r>
      <w:r w:rsidR="007B48F1">
        <w:rPr>
          <w:sz w:val="28"/>
          <w:szCs w:val="28"/>
        </w:rPr>
        <w:t>rëndë ose shkelje të përsëritur</w:t>
      </w:r>
      <w:r w:rsidRPr="00091E50">
        <w:rPr>
          <w:sz w:val="28"/>
          <w:szCs w:val="28"/>
        </w:rPr>
        <w:t xml:space="preserve"> të legjislacionit doganor, të akcizës ose atij tatimor</w:t>
      </w:r>
      <w:r w:rsidR="00340194">
        <w:rPr>
          <w:sz w:val="28"/>
          <w:szCs w:val="28"/>
        </w:rPr>
        <w:t>,</w:t>
      </w:r>
      <w:r w:rsidRPr="00091E50">
        <w:rPr>
          <w:sz w:val="28"/>
          <w:szCs w:val="28"/>
        </w:rPr>
        <w:t xml:space="preserve"> në lidhje me veprimtarinë ekonomike të tij/saj; dhe</w:t>
      </w:r>
    </w:p>
    <w:bookmarkEnd w:id="3"/>
    <w:p w14:paraId="6D8DFB40" w14:textId="0C7C28CD" w:rsidR="003D6506" w:rsidRDefault="003D6506" w:rsidP="00F87082">
      <w:pPr>
        <w:autoSpaceDE w:val="0"/>
        <w:autoSpaceDN w:val="0"/>
        <w:adjustRightInd w:val="0"/>
        <w:ind w:left="1980" w:hanging="360"/>
        <w:jc w:val="both"/>
        <w:rPr>
          <w:sz w:val="28"/>
          <w:szCs w:val="28"/>
        </w:rPr>
      </w:pPr>
      <w:r w:rsidRPr="00091E50">
        <w:rPr>
          <w:sz w:val="28"/>
          <w:szCs w:val="28"/>
        </w:rPr>
        <w:t xml:space="preserve">b) </w:t>
      </w:r>
      <w:r w:rsidR="007B48F1">
        <w:rPr>
          <w:sz w:val="28"/>
          <w:szCs w:val="28"/>
        </w:rPr>
        <w:tab/>
      </w:r>
      <w:r w:rsidRPr="00091E50">
        <w:rPr>
          <w:sz w:val="28"/>
          <w:szCs w:val="28"/>
        </w:rPr>
        <w:t>asnjë nga personat e mëposhtëm nuk ka kryer vepër penale në lidhje me aktivitetin e tij/të saj</w:t>
      </w:r>
      <w:r w:rsidR="00340194">
        <w:rPr>
          <w:sz w:val="28"/>
          <w:szCs w:val="28"/>
        </w:rPr>
        <w:t>,</w:t>
      </w:r>
      <w:r w:rsidRPr="00091E50">
        <w:rPr>
          <w:sz w:val="28"/>
          <w:szCs w:val="28"/>
        </w:rPr>
        <w:t xml:space="preserve"> duke përfshirë aktivitetin ekonomik të </w:t>
      </w:r>
      <w:proofErr w:type="spellStart"/>
      <w:r w:rsidRPr="00091E50">
        <w:rPr>
          <w:sz w:val="28"/>
          <w:szCs w:val="28"/>
        </w:rPr>
        <w:t>aplikuesit</w:t>
      </w:r>
      <w:proofErr w:type="spellEnd"/>
      <w:r w:rsidRPr="00091E50">
        <w:rPr>
          <w:sz w:val="28"/>
          <w:szCs w:val="28"/>
        </w:rPr>
        <w:t>, sipas rastit:</w:t>
      </w:r>
    </w:p>
    <w:p w14:paraId="7AECBBE2" w14:textId="77777777" w:rsidR="00EE0A80" w:rsidRPr="00091E50" w:rsidRDefault="00EE0A80" w:rsidP="00091E50">
      <w:pPr>
        <w:autoSpaceDE w:val="0"/>
        <w:autoSpaceDN w:val="0"/>
        <w:adjustRightInd w:val="0"/>
        <w:jc w:val="both"/>
        <w:rPr>
          <w:sz w:val="28"/>
          <w:szCs w:val="28"/>
        </w:rPr>
      </w:pPr>
    </w:p>
    <w:p w14:paraId="66F0D432" w14:textId="77777777" w:rsidR="003D6506" w:rsidRPr="00091E50" w:rsidRDefault="003D6506" w:rsidP="00F87082">
      <w:pPr>
        <w:autoSpaceDE w:val="0"/>
        <w:autoSpaceDN w:val="0"/>
        <w:adjustRightInd w:val="0"/>
        <w:ind w:left="2520" w:hanging="360"/>
        <w:rPr>
          <w:sz w:val="28"/>
          <w:szCs w:val="28"/>
        </w:rPr>
      </w:pPr>
      <w:r w:rsidRPr="00091E50">
        <w:rPr>
          <w:sz w:val="28"/>
          <w:szCs w:val="28"/>
        </w:rPr>
        <w:t xml:space="preserve">i. </w:t>
      </w:r>
      <w:r w:rsidR="00340194">
        <w:rPr>
          <w:sz w:val="28"/>
          <w:szCs w:val="28"/>
        </w:rPr>
        <w:t xml:space="preserve"> </w:t>
      </w:r>
      <w:r w:rsidR="00340194">
        <w:rPr>
          <w:sz w:val="28"/>
          <w:szCs w:val="28"/>
        </w:rPr>
        <w:tab/>
      </w:r>
      <w:proofErr w:type="spellStart"/>
      <w:r w:rsidRPr="00091E50">
        <w:rPr>
          <w:sz w:val="28"/>
          <w:szCs w:val="28"/>
        </w:rPr>
        <w:t>aplikuesi</w:t>
      </w:r>
      <w:proofErr w:type="spellEnd"/>
      <w:r w:rsidR="00340194">
        <w:rPr>
          <w:sz w:val="28"/>
          <w:szCs w:val="28"/>
        </w:rPr>
        <w:t>;</w:t>
      </w:r>
    </w:p>
    <w:p w14:paraId="40096F2F" w14:textId="77777777" w:rsidR="003D6506" w:rsidRPr="00091E50" w:rsidRDefault="003D6506" w:rsidP="00F87082">
      <w:pPr>
        <w:autoSpaceDE w:val="0"/>
        <w:autoSpaceDN w:val="0"/>
        <w:adjustRightInd w:val="0"/>
        <w:ind w:left="2520" w:hanging="360"/>
        <w:rPr>
          <w:sz w:val="28"/>
          <w:szCs w:val="28"/>
        </w:rPr>
      </w:pPr>
      <w:proofErr w:type="spellStart"/>
      <w:r w:rsidRPr="00091E50">
        <w:rPr>
          <w:sz w:val="28"/>
          <w:szCs w:val="28"/>
        </w:rPr>
        <w:t>ii</w:t>
      </w:r>
      <w:proofErr w:type="spellEnd"/>
      <w:r w:rsidRPr="00091E50">
        <w:rPr>
          <w:sz w:val="28"/>
          <w:szCs w:val="28"/>
        </w:rPr>
        <w:t xml:space="preserve">. </w:t>
      </w:r>
      <w:r w:rsidR="00340194">
        <w:rPr>
          <w:sz w:val="28"/>
          <w:szCs w:val="28"/>
        </w:rPr>
        <w:t xml:space="preserve"> punonjësi/t</w:t>
      </w:r>
      <w:r w:rsidRPr="00091E50">
        <w:rPr>
          <w:sz w:val="28"/>
          <w:szCs w:val="28"/>
        </w:rPr>
        <w:t xml:space="preserve"> përgjegjës për çështjet doganore të </w:t>
      </w:r>
      <w:proofErr w:type="spellStart"/>
      <w:r w:rsidRPr="00091E50">
        <w:rPr>
          <w:sz w:val="28"/>
          <w:szCs w:val="28"/>
        </w:rPr>
        <w:t>aplikues</w:t>
      </w:r>
      <w:r w:rsidR="00340194">
        <w:rPr>
          <w:sz w:val="28"/>
          <w:szCs w:val="28"/>
        </w:rPr>
        <w:t>it</w:t>
      </w:r>
      <w:proofErr w:type="spellEnd"/>
      <w:r w:rsidR="00340194">
        <w:rPr>
          <w:sz w:val="28"/>
          <w:szCs w:val="28"/>
        </w:rPr>
        <w:t xml:space="preserve">, </w:t>
      </w:r>
      <w:r w:rsidRPr="00091E50">
        <w:rPr>
          <w:sz w:val="28"/>
          <w:szCs w:val="28"/>
        </w:rPr>
        <w:t xml:space="preserve"> </w:t>
      </w:r>
    </w:p>
    <w:p w14:paraId="44FB42ED" w14:textId="77777777" w:rsidR="003D6506" w:rsidRDefault="003D6506" w:rsidP="00F87082">
      <w:pPr>
        <w:autoSpaceDE w:val="0"/>
        <w:autoSpaceDN w:val="0"/>
        <w:adjustRightInd w:val="0"/>
        <w:ind w:left="2520" w:hanging="360"/>
        <w:rPr>
          <w:sz w:val="28"/>
          <w:szCs w:val="28"/>
        </w:rPr>
      </w:pPr>
      <w:proofErr w:type="spellStart"/>
      <w:r w:rsidRPr="00091E50">
        <w:rPr>
          <w:sz w:val="28"/>
          <w:szCs w:val="28"/>
        </w:rPr>
        <w:t>iii</w:t>
      </w:r>
      <w:proofErr w:type="spellEnd"/>
      <w:r w:rsidRPr="00091E50">
        <w:rPr>
          <w:sz w:val="28"/>
          <w:szCs w:val="28"/>
        </w:rPr>
        <w:t xml:space="preserve">. personi përgjegjës për </w:t>
      </w:r>
      <w:proofErr w:type="spellStart"/>
      <w:r w:rsidRPr="00091E50">
        <w:rPr>
          <w:sz w:val="28"/>
          <w:szCs w:val="28"/>
        </w:rPr>
        <w:t>aplikuesin</w:t>
      </w:r>
      <w:proofErr w:type="spellEnd"/>
      <w:r w:rsidRPr="00091E50">
        <w:rPr>
          <w:sz w:val="28"/>
          <w:szCs w:val="28"/>
        </w:rPr>
        <w:t xml:space="preserve"> ose që ushtron kontroll mbi menaxhimin e tij.”</w:t>
      </w:r>
      <w:r w:rsidR="00340194">
        <w:rPr>
          <w:sz w:val="28"/>
          <w:szCs w:val="28"/>
        </w:rPr>
        <w:t>.</w:t>
      </w:r>
    </w:p>
    <w:p w14:paraId="76436AAA" w14:textId="77777777" w:rsidR="00EE0A80" w:rsidRPr="00091E50" w:rsidRDefault="00EE0A80" w:rsidP="00091E50">
      <w:pPr>
        <w:autoSpaceDE w:val="0"/>
        <w:autoSpaceDN w:val="0"/>
        <w:adjustRightInd w:val="0"/>
        <w:rPr>
          <w:sz w:val="28"/>
          <w:szCs w:val="28"/>
        </w:rPr>
      </w:pPr>
    </w:p>
    <w:p w14:paraId="13600388" w14:textId="77777777" w:rsidR="003D6506" w:rsidRDefault="003D6506" w:rsidP="00340194">
      <w:pPr>
        <w:ind w:left="900" w:hanging="360"/>
        <w:jc w:val="both"/>
        <w:rPr>
          <w:bCs/>
          <w:sz w:val="28"/>
          <w:szCs w:val="28"/>
        </w:rPr>
      </w:pPr>
      <w:r w:rsidRPr="00091E50">
        <w:rPr>
          <w:sz w:val="28"/>
          <w:szCs w:val="28"/>
        </w:rPr>
        <w:t xml:space="preserve">b) </w:t>
      </w:r>
      <w:r w:rsidR="00340194">
        <w:rPr>
          <w:sz w:val="28"/>
          <w:szCs w:val="28"/>
        </w:rPr>
        <w:tab/>
        <w:t>Pika 3</w:t>
      </w:r>
      <w:r w:rsidRPr="00091E50">
        <w:rPr>
          <w:sz w:val="28"/>
          <w:szCs w:val="28"/>
        </w:rPr>
        <w:t xml:space="preserve"> </w:t>
      </w:r>
      <w:r w:rsidRPr="00091E50">
        <w:rPr>
          <w:bCs/>
          <w:sz w:val="28"/>
          <w:szCs w:val="28"/>
        </w:rPr>
        <w:t>ndrysho</w:t>
      </w:r>
      <w:r w:rsidR="00340194">
        <w:rPr>
          <w:bCs/>
          <w:sz w:val="28"/>
          <w:szCs w:val="28"/>
        </w:rPr>
        <w:t>het,</w:t>
      </w:r>
      <w:r w:rsidRPr="00091E50">
        <w:rPr>
          <w:bCs/>
          <w:sz w:val="28"/>
          <w:szCs w:val="28"/>
        </w:rPr>
        <w:t xml:space="preserve"> si më poshtë</w:t>
      </w:r>
      <w:r w:rsidR="00340194">
        <w:rPr>
          <w:bCs/>
          <w:sz w:val="28"/>
          <w:szCs w:val="28"/>
        </w:rPr>
        <w:t xml:space="preserve"> vijon</w:t>
      </w:r>
      <w:r w:rsidRPr="00091E50">
        <w:rPr>
          <w:bCs/>
          <w:sz w:val="28"/>
          <w:szCs w:val="28"/>
        </w:rPr>
        <w:t>:</w:t>
      </w:r>
    </w:p>
    <w:p w14:paraId="657430FA" w14:textId="77777777" w:rsidR="00EE0A80" w:rsidRPr="00091E50" w:rsidRDefault="00EE0A80" w:rsidP="00091E50">
      <w:pPr>
        <w:jc w:val="both"/>
        <w:rPr>
          <w:bCs/>
          <w:sz w:val="28"/>
          <w:szCs w:val="28"/>
        </w:rPr>
      </w:pPr>
    </w:p>
    <w:p w14:paraId="3587C5FB" w14:textId="1235FBBE" w:rsidR="003D6506" w:rsidRPr="00091E50" w:rsidRDefault="00340194" w:rsidP="00340194">
      <w:pPr>
        <w:autoSpaceDE w:val="0"/>
        <w:autoSpaceDN w:val="0"/>
        <w:adjustRightInd w:val="0"/>
        <w:ind w:left="990"/>
        <w:jc w:val="both"/>
        <w:rPr>
          <w:sz w:val="28"/>
          <w:szCs w:val="28"/>
        </w:rPr>
      </w:pPr>
      <w:r>
        <w:rPr>
          <w:sz w:val="28"/>
          <w:szCs w:val="28"/>
        </w:rPr>
        <w:t>“</w:t>
      </w:r>
      <w:r w:rsidR="003D6506" w:rsidRPr="00091E50">
        <w:rPr>
          <w:sz w:val="28"/>
          <w:szCs w:val="28"/>
        </w:rPr>
        <w:t>3. Kur personi i përmendur në shkronjën “b”(</w:t>
      </w:r>
      <w:proofErr w:type="spellStart"/>
      <w:r w:rsidR="003D6506" w:rsidRPr="00091E50">
        <w:rPr>
          <w:sz w:val="28"/>
          <w:szCs w:val="28"/>
        </w:rPr>
        <w:t>iii</w:t>
      </w:r>
      <w:proofErr w:type="spellEnd"/>
      <w:r w:rsidR="003D6506" w:rsidRPr="00091E50">
        <w:rPr>
          <w:sz w:val="28"/>
          <w:szCs w:val="28"/>
        </w:rPr>
        <w:t xml:space="preserve">), të pikës 1, i ndryshëm nga </w:t>
      </w:r>
      <w:proofErr w:type="spellStart"/>
      <w:r w:rsidR="003D6506" w:rsidRPr="00091E50">
        <w:rPr>
          <w:sz w:val="28"/>
          <w:szCs w:val="28"/>
        </w:rPr>
        <w:t>aplikuesi</w:t>
      </w:r>
      <w:proofErr w:type="spellEnd"/>
      <w:r w:rsidR="003D6506" w:rsidRPr="00091E50">
        <w:rPr>
          <w:sz w:val="28"/>
          <w:szCs w:val="28"/>
        </w:rPr>
        <w:t xml:space="preserve">, është i vendosur ose banon në një shtet tjetër, autoriteti </w:t>
      </w:r>
      <w:r w:rsidR="003D6506" w:rsidRPr="00091E50">
        <w:rPr>
          <w:sz w:val="28"/>
          <w:szCs w:val="28"/>
        </w:rPr>
        <w:lastRenderedPageBreak/>
        <w:t>doganor kompetent për marrjen e vendimit vlerëson plotësimin e kriterit</w:t>
      </w:r>
      <w:r w:rsidR="007B48F1">
        <w:rPr>
          <w:sz w:val="28"/>
          <w:szCs w:val="28"/>
        </w:rPr>
        <w:t>,</w:t>
      </w:r>
      <w:r w:rsidR="003D6506" w:rsidRPr="00091E50">
        <w:rPr>
          <w:sz w:val="28"/>
          <w:szCs w:val="28"/>
        </w:rPr>
        <w:t xml:space="preserve"> të përmendur në shkronj</w:t>
      </w:r>
      <w:r>
        <w:rPr>
          <w:sz w:val="28"/>
          <w:szCs w:val="28"/>
        </w:rPr>
        <w:t>at</w:t>
      </w:r>
      <w:r w:rsidR="003D6506" w:rsidRPr="00091E50">
        <w:rPr>
          <w:sz w:val="28"/>
          <w:szCs w:val="28"/>
        </w:rPr>
        <w:t xml:space="preserve"> “a”</w:t>
      </w:r>
      <w:r>
        <w:rPr>
          <w:sz w:val="28"/>
          <w:szCs w:val="28"/>
        </w:rPr>
        <w:t xml:space="preserve"> dhe</w:t>
      </w:r>
      <w:r w:rsidR="003D6506" w:rsidRPr="00091E50">
        <w:rPr>
          <w:sz w:val="28"/>
          <w:szCs w:val="28"/>
        </w:rPr>
        <w:t xml:space="preserve"> “b”, të nenit 41, të Kodit, në bazë të </w:t>
      </w:r>
      <w:proofErr w:type="spellStart"/>
      <w:r w:rsidR="003D6506" w:rsidRPr="00091E50">
        <w:rPr>
          <w:sz w:val="28"/>
          <w:szCs w:val="28"/>
        </w:rPr>
        <w:t>të</w:t>
      </w:r>
      <w:proofErr w:type="spellEnd"/>
      <w:r w:rsidR="003D6506" w:rsidRPr="00091E50">
        <w:rPr>
          <w:sz w:val="28"/>
          <w:szCs w:val="28"/>
        </w:rPr>
        <w:t xml:space="preserve"> dhënave dhe </w:t>
      </w:r>
      <w:r>
        <w:rPr>
          <w:sz w:val="28"/>
          <w:szCs w:val="28"/>
        </w:rPr>
        <w:t xml:space="preserve">informacionit të </w:t>
      </w:r>
      <w:proofErr w:type="spellStart"/>
      <w:r>
        <w:rPr>
          <w:sz w:val="28"/>
          <w:szCs w:val="28"/>
        </w:rPr>
        <w:t>disponueshëm</w:t>
      </w:r>
      <w:proofErr w:type="spellEnd"/>
      <w:r>
        <w:rPr>
          <w:sz w:val="28"/>
          <w:szCs w:val="28"/>
        </w:rPr>
        <w:t>.”.</w:t>
      </w:r>
    </w:p>
    <w:p w14:paraId="34C2FBE3" w14:textId="77777777" w:rsidR="003D6506" w:rsidRPr="00091E50" w:rsidRDefault="003D6506" w:rsidP="00091E50">
      <w:pPr>
        <w:jc w:val="both"/>
        <w:rPr>
          <w:sz w:val="28"/>
          <w:szCs w:val="28"/>
        </w:rPr>
      </w:pPr>
    </w:p>
    <w:p w14:paraId="3745F4CE" w14:textId="587C805E" w:rsidR="003D6506" w:rsidRPr="00091E50" w:rsidRDefault="003D6506" w:rsidP="00340194">
      <w:pPr>
        <w:ind w:left="360" w:hanging="360"/>
        <w:jc w:val="both"/>
        <w:rPr>
          <w:bCs/>
          <w:sz w:val="28"/>
          <w:szCs w:val="28"/>
        </w:rPr>
      </w:pPr>
      <w:r w:rsidRPr="00091E50">
        <w:rPr>
          <w:color w:val="000000"/>
          <w:sz w:val="28"/>
          <w:szCs w:val="28"/>
        </w:rPr>
        <w:t xml:space="preserve">9. </w:t>
      </w:r>
      <w:r w:rsidR="00340194">
        <w:rPr>
          <w:color w:val="000000"/>
          <w:sz w:val="28"/>
          <w:szCs w:val="28"/>
        </w:rPr>
        <w:tab/>
      </w:r>
      <w:r w:rsidR="00340194">
        <w:rPr>
          <w:bCs/>
          <w:sz w:val="28"/>
          <w:szCs w:val="28"/>
        </w:rPr>
        <w:t>N</w:t>
      </w:r>
      <w:r w:rsidR="00340194" w:rsidRPr="00091E50">
        <w:rPr>
          <w:color w:val="000000"/>
          <w:sz w:val="28"/>
          <w:szCs w:val="28"/>
        </w:rPr>
        <w:t xml:space="preserve">ë </w:t>
      </w:r>
      <w:r w:rsidR="00C2385D">
        <w:rPr>
          <w:bCs/>
          <w:sz w:val="28"/>
          <w:szCs w:val="28"/>
        </w:rPr>
        <w:t>nenin</w:t>
      </w:r>
      <w:r w:rsidR="00340194" w:rsidRPr="00091E50">
        <w:rPr>
          <w:bCs/>
          <w:sz w:val="28"/>
          <w:szCs w:val="28"/>
        </w:rPr>
        <w:t xml:space="preserve"> 66, pas pik</w:t>
      </w:r>
      <w:r w:rsidR="00340194">
        <w:rPr>
          <w:bCs/>
          <w:sz w:val="28"/>
          <w:szCs w:val="28"/>
        </w:rPr>
        <w:t>ës 2</w:t>
      </w:r>
      <w:r w:rsidR="00340194" w:rsidRPr="00091E50">
        <w:rPr>
          <w:bCs/>
          <w:sz w:val="28"/>
          <w:szCs w:val="28"/>
        </w:rPr>
        <w:t xml:space="preserve"> shtohet pika 3</w:t>
      </w:r>
      <w:r w:rsidR="00340194">
        <w:rPr>
          <w:bCs/>
          <w:sz w:val="28"/>
          <w:szCs w:val="28"/>
        </w:rPr>
        <w:t xml:space="preserve">, </w:t>
      </w:r>
      <w:r w:rsidR="00340194">
        <w:rPr>
          <w:sz w:val="28"/>
          <w:szCs w:val="28"/>
        </w:rPr>
        <w:t>me këtë përmbajtje</w:t>
      </w:r>
      <w:r w:rsidRPr="00091E50">
        <w:rPr>
          <w:bCs/>
          <w:sz w:val="28"/>
          <w:szCs w:val="28"/>
        </w:rPr>
        <w:t>:</w:t>
      </w:r>
    </w:p>
    <w:p w14:paraId="11CD454D" w14:textId="77777777" w:rsidR="003D6506" w:rsidRPr="00091E50" w:rsidRDefault="003D6506" w:rsidP="00091E50">
      <w:pPr>
        <w:jc w:val="both"/>
        <w:rPr>
          <w:sz w:val="28"/>
          <w:szCs w:val="28"/>
          <w:highlight w:val="yellow"/>
        </w:rPr>
      </w:pPr>
    </w:p>
    <w:p w14:paraId="0AE852DF" w14:textId="58AD4375" w:rsidR="003D6506" w:rsidRDefault="003D6506" w:rsidP="00340194">
      <w:pPr>
        <w:ind w:left="990" w:hanging="90"/>
        <w:jc w:val="both"/>
        <w:rPr>
          <w:sz w:val="28"/>
          <w:szCs w:val="28"/>
        </w:rPr>
      </w:pPr>
      <w:r w:rsidRPr="00091E50">
        <w:rPr>
          <w:sz w:val="28"/>
          <w:szCs w:val="28"/>
        </w:rPr>
        <w:t>“3. Përveç sa parashikohet, s</w:t>
      </w:r>
      <w:r w:rsidR="00C2385D">
        <w:rPr>
          <w:sz w:val="28"/>
          <w:szCs w:val="28"/>
        </w:rPr>
        <w:t>istemi i përmendur në nenin 233</w:t>
      </w:r>
      <w:r w:rsidRPr="00091E50">
        <w:rPr>
          <w:sz w:val="28"/>
          <w:szCs w:val="28"/>
        </w:rPr>
        <w:t xml:space="preserve"> përdoret për:</w:t>
      </w:r>
    </w:p>
    <w:p w14:paraId="0DBFFBD3" w14:textId="77777777" w:rsidR="00340194" w:rsidRPr="00091E50" w:rsidRDefault="00340194" w:rsidP="00340194">
      <w:pPr>
        <w:ind w:left="990" w:hanging="90"/>
        <w:jc w:val="both"/>
        <w:rPr>
          <w:sz w:val="28"/>
          <w:szCs w:val="28"/>
        </w:rPr>
      </w:pPr>
    </w:p>
    <w:p w14:paraId="192C73B8" w14:textId="77777777" w:rsidR="003D6506" w:rsidRPr="00091E50" w:rsidRDefault="003D6506" w:rsidP="00340194">
      <w:pPr>
        <w:autoSpaceDE w:val="0"/>
        <w:autoSpaceDN w:val="0"/>
        <w:adjustRightInd w:val="0"/>
        <w:ind w:left="1710" w:hanging="360"/>
        <w:jc w:val="both"/>
        <w:rPr>
          <w:sz w:val="28"/>
          <w:szCs w:val="28"/>
        </w:rPr>
      </w:pPr>
      <w:bookmarkStart w:id="4" w:name="_Hlk139887346"/>
      <w:r w:rsidRPr="00091E50">
        <w:rPr>
          <w:sz w:val="28"/>
          <w:szCs w:val="28"/>
        </w:rPr>
        <w:t>a) paraqitjen, përpunimin dhe ruajtjen e të dhënave të deklaratave përmbledhëse të hyrjes dhe të informacioneve të tjera</w:t>
      </w:r>
      <w:r w:rsidR="00340194">
        <w:rPr>
          <w:sz w:val="28"/>
          <w:szCs w:val="28"/>
        </w:rPr>
        <w:t>,</w:t>
      </w:r>
      <w:r w:rsidRPr="00091E50">
        <w:rPr>
          <w:sz w:val="28"/>
          <w:szCs w:val="28"/>
        </w:rPr>
        <w:t xml:space="preserve"> që lidhen me këto deklarata, në lidhje me analizën e riskut për qëllime të sigurisë dhe mbrojtjes, duke përfshirë mbështetjen e sigurisë së </w:t>
      </w:r>
      <w:r w:rsidR="00340194">
        <w:rPr>
          <w:sz w:val="28"/>
          <w:szCs w:val="28"/>
        </w:rPr>
        <w:t>aviacionit</w:t>
      </w:r>
      <w:r w:rsidRPr="00091E50">
        <w:rPr>
          <w:sz w:val="28"/>
          <w:szCs w:val="28"/>
        </w:rPr>
        <w:t xml:space="preserve"> dhe në lidhje me masat që duhet të merren</w:t>
      </w:r>
      <w:r w:rsidR="00340194">
        <w:rPr>
          <w:sz w:val="28"/>
          <w:szCs w:val="28"/>
        </w:rPr>
        <w:t>,</w:t>
      </w:r>
      <w:r w:rsidRPr="00091E50">
        <w:rPr>
          <w:sz w:val="28"/>
          <w:szCs w:val="28"/>
        </w:rPr>
        <w:t xml:space="preserve"> bazuar në rezultatet e kësaj analize;  </w:t>
      </w:r>
    </w:p>
    <w:p w14:paraId="596017CF" w14:textId="038004FC" w:rsidR="003D6506" w:rsidRPr="00091E50" w:rsidRDefault="00340194" w:rsidP="00340194">
      <w:pPr>
        <w:autoSpaceDE w:val="0"/>
        <w:autoSpaceDN w:val="0"/>
        <w:adjustRightInd w:val="0"/>
        <w:ind w:left="1710" w:hanging="360"/>
        <w:jc w:val="both"/>
        <w:rPr>
          <w:sz w:val="28"/>
          <w:szCs w:val="28"/>
        </w:rPr>
      </w:pPr>
      <w:r>
        <w:rPr>
          <w:sz w:val="28"/>
          <w:szCs w:val="28"/>
        </w:rPr>
        <w:t>b)</w:t>
      </w:r>
      <w:r>
        <w:rPr>
          <w:sz w:val="28"/>
          <w:szCs w:val="28"/>
        </w:rPr>
        <w:tab/>
      </w:r>
      <w:r w:rsidR="003D6506" w:rsidRPr="00091E50">
        <w:rPr>
          <w:sz w:val="28"/>
          <w:szCs w:val="28"/>
        </w:rPr>
        <w:t>shkëmbimin e informacionit për të dhënat e deklaratës përmbledhëse të hyrjes dhe rezultatet e analizës së riskut të dek</w:t>
      </w:r>
      <w:r w:rsidR="00351EEB">
        <w:rPr>
          <w:sz w:val="28"/>
          <w:szCs w:val="28"/>
        </w:rPr>
        <w:t>laratave përmbledhëse të hyrjes</w:t>
      </w:r>
      <w:r w:rsidR="003D6506" w:rsidRPr="00091E50">
        <w:rPr>
          <w:sz w:val="28"/>
          <w:szCs w:val="28"/>
        </w:rPr>
        <w:t xml:space="preserve"> për informacione të tjera</w:t>
      </w:r>
      <w:r w:rsidR="00351EEB">
        <w:rPr>
          <w:sz w:val="28"/>
          <w:szCs w:val="28"/>
        </w:rPr>
        <w:t>,</w:t>
      </w:r>
      <w:r w:rsidR="003D6506" w:rsidRPr="00091E50">
        <w:rPr>
          <w:sz w:val="28"/>
          <w:szCs w:val="28"/>
        </w:rPr>
        <w:t xml:space="preserve"> të nevojshme për </w:t>
      </w:r>
      <w:r w:rsidR="00C2385D">
        <w:rPr>
          <w:sz w:val="28"/>
          <w:szCs w:val="28"/>
        </w:rPr>
        <w:t>të kryer këtë analizë të riskut</w:t>
      </w:r>
      <w:r w:rsidR="003D6506" w:rsidRPr="00091E50">
        <w:rPr>
          <w:sz w:val="28"/>
          <w:szCs w:val="28"/>
        </w:rPr>
        <w:t xml:space="preserve"> dhe për masat e marra në bazë të analizës së riskut, duke përfshirë rekomandimet në vendet e kontrollit dhe rezultatet e këtyre kontrolleve;</w:t>
      </w:r>
    </w:p>
    <w:p w14:paraId="567E425B" w14:textId="77777777" w:rsidR="003D6506" w:rsidRPr="00091E50" w:rsidRDefault="003D6506" w:rsidP="00340194">
      <w:pPr>
        <w:autoSpaceDE w:val="0"/>
        <w:autoSpaceDN w:val="0"/>
        <w:adjustRightInd w:val="0"/>
        <w:ind w:left="1710" w:hanging="360"/>
        <w:jc w:val="both"/>
        <w:rPr>
          <w:sz w:val="28"/>
          <w:szCs w:val="28"/>
        </w:rPr>
      </w:pPr>
      <w:r w:rsidRPr="00091E50">
        <w:rPr>
          <w:sz w:val="28"/>
          <w:szCs w:val="28"/>
        </w:rPr>
        <w:t xml:space="preserve">c) shkëmbimin e informacionit për monitorimin dhe vlerësimin e zbatimit të kritereve dhe standardeve të përbashkëta të sigurisë dhe mbrojtjes dhe të masave të kontrollit dhe fushave </w:t>
      </w:r>
      <w:proofErr w:type="spellStart"/>
      <w:r w:rsidRPr="00091E50">
        <w:rPr>
          <w:sz w:val="28"/>
          <w:szCs w:val="28"/>
        </w:rPr>
        <w:t>prioritare</w:t>
      </w:r>
      <w:proofErr w:type="spellEnd"/>
      <w:r w:rsidRPr="00091E50">
        <w:rPr>
          <w:sz w:val="28"/>
          <w:szCs w:val="28"/>
        </w:rPr>
        <w:t xml:space="preserve"> të kontrollit</w:t>
      </w:r>
      <w:r w:rsidR="00351EEB">
        <w:rPr>
          <w:sz w:val="28"/>
          <w:szCs w:val="28"/>
        </w:rPr>
        <w:t>,</w:t>
      </w:r>
      <w:r w:rsidRPr="00091E50">
        <w:rPr>
          <w:sz w:val="28"/>
          <w:szCs w:val="28"/>
        </w:rPr>
        <w:t xml:space="preserve"> të përmendura pikën 3, të nenit 47, të Kodit.</w:t>
      </w:r>
      <w:r w:rsidR="00351EEB">
        <w:rPr>
          <w:sz w:val="28"/>
          <w:szCs w:val="28"/>
        </w:rPr>
        <w:t>”.</w:t>
      </w:r>
      <w:r w:rsidRPr="00091E50">
        <w:rPr>
          <w:sz w:val="28"/>
          <w:szCs w:val="28"/>
        </w:rPr>
        <w:t xml:space="preserve">  </w:t>
      </w:r>
    </w:p>
    <w:p w14:paraId="44C474F3" w14:textId="77777777" w:rsidR="003D6506" w:rsidRPr="00091E50" w:rsidRDefault="003D6506" w:rsidP="00091E50">
      <w:pPr>
        <w:autoSpaceDE w:val="0"/>
        <w:autoSpaceDN w:val="0"/>
        <w:adjustRightInd w:val="0"/>
        <w:jc w:val="both"/>
        <w:rPr>
          <w:sz w:val="28"/>
          <w:szCs w:val="28"/>
        </w:rPr>
      </w:pPr>
    </w:p>
    <w:p w14:paraId="3FC76A97" w14:textId="77777777" w:rsidR="003D6506" w:rsidRDefault="003D6506" w:rsidP="00351EEB">
      <w:pPr>
        <w:autoSpaceDE w:val="0"/>
        <w:autoSpaceDN w:val="0"/>
        <w:adjustRightInd w:val="0"/>
        <w:ind w:left="360" w:hanging="450"/>
        <w:jc w:val="both"/>
        <w:rPr>
          <w:bCs/>
          <w:sz w:val="28"/>
          <w:szCs w:val="28"/>
        </w:rPr>
      </w:pPr>
      <w:r w:rsidRPr="00091E50">
        <w:rPr>
          <w:sz w:val="28"/>
          <w:szCs w:val="28"/>
        </w:rPr>
        <w:t>10.</w:t>
      </w:r>
      <w:r w:rsidRPr="00091E50">
        <w:rPr>
          <w:color w:val="000000"/>
          <w:sz w:val="28"/>
          <w:szCs w:val="28"/>
        </w:rPr>
        <w:t xml:space="preserve"> Në </w:t>
      </w:r>
      <w:r w:rsidR="00351EEB">
        <w:rPr>
          <w:bCs/>
          <w:sz w:val="28"/>
          <w:szCs w:val="28"/>
        </w:rPr>
        <w:t>nenin</w:t>
      </w:r>
      <w:r w:rsidR="00351EEB" w:rsidRPr="00091E50">
        <w:rPr>
          <w:bCs/>
          <w:sz w:val="28"/>
          <w:szCs w:val="28"/>
        </w:rPr>
        <w:t xml:space="preserve"> 92, </w:t>
      </w:r>
      <w:r w:rsidR="00351EEB">
        <w:rPr>
          <w:bCs/>
          <w:sz w:val="28"/>
          <w:szCs w:val="28"/>
        </w:rPr>
        <w:t>pas pikës 3</w:t>
      </w:r>
      <w:r w:rsidR="00351EEB" w:rsidRPr="00091E50">
        <w:rPr>
          <w:bCs/>
          <w:sz w:val="28"/>
          <w:szCs w:val="28"/>
        </w:rPr>
        <w:t xml:space="preserve"> shtohet pika 4,</w:t>
      </w:r>
      <w:r w:rsidR="00351EEB" w:rsidRPr="00351EEB">
        <w:rPr>
          <w:sz w:val="28"/>
          <w:szCs w:val="28"/>
        </w:rPr>
        <w:t xml:space="preserve"> </w:t>
      </w:r>
      <w:r w:rsidR="00351EEB">
        <w:rPr>
          <w:sz w:val="28"/>
          <w:szCs w:val="28"/>
        </w:rPr>
        <w:t>me këtë përmbajtje</w:t>
      </w:r>
      <w:r w:rsidRPr="00091E50">
        <w:rPr>
          <w:bCs/>
          <w:sz w:val="28"/>
          <w:szCs w:val="28"/>
        </w:rPr>
        <w:t>:</w:t>
      </w:r>
    </w:p>
    <w:p w14:paraId="6050F44D" w14:textId="77777777" w:rsidR="00351EEB" w:rsidRPr="00091E50" w:rsidRDefault="00351EEB" w:rsidP="00091E50">
      <w:pPr>
        <w:autoSpaceDE w:val="0"/>
        <w:autoSpaceDN w:val="0"/>
        <w:adjustRightInd w:val="0"/>
        <w:jc w:val="both"/>
        <w:rPr>
          <w:bCs/>
          <w:sz w:val="28"/>
          <w:szCs w:val="28"/>
        </w:rPr>
      </w:pPr>
    </w:p>
    <w:p w14:paraId="1CB918D3" w14:textId="77777777" w:rsidR="003D6506" w:rsidRPr="00091E50" w:rsidRDefault="003D6506" w:rsidP="00351EEB">
      <w:pPr>
        <w:autoSpaceDE w:val="0"/>
        <w:autoSpaceDN w:val="0"/>
        <w:adjustRightInd w:val="0"/>
        <w:ind w:left="540"/>
        <w:jc w:val="both"/>
        <w:rPr>
          <w:bCs/>
          <w:sz w:val="28"/>
          <w:szCs w:val="28"/>
        </w:rPr>
      </w:pPr>
      <w:r w:rsidRPr="00091E50">
        <w:rPr>
          <w:bCs/>
          <w:sz w:val="28"/>
          <w:szCs w:val="28"/>
        </w:rPr>
        <w:t>“4. Çdo kuotë tari</w:t>
      </w:r>
      <w:r w:rsidR="00351EEB">
        <w:rPr>
          <w:bCs/>
          <w:sz w:val="28"/>
          <w:szCs w:val="28"/>
        </w:rPr>
        <w:t>fore në Republikën e Shqipërisë</w:t>
      </w:r>
      <w:r w:rsidRPr="00091E50">
        <w:rPr>
          <w:bCs/>
          <w:sz w:val="28"/>
          <w:szCs w:val="28"/>
        </w:rPr>
        <w:t xml:space="preserve"> identifikohet nga një numër rendor</w:t>
      </w:r>
      <w:r w:rsidR="00351EEB">
        <w:rPr>
          <w:bCs/>
          <w:sz w:val="28"/>
          <w:szCs w:val="28"/>
        </w:rPr>
        <w:t>,</w:t>
      </w:r>
      <w:r w:rsidRPr="00091E50">
        <w:rPr>
          <w:bCs/>
          <w:sz w:val="28"/>
          <w:szCs w:val="28"/>
        </w:rPr>
        <w:t xml:space="preserve"> që lehtëson menaxhimin e tij.”</w:t>
      </w:r>
      <w:r w:rsidR="00351EEB">
        <w:rPr>
          <w:bCs/>
          <w:sz w:val="28"/>
          <w:szCs w:val="28"/>
        </w:rPr>
        <w:t>.</w:t>
      </w:r>
    </w:p>
    <w:p w14:paraId="03FA0AE2" w14:textId="77777777" w:rsidR="003D6506" w:rsidRPr="00091E50" w:rsidRDefault="003D6506" w:rsidP="00091E50">
      <w:pPr>
        <w:autoSpaceDE w:val="0"/>
        <w:autoSpaceDN w:val="0"/>
        <w:adjustRightInd w:val="0"/>
        <w:jc w:val="both"/>
        <w:rPr>
          <w:sz w:val="28"/>
          <w:szCs w:val="28"/>
        </w:rPr>
      </w:pPr>
    </w:p>
    <w:p w14:paraId="2A80245E" w14:textId="77777777" w:rsidR="003D6506" w:rsidRDefault="003D6506" w:rsidP="00351EEB">
      <w:pPr>
        <w:ind w:left="360" w:hanging="450"/>
        <w:jc w:val="both"/>
        <w:rPr>
          <w:bCs/>
          <w:sz w:val="28"/>
          <w:szCs w:val="28"/>
        </w:rPr>
      </w:pPr>
      <w:r w:rsidRPr="00091E50">
        <w:rPr>
          <w:sz w:val="28"/>
          <w:szCs w:val="28"/>
        </w:rPr>
        <w:t>11.</w:t>
      </w:r>
      <w:r w:rsidRPr="00091E50">
        <w:rPr>
          <w:color w:val="000000"/>
          <w:sz w:val="28"/>
          <w:szCs w:val="28"/>
        </w:rPr>
        <w:t xml:space="preserve"> </w:t>
      </w:r>
      <w:r w:rsidR="00475955" w:rsidRPr="00F87082">
        <w:rPr>
          <w:color w:val="000000"/>
          <w:sz w:val="28"/>
          <w:szCs w:val="28"/>
        </w:rPr>
        <w:t xml:space="preserve">Para nenit 98, shtohet titulli i </w:t>
      </w:r>
      <w:proofErr w:type="spellStart"/>
      <w:r w:rsidR="00475955" w:rsidRPr="00F87082">
        <w:rPr>
          <w:color w:val="000000"/>
          <w:sz w:val="28"/>
          <w:szCs w:val="28"/>
        </w:rPr>
        <w:t>nënseksionit</w:t>
      </w:r>
      <w:proofErr w:type="spellEnd"/>
      <w:r w:rsidR="00475955" w:rsidRPr="00F87082">
        <w:rPr>
          <w:color w:val="000000"/>
          <w:sz w:val="28"/>
          <w:szCs w:val="28"/>
        </w:rPr>
        <w:t xml:space="preserve"> 1</w:t>
      </w:r>
      <w:r w:rsidR="00475955">
        <w:rPr>
          <w:color w:val="000000"/>
          <w:sz w:val="28"/>
          <w:szCs w:val="28"/>
        </w:rPr>
        <w:t xml:space="preserve">, </w:t>
      </w:r>
      <w:r w:rsidR="00351EEB">
        <w:rPr>
          <w:color w:val="000000"/>
          <w:sz w:val="28"/>
          <w:szCs w:val="28"/>
        </w:rPr>
        <w:t>me këtë përmbajtje</w:t>
      </w:r>
      <w:r w:rsidRPr="00091E50">
        <w:rPr>
          <w:bCs/>
          <w:sz w:val="28"/>
          <w:szCs w:val="28"/>
        </w:rPr>
        <w:t>:</w:t>
      </w:r>
    </w:p>
    <w:p w14:paraId="110000B2" w14:textId="77777777" w:rsidR="00351EEB" w:rsidRPr="00091E50" w:rsidRDefault="00351EEB" w:rsidP="00351EEB">
      <w:pPr>
        <w:ind w:left="360" w:hanging="450"/>
        <w:jc w:val="both"/>
        <w:rPr>
          <w:bCs/>
          <w:sz w:val="28"/>
          <w:szCs w:val="28"/>
        </w:rPr>
      </w:pPr>
    </w:p>
    <w:p w14:paraId="48275846" w14:textId="77777777" w:rsidR="003D6506" w:rsidRPr="00351EEB" w:rsidRDefault="003D6506" w:rsidP="00091E50">
      <w:pPr>
        <w:autoSpaceDE w:val="0"/>
        <w:autoSpaceDN w:val="0"/>
        <w:adjustRightInd w:val="0"/>
        <w:jc w:val="center"/>
        <w:rPr>
          <w:bCs/>
          <w:sz w:val="28"/>
          <w:szCs w:val="28"/>
        </w:rPr>
      </w:pPr>
      <w:r w:rsidRPr="00351EEB">
        <w:rPr>
          <w:bCs/>
          <w:sz w:val="28"/>
          <w:szCs w:val="28"/>
        </w:rPr>
        <w:t>“</w:t>
      </w:r>
      <w:proofErr w:type="spellStart"/>
      <w:r w:rsidRPr="00351EEB">
        <w:rPr>
          <w:bCs/>
          <w:sz w:val="28"/>
          <w:szCs w:val="28"/>
        </w:rPr>
        <w:t>Nënseksioni</w:t>
      </w:r>
      <w:proofErr w:type="spellEnd"/>
      <w:r w:rsidRPr="00351EEB">
        <w:rPr>
          <w:bCs/>
          <w:sz w:val="28"/>
          <w:szCs w:val="28"/>
        </w:rPr>
        <w:t xml:space="preserve"> 1</w:t>
      </w:r>
    </w:p>
    <w:p w14:paraId="28724455" w14:textId="77777777" w:rsidR="003D6506" w:rsidRPr="00351EEB" w:rsidRDefault="003D6506" w:rsidP="00091E50">
      <w:pPr>
        <w:autoSpaceDE w:val="0"/>
        <w:autoSpaceDN w:val="0"/>
        <w:adjustRightInd w:val="0"/>
        <w:jc w:val="center"/>
        <w:rPr>
          <w:bCs/>
          <w:sz w:val="28"/>
          <w:szCs w:val="28"/>
        </w:rPr>
      </w:pPr>
      <w:r w:rsidRPr="00351EEB">
        <w:rPr>
          <w:bCs/>
          <w:sz w:val="28"/>
          <w:szCs w:val="28"/>
        </w:rPr>
        <w:t>Mallrat dhe element</w:t>
      </w:r>
      <w:r w:rsidR="00475955">
        <w:rPr>
          <w:bCs/>
          <w:sz w:val="28"/>
          <w:szCs w:val="28"/>
        </w:rPr>
        <w:t xml:space="preserve">e </w:t>
      </w:r>
      <w:r w:rsidRPr="00351EEB">
        <w:rPr>
          <w:bCs/>
          <w:sz w:val="28"/>
          <w:szCs w:val="28"/>
        </w:rPr>
        <w:t>të lidhura me to”</w:t>
      </w:r>
    </w:p>
    <w:p w14:paraId="42B42E9F" w14:textId="77777777" w:rsidR="003D6506" w:rsidRPr="00091E50" w:rsidRDefault="003D6506" w:rsidP="00091E50">
      <w:pPr>
        <w:autoSpaceDE w:val="0"/>
        <w:autoSpaceDN w:val="0"/>
        <w:adjustRightInd w:val="0"/>
        <w:jc w:val="both"/>
        <w:rPr>
          <w:sz w:val="28"/>
          <w:szCs w:val="28"/>
        </w:rPr>
      </w:pPr>
    </w:p>
    <w:p w14:paraId="156D5704" w14:textId="77144712" w:rsidR="003D6506" w:rsidRDefault="003D6506" w:rsidP="00351EEB">
      <w:pPr>
        <w:autoSpaceDE w:val="0"/>
        <w:autoSpaceDN w:val="0"/>
        <w:adjustRightInd w:val="0"/>
        <w:ind w:left="360" w:hanging="450"/>
        <w:jc w:val="both"/>
        <w:rPr>
          <w:bCs/>
          <w:sz w:val="28"/>
          <w:szCs w:val="28"/>
        </w:rPr>
      </w:pPr>
      <w:r w:rsidRPr="00091E50">
        <w:rPr>
          <w:sz w:val="28"/>
          <w:szCs w:val="28"/>
        </w:rPr>
        <w:t xml:space="preserve">12. </w:t>
      </w:r>
      <w:r w:rsidR="00C2385D">
        <w:rPr>
          <w:sz w:val="28"/>
          <w:szCs w:val="28"/>
        </w:rPr>
        <w:t>Në</w:t>
      </w:r>
      <w:r w:rsidR="00351EEB" w:rsidRPr="00091E50">
        <w:rPr>
          <w:sz w:val="28"/>
          <w:szCs w:val="28"/>
        </w:rPr>
        <w:t xml:space="preserve"> </w:t>
      </w:r>
      <w:r w:rsidR="00351EEB" w:rsidRPr="00091E50">
        <w:rPr>
          <w:bCs/>
          <w:sz w:val="28"/>
          <w:szCs w:val="28"/>
        </w:rPr>
        <w:t>neni</w:t>
      </w:r>
      <w:r w:rsidR="00C2385D">
        <w:rPr>
          <w:bCs/>
          <w:sz w:val="28"/>
          <w:szCs w:val="28"/>
        </w:rPr>
        <w:t>n</w:t>
      </w:r>
      <w:r w:rsidR="00351EEB" w:rsidRPr="00091E50">
        <w:rPr>
          <w:bCs/>
          <w:sz w:val="28"/>
          <w:szCs w:val="28"/>
        </w:rPr>
        <w:t xml:space="preserve"> 98, </w:t>
      </w:r>
      <w:r w:rsidR="00C2385D">
        <w:rPr>
          <w:sz w:val="28"/>
          <w:szCs w:val="28"/>
        </w:rPr>
        <w:t xml:space="preserve">shkronja “b”, </w:t>
      </w:r>
      <w:r w:rsidR="00351EEB" w:rsidRPr="00091E50">
        <w:rPr>
          <w:bCs/>
          <w:sz w:val="28"/>
          <w:szCs w:val="28"/>
        </w:rPr>
        <w:t>ndryshohet</w:t>
      </w:r>
      <w:r w:rsidR="00351EEB">
        <w:rPr>
          <w:bCs/>
          <w:sz w:val="28"/>
          <w:szCs w:val="28"/>
        </w:rPr>
        <w:t>,</w:t>
      </w:r>
      <w:r w:rsidR="00351EEB" w:rsidRPr="00091E50">
        <w:rPr>
          <w:bCs/>
          <w:sz w:val="28"/>
          <w:szCs w:val="28"/>
        </w:rPr>
        <w:t xml:space="preserve"> si më poshtë</w:t>
      </w:r>
      <w:r w:rsidR="00351EEB">
        <w:rPr>
          <w:bCs/>
          <w:sz w:val="28"/>
          <w:szCs w:val="28"/>
        </w:rPr>
        <w:t xml:space="preserve"> vijon</w:t>
      </w:r>
      <w:r w:rsidRPr="00091E50">
        <w:rPr>
          <w:bCs/>
          <w:sz w:val="28"/>
          <w:szCs w:val="28"/>
        </w:rPr>
        <w:t>:</w:t>
      </w:r>
    </w:p>
    <w:p w14:paraId="1EAFF259" w14:textId="77777777" w:rsidR="00351EEB" w:rsidRPr="00091E50" w:rsidRDefault="00351EEB" w:rsidP="00091E50">
      <w:pPr>
        <w:autoSpaceDE w:val="0"/>
        <w:autoSpaceDN w:val="0"/>
        <w:adjustRightInd w:val="0"/>
        <w:jc w:val="both"/>
        <w:rPr>
          <w:bCs/>
          <w:sz w:val="28"/>
          <w:szCs w:val="28"/>
        </w:rPr>
      </w:pPr>
    </w:p>
    <w:p w14:paraId="5EF0F528" w14:textId="77777777" w:rsidR="003D6506" w:rsidRPr="00091E50" w:rsidRDefault="003D6506" w:rsidP="00351EEB">
      <w:pPr>
        <w:autoSpaceDE w:val="0"/>
        <w:autoSpaceDN w:val="0"/>
        <w:adjustRightInd w:val="0"/>
        <w:ind w:left="900" w:hanging="360"/>
        <w:jc w:val="both"/>
        <w:rPr>
          <w:color w:val="000000"/>
          <w:sz w:val="28"/>
          <w:szCs w:val="28"/>
          <w:shd w:val="clear" w:color="auto" w:fill="FFFFFF"/>
        </w:rPr>
      </w:pPr>
      <w:r w:rsidRPr="00091E50">
        <w:rPr>
          <w:bCs/>
          <w:sz w:val="28"/>
          <w:szCs w:val="28"/>
        </w:rPr>
        <w:t>“</w:t>
      </w:r>
      <w:r w:rsidRPr="00091E50">
        <w:rPr>
          <w:color w:val="000000"/>
          <w:sz w:val="28"/>
          <w:szCs w:val="28"/>
          <w:shd w:val="clear" w:color="auto" w:fill="FFFFFF"/>
        </w:rPr>
        <w:t xml:space="preserve">b) </w:t>
      </w:r>
      <w:r w:rsidR="00351EEB">
        <w:rPr>
          <w:color w:val="000000"/>
          <w:sz w:val="28"/>
          <w:szCs w:val="28"/>
          <w:shd w:val="clear" w:color="auto" w:fill="FFFFFF"/>
        </w:rPr>
        <w:t xml:space="preserve"> </w:t>
      </w:r>
      <w:r w:rsidRPr="00091E50">
        <w:rPr>
          <w:color w:val="000000"/>
          <w:sz w:val="28"/>
          <w:szCs w:val="28"/>
          <w:shd w:val="clear" w:color="auto" w:fill="FFFFFF"/>
        </w:rPr>
        <w:t>produkte bimore të rrit</w:t>
      </w:r>
      <w:r w:rsidR="00351EEB">
        <w:rPr>
          <w:color w:val="000000"/>
          <w:sz w:val="28"/>
          <w:szCs w:val="28"/>
          <w:shd w:val="clear" w:color="auto" w:fill="FFFFFF"/>
        </w:rPr>
        <w:t>ura dhe të korrura vetëm atje.”.</w:t>
      </w:r>
    </w:p>
    <w:p w14:paraId="5CF9DB8B" w14:textId="77777777" w:rsidR="003D6506" w:rsidRPr="00091E50" w:rsidRDefault="003D6506" w:rsidP="00091E50">
      <w:pPr>
        <w:autoSpaceDE w:val="0"/>
        <w:autoSpaceDN w:val="0"/>
        <w:adjustRightInd w:val="0"/>
        <w:jc w:val="both"/>
        <w:rPr>
          <w:color w:val="000000"/>
          <w:sz w:val="28"/>
          <w:szCs w:val="28"/>
          <w:shd w:val="clear" w:color="auto" w:fill="FFFFFF"/>
        </w:rPr>
      </w:pPr>
    </w:p>
    <w:p w14:paraId="78683F6E" w14:textId="158539E6" w:rsidR="003D6506" w:rsidRDefault="003D6506" w:rsidP="00351EEB">
      <w:pPr>
        <w:autoSpaceDE w:val="0"/>
        <w:autoSpaceDN w:val="0"/>
        <w:adjustRightInd w:val="0"/>
        <w:ind w:left="360" w:hanging="450"/>
        <w:jc w:val="both"/>
        <w:rPr>
          <w:bCs/>
          <w:sz w:val="28"/>
          <w:szCs w:val="28"/>
        </w:rPr>
      </w:pPr>
      <w:r w:rsidRPr="00091E50">
        <w:rPr>
          <w:color w:val="000000"/>
          <w:sz w:val="28"/>
          <w:szCs w:val="28"/>
          <w:shd w:val="clear" w:color="auto" w:fill="FFFFFF"/>
        </w:rPr>
        <w:t xml:space="preserve">13. </w:t>
      </w:r>
      <w:r w:rsidR="007622E6">
        <w:rPr>
          <w:color w:val="000000"/>
          <w:sz w:val="28"/>
          <w:szCs w:val="28"/>
        </w:rPr>
        <w:t>Në paragrafin e tretë, të</w:t>
      </w:r>
      <w:r w:rsidR="00351EEB" w:rsidRPr="00091E50">
        <w:rPr>
          <w:color w:val="000000"/>
          <w:sz w:val="28"/>
          <w:szCs w:val="28"/>
        </w:rPr>
        <w:t xml:space="preserve"> </w:t>
      </w:r>
      <w:r w:rsidR="00351EEB" w:rsidRPr="00091E50">
        <w:rPr>
          <w:bCs/>
          <w:sz w:val="28"/>
          <w:szCs w:val="28"/>
        </w:rPr>
        <w:t>nenit 100</w:t>
      </w:r>
      <w:r w:rsidRPr="00091E50">
        <w:rPr>
          <w:bCs/>
          <w:sz w:val="28"/>
          <w:szCs w:val="28"/>
        </w:rPr>
        <w:t xml:space="preserve">, </w:t>
      </w:r>
      <w:r w:rsidR="007622E6">
        <w:rPr>
          <w:bCs/>
          <w:sz w:val="28"/>
          <w:szCs w:val="28"/>
        </w:rPr>
        <w:t xml:space="preserve">bëhen </w:t>
      </w:r>
      <w:r w:rsidRPr="00091E50">
        <w:rPr>
          <w:bCs/>
          <w:sz w:val="28"/>
          <w:szCs w:val="28"/>
        </w:rPr>
        <w:t>ndrysh</w:t>
      </w:r>
      <w:r w:rsidR="007622E6">
        <w:rPr>
          <w:bCs/>
          <w:sz w:val="28"/>
          <w:szCs w:val="28"/>
        </w:rPr>
        <w:t>imi dhe shtesa e më</w:t>
      </w:r>
      <w:r w:rsidRPr="00091E50">
        <w:rPr>
          <w:bCs/>
          <w:sz w:val="28"/>
          <w:szCs w:val="28"/>
        </w:rPr>
        <w:t>posht</w:t>
      </w:r>
      <w:r w:rsidR="007622E6">
        <w:rPr>
          <w:bCs/>
          <w:sz w:val="28"/>
          <w:szCs w:val="28"/>
        </w:rPr>
        <w:t>me</w:t>
      </w:r>
      <w:r w:rsidRPr="00091E50">
        <w:rPr>
          <w:bCs/>
          <w:sz w:val="28"/>
          <w:szCs w:val="28"/>
        </w:rPr>
        <w:t>:</w:t>
      </w:r>
    </w:p>
    <w:p w14:paraId="52565A4B" w14:textId="77777777" w:rsidR="00351EEB" w:rsidRPr="00091E50" w:rsidRDefault="00351EEB" w:rsidP="00091E50">
      <w:pPr>
        <w:autoSpaceDE w:val="0"/>
        <w:autoSpaceDN w:val="0"/>
        <w:adjustRightInd w:val="0"/>
        <w:jc w:val="both"/>
        <w:rPr>
          <w:bCs/>
          <w:sz w:val="28"/>
          <w:szCs w:val="28"/>
        </w:rPr>
      </w:pPr>
    </w:p>
    <w:p w14:paraId="55D2C87C" w14:textId="77777777" w:rsidR="003D6506" w:rsidRPr="00091E50" w:rsidRDefault="003D6506" w:rsidP="00351EEB">
      <w:pPr>
        <w:autoSpaceDE w:val="0"/>
        <w:autoSpaceDN w:val="0"/>
        <w:adjustRightInd w:val="0"/>
        <w:ind w:left="990" w:hanging="360"/>
        <w:jc w:val="both"/>
        <w:rPr>
          <w:bCs/>
          <w:sz w:val="28"/>
          <w:szCs w:val="28"/>
        </w:rPr>
      </w:pPr>
      <w:r w:rsidRPr="00091E50">
        <w:rPr>
          <w:bCs/>
          <w:sz w:val="28"/>
          <w:szCs w:val="28"/>
        </w:rPr>
        <w:lastRenderedPageBreak/>
        <w:t xml:space="preserve">a) </w:t>
      </w:r>
      <w:r w:rsidR="00351EEB">
        <w:rPr>
          <w:bCs/>
          <w:sz w:val="28"/>
          <w:szCs w:val="28"/>
        </w:rPr>
        <w:tab/>
        <w:t>N</w:t>
      </w:r>
      <w:r w:rsidRPr="00091E50">
        <w:rPr>
          <w:bCs/>
          <w:sz w:val="28"/>
          <w:szCs w:val="28"/>
        </w:rPr>
        <w:t>ë fund të paragrafit të tretë hiqen fjalët “</w:t>
      </w:r>
      <w:r w:rsidR="00351EEB">
        <w:rPr>
          <w:bCs/>
          <w:sz w:val="28"/>
          <w:szCs w:val="28"/>
        </w:rPr>
        <w:t xml:space="preserve">... </w:t>
      </w:r>
      <w:r w:rsidRPr="00091E50">
        <w:rPr>
          <w:sz w:val="28"/>
          <w:szCs w:val="28"/>
        </w:rPr>
        <w:t>, siç përcaktohet në bazë të vlerës së materialeve</w:t>
      </w:r>
      <w:r w:rsidR="00351EEB">
        <w:rPr>
          <w:sz w:val="28"/>
          <w:szCs w:val="28"/>
        </w:rPr>
        <w:t xml:space="preserve"> ...</w:t>
      </w:r>
      <w:r w:rsidRPr="00091E50">
        <w:rPr>
          <w:bCs/>
          <w:sz w:val="28"/>
          <w:szCs w:val="28"/>
        </w:rPr>
        <w:t>”;</w:t>
      </w:r>
    </w:p>
    <w:p w14:paraId="126223B4" w14:textId="77777777" w:rsidR="003D6506" w:rsidRPr="00091E50" w:rsidRDefault="003D6506" w:rsidP="00351EEB">
      <w:pPr>
        <w:autoSpaceDE w:val="0"/>
        <w:autoSpaceDN w:val="0"/>
        <w:adjustRightInd w:val="0"/>
        <w:ind w:left="990" w:hanging="360"/>
        <w:jc w:val="both"/>
        <w:rPr>
          <w:sz w:val="28"/>
          <w:szCs w:val="28"/>
          <w:shd w:val="clear" w:color="auto" w:fill="FFFFFF"/>
        </w:rPr>
      </w:pPr>
      <w:r w:rsidRPr="00091E50">
        <w:rPr>
          <w:bCs/>
          <w:sz w:val="28"/>
          <w:szCs w:val="28"/>
        </w:rPr>
        <w:t xml:space="preserve">b) </w:t>
      </w:r>
      <w:r w:rsidR="00351EEB">
        <w:rPr>
          <w:bCs/>
          <w:sz w:val="28"/>
          <w:szCs w:val="28"/>
        </w:rPr>
        <w:tab/>
        <w:t>N</w:t>
      </w:r>
      <w:r w:rsidRPr="00091E50">
        <w:rPr>
          <w:bCs/>
          <w:sz w:val="28"/>
          <w:szCs w:val="28"/>
        </w:rPr>
        <w:t>ë fund të paragrafit të tretë</w:t>
      </w:r>
      <w:r w:rsidR="00351EEB">
        <w:rPr>
          <w:bCs/>
          <w:sz w:val="28"/>
          <w:szCs w:val="28"/>
        </w:rPr>
        <w:t>,</w:t>
      </w:r>
      <w:r w:rsidRPr="00091E50">
        <w:rPr>
          <w:bCs/>
          <w:sz w:val="28"/>
          <w:szCs w:val="28"/>
        </w:rPr>
        <w:t xml:space="preserve"> shtohen fjalitë “</w:t>
      </w:r>
      <w:r w:rsidR="00351EEB">
        <w:rPr>
          <w:bCs/>
          <w:sz w:val="28"/>
          <w:szCs w:val="28"/>
        </w:rPr>
        <w:t xml:space="preserve">... </w:t>
      </w:r>
      <w:r w:rsidRPr="00091E50">
        <w:rPr>
          <w:sz w:val="28"/>
          <w:szCs w:val="28"/>
          <w:shd w:val="clear" w:color="auto" w:fill="FFFFFF"/>
        </w:rPr>
        <w:t>Kur produkti përfundimtar klasifikohet në kapitujt 1 deri në 29 ose 31 deri në 40</w:t>
      </w:r>
      <w:r w:rsidR="00351EEB">
        <w:rPr>
          <w:sz w:val="28"/>
          <w:szCs w:val="28"/>
          <w:shd w:val="clear" w:color="auto" w:fill="FFFFFF"/>
        </w:rPr>
        <w:t>,</w:t>
      </w:r>
      <w:r w:rsidRPr="00091E50">
        <w:rPr>
          <w:sz w:val="28"/>
          <w:szCs w:val="28"/>
          <w:shd w:val="clear" w:color="auto" w:fill="FFFFFF"/>
        </w:rPr>
        <w:t xml:space="preserve"> të Sistemit të Harmonizuar, pjesa kryesore e materialeve përcaktohet në bazë të peshës së materialeve. Kur produkti përfundimtar klasifikohet në kapitujt 30 ose 41 deri në 97</w:t>
      </w:r>
      <w:r w:rsidR="00351EEB">
        <w:rPr>
          <w:sz w:val="28"/>
          <w:szCs w:val="28"/>
          <w:shd w:val="clear" w:color="auto" w:fill="FFFFFF"/>
        </w:rPr>
        <w:t>,</w:t>
      </w:r>
      <w:r w:rsidRPr="00091E50">
        <w:rPr>
          <w:sz w:val="28"/>
          <w:szCs w:val="28"/>
          <w:shd w:val="clear" w:color="auto" w:fill="FFFFFF"/>
        </w:rPr>
        <w:t xml:space="preserve"> të Sistemit të Harmonizuar, pjesa kryesore e materialeve përcaktohet në bazë të vlerës së materialeve</w:t>
      </w:r>
      <w:r w:rsidR="00351EEB">
        <w:rPr>
          <w:sz w:val="28"/>
          <w:szCs w:val="28"/>
          <w:shd w:val="clear" w:color="auto" w:fill="FFFFFF"/>
        </w:rPr>
        <w:t xml:space="preserve"> </w:t>
      </w:r>
      <w:r w:rsidRPr="00091E50">
        <w:rPr>
          <w:sz w:val="28"/>
          <w:szCs w:val="28"/>
          <w:shd w:val="clear" w:color="auto" w:fill="FFFFFF"/>
        </w:rPr>
        <w:t>.</w:t>
      </w:r>
      <w:r w:rsidR="00351EEB">
        <w:rPr>
          <w:sz w:val="28"/>
          <w:szCs w:val="28"/>
          <w:shd w:val="clear" w:color="auto" w:fill="FFFFFF"/>
        </w:rPr>
        <w:t>..”.</w:t>
      </w:r>
    </w:p>
    <w:p w14:paraId="5A005E05" w14:textId="77777777" w:rsidR="003D6506" w:rsidRPr="00091E50" w:rsidRDefault="003D6506" w:rsidP="00091E50">
      <w:pPr>
        <w:jc w:val="both"/>
        <w:rPr>
          <w:sz w:val="28"/>
          <w:szCs w:val="28"/>
          <w:shd w:val="clear" w:color="auto" w:fill="FFFFFF"/>
        </w:rPr>
      </w:pPr>
    </w:p>
    <w:p w14:paraId="5B23D768" w14:textId="4BF10A0E" w:rsidR="003D6506" w:rsidRDefault="003D6506" w:rsidP="00351EEB">
      <w:pPr>
        <w:ind w:left="360" w:hanging="450"/>
        <w:jc w:val="both"/>
        <w:rPr>
          <w:bCs/>
          <w:sz w:val="28"/>
          <w:szCs w:val="28"/>
        </w:rPr>
      </w:pPr>
      <w:r w:rsidRPr="00091E50">
        <w:rPr>
          <w:sz w:val="28"/>
          <w:szCs w:val="28"/>
          <w:shd w:val="clear" w:color="auto" w:fill="FFFFFF"/>
        </w:rPr>
        <w:t>14.</w:t>
      </w:r>
      <w:r w:rsidRPr="00091E50">
        <w:rPr>
          <w:color w:val="000000"/>
          <w:sz w:val="28"/>
          <w:szCs w:val="28"/>
          <w:shd w:val="clear" w:color="auto" w:fill="FFFFFF"/>
        </w:rPr>
        <w:t xml:space="preserve"> </w:t>
      </w:r>
      <w:r w:rsidR="00351EEB">
        <w:rPr>
          <w:color w:val="000000"/>
          <w:sz w:val="28"/>
          <w:szCs w:val="28"/>
          <w:shd w:val="clear" w:color="auto" w:fill="FFFFFF"/>
        </w:rPr>
        <w:tab/>
      </w:r>
      <w:r w:rsidR="00351EEB">
        <w:rPr>
          <w:color w:val="000000"/>
          <w:sz w:val="28"/>
          <w:szCs w:val="28"/>
        </w:rPr>
        <w:t>N</w:t>
      </w:r>
      <w:r w:rsidR="00351EEB" w:rsidRPr="00091E50">
        <w:rPr>
          <w:color w:val="000000"/>
          <w:sz w:val="28"/>
          <w:szCs w:val="28"/>
        </w:rPr>
        <w:t xml:space="preserve">ë fund të </w:t>
      </w:r>
      <w:r w:rsidR="006C2EA5">
        <w:rPr>
          <w:bCs/>
          <w:sz w:val="28"/>
          <w:szCs w:val="28"/>
        </w:rPr>
        <w:t>nenit 101</w:t>
      </w:r>
      <w:r w:rsidR="00351EEB" w:rsidRPr="00091E50">
        <w:rPr>
          <w:bCs/>
          <w:sz w:val="28"/>
          <w:szCs w:val="28"/>
        </w:rPr>
        <w:t xml:space="preserve"> shtohet paragrafi</w:t>
      </w:r>
      <w:r w:rsidR="00351EEB">
        <w:rPr>
          <w:bCs/>
          <w:sz w:val="28"/>
          <w:szCs w:val="28"/>
        </w:rPr>
        <w:t xml:space="preserve">, </w:t>
      </w:r>
      <w:r w:rsidR="00351EEB">
        <w:rPr>
          <w:sz w:val="28"/>
          <w:szCs w:val="28"/>
        </w:rPr>
        <w:t>me këtë përmbajtje</w:t>
      </w:r>
      <w:r w:rsidRPr="00091E50">
        <w:rPr>
          <w:bCs/>
          <w:sz w:val="28"/>
          <w:szCs w:val="28"/>
        </w:rPr>
        <w:t>:</w:t>
      </w:r>
    </w:p>
    <w:p w14:paraId="090B98B6" w14:textId="77777777" w:rsidR="00351EEB" w:rsidRPr="00091E50" w:rsidRDefault="00351EEB" w:rsidP="00091E50">
      <w:pPr>
        <w:jc w:val="both"/>
        <w:rPr>
          <w:bCs/>
          <w:sz w:val="28"/>
          <w:szCs w:val="28"/>
        </w:rPr>
      </w:pPr>
    </w:p>
    <w:p w14:paraId="1CEE2F1F" w14:textId="791B8F4D" w:rsidR="003D6506" w:rsidRPr="00091E50" w:rsidRDefault="003D6506" w:rsidP="00351EEB">
      <w:pPr>
        <w:ind w:left="810" w:hanging="90"/>
        <w:jc w:val="both"/>
        <w:rPr>
          <w:bCs/>
          <w:sz w:val="28"/>
          <w:szCs w:val="28"/>
        </w:rPr>
      </w:pPr>
      <w:r w:rsidRPr="00091E50">
        <w:rPr>
          <w:bCs/>
          <w:sz w:val="28"/>
          <w:szCs w:val="28"/>
        </w:rPr>
        <w:t>“</w:t>
      </w:r>
      <w:r w:rsidRPr="00091E50">
        <w:rPr>
          <w:color w:val="000000"/>
          <w:sz w:val="28"/>
          <w:szCs w:val="28"/>
          <w:shd w:val="clear" w:color="auto" w:fill="FFFFFF"/>
        </w:rPr>
        <w:t xml:space="preserve">Për mallrat e mbuluara nga </w:t>
      </w:r>
      <w:r w:rsidR="00351EEB">
        <w:rPr>
          <w:color w:val="000000"/>
          <w:sz w:val="28"/>
          <w:szCs w:val="28"/>
          <w:shd w:val="clear" w:color="auto" w:fill="FFFFFF"/>
        </w:rPr>
        <w:t>a</w:t>
      </w:r>
      <w:r w:rsidRPr="00091E50">
        <w:rPr>
          <w:color w:val="000000"/>
          <w:sz w:val="28"/>
          <w:szCs w:val="28"/>
          <w:shd w:val="clear" w:color="auto" w:fill="FFFFFF"/>
        </w:rPr>
        <w:t xml:space="preserve">neksi 22-01, i </w:t>
      </w:r>
      <w:r w:rsidR="00351EEB">
        <w:rPr>
          <w:color w:val="000000"/>
          <w:sz w:val="28"/>
          <w:szCs w:val="28"/>
          <w:shd w:val="clear" w:color="auto" w:fill="FFFFFF"/>
        </w:rPr>
        <w:t>s</w:t>
      </w:r>
      <w:r w:rsidRPr="00091E50">
        <w:rPr>
          <w:color w:val="000000"/>
          <w:sz w:val="28"/>
          <w:szCs w:val="28"/>
          <w:shd w:val="clear" w:color="auto" w:fill="FFFFFF"/>
        </w:rPr>
        <w:t xml:space="preserve">htojcës A, zbatohen rregullat e tjera të kapitullit për ato mallra. Për mallrat që nuk mbulohen nga </w:t>
      </w:r>
      <w:r w:rsidR="006C2EA5">
        <w:rPr>
          <w:color w:val="000000"/>
          <w:sz w:val="28"/>
          <w:szCs w:val="28"/>
          <w:shd w:val="clear" w:color="auto" w:fill="FFFFFF"/>
        </w:rPr>
        <w:t xml:space="preserve">               </w:t>
      </w:r>
      <w:r w:rsidR="00351EEB">
        <w:rPr>
          <w:color w:val="000000"/>
          <w:sz w:val="28"/>
          <w:szCs w:val="28"/>
          <w:shd w:val="clear" w:color="auto" w:fill="FFFFFF"/>
        </w:rPr>
        <w:t>a</w:t>
      </w:r>
      <w:r w:rsidRPr="00091E50">
        <w:rPr>
          <w:color w:val="000000"/>
          <w:sz w:val="28"/>
          <w:szCs w:val="28"/>
          <w:shd w:val="clear" w:color="auto" w:fill="FFFFFF"/>
        </w:rPr>
        <w:t xml:space="preserve">neksi 22-01, i </w:t>
      </w:r>
      <w:r w:rsidR="00351EEB">
        <w:rPr>
          <w:color w:val="000000"/>
          <w:sz w:val="28"/>
          <w:szCs w:val="28"/>
          <w:shd w:val="clear" w:color="auto" w:fill="FFFFFF"/>
        </w:rPr>
        <w:t>s</w:t>
      </w:r>
      <w:r w:rsidRPr="00091E50">
        <w:rPr>
          <w:color w:val="000000"/>
          <w:sz w:val="28"/>
          <w:szCs w:val="28"/>
          <w:shd w:val="clear" w:color="auto" w:fill="FFFFFF"/>
        </w:rPr>
        <w:t>htojcës A, kur punimi ose përpunimi i fundit konsiderohet të jetë një operacion minimal, origjina e produktit përfundimtar është vendi ose territori</w:t>
      </w:r>
      <w:r w:rsidR="00351EEB">
        <w:rPr>
          <w:color w:val="000000"/>
          <w:sz w:val="28"/>
          <w:szCs w:val="28"/>
          <w:shd w:val="clear" w:color="auto" w:fill="FFFFFF"/>
        </w:rPr>
        <w:t>,</w:t>
      </w:r>
      <w:r w:rsidRPr="00091E50">
        <w:rPr>
          <w:color w:val="000000"/>
          <w:sz w:val="28"/>
          <w:szCs w:val="28"/>
          <w:shd w:val="clear" w:color="auto" w:fill="FFFFFF"/>
        </w:rPr>
        <w:t xml:space="preserve"> ku ka origjinën pjesa më e madhe e materialeve. Kur produkti përfundimtar klasifikohet në kapitujt 1 deri në 29 ose 31 deri në 40</w:t>
      </w:r>
      <w:r w:rsidR="00351EEB">
        <w:rPr>
          <w:color w:val="000000"/>
          <w:sz w:val="28"/>
          <w:szCs w:val="28"/>
          <w:shd w:val="clear" w:color="auto" w:fill="FFFFFF"/>
        </w:rPr>
        <w:t>,</w:t>
      </w:r>
      <w:r w:rsidRPr="00091E50">
        <w:rPr>
          <w:color w:val="000000"/>
          <w:sz w:val="28"/>
          <w:szCs w:val="28"/>
          <w:shd w:val="clear" w:color="auto" w:fill="FFFFFF"/>
        </w:rPr>
        <w:t xml:space="preserve"> të Sistemit të Harmonizuar, pjesa kryesore e materialeve përcaktohet në</w:t>
      </w:r>
      <w:r w:rsidR="00351EEB">
        <w:rPr>
          <w:color w:val="000000"/>
          <w:sz w:val="28"/>
          <w:szCs w:val="28"/>
          <w:shd w:val="clear" w:color="auto" w:fill="FFFFFF"/>
        </w:rPr>
        <w:t xml:space="preserve"> bazë të peshës së materialeve. </w:t>
      </w:r>
      <w:r w:rsidRPr="00091E50">
        <w:rPr>
          <w:color w:val="000000"/>
          <w:sz w:val="28"/>
          <w:szCs w:val="28"/>
          <w:shd w:val="clear" w:color="auto" w:fill="FFFFFF"/>
        </w:rPr>
        <w:t>Kur produkti përfundimtar klasifikohet në kapitujt 30 ose 41 deri në 97</w:t>
      </w:r>
      <w:r w:rsidR="00351EEB">
        <w:rPr>
          <w:color w:val="000000"/>
          <w:sz w:val="28"/>
          <w:szCs w:val="28"/>
          <w:shd w:val="clear" w:color="auto" w:fill="FFFFFF"/>
        </w:rPr>
        <w:t>,</w:t>
      </w:r>
      <w:r w:rsidRPr="00091E50">
        <w:rPr>
          <w:color w:val="000000"/>
          <w:sz w:val="28"/>
          <w:szCs w:val="28"/>
          <w:shd w:val="clear" w:color="auto" w:fill="FFFFFF"/>
        </w:rPr>
        <w:t xml:space="preserve"> të Sistemit të Harmonizuar, pjesa kryesore e materialeve përcaktohet në </w:t>
      </w:r>
      <w:r w:rsidR="00351EEB">
        <w:rPr>
          <w:color w:val="000000"/>
          <w:sz w:val="28"/>
          <w:szCs w:val="28"/>
          <w:shd w:val="clear" w:color="auto" w:fill="FFFFFF"/>
        </w:rPr>
        <w:t>bazë të vlerës së materialeve.”.</w:t>
      </w:r>
    </w:p>
    <w:p w14:paraId="78928A28" w14:textId="77777777" w:rsidR="003D6506" w:rsidRPr="00091E50" w:rsidRDefault="003D6506" w:rsidP="00091E50">
      <w:pPr>
        <w:shd w:val="clear" w:color="auto" w:fill="FFFFFF"/>
        <w:jc w:val="both"/>
        <w:rPr>
          <w:color w:val="000000"/>
          <w:sz w:val="28"/>
          <w:szCs w:val="28"/>
        </w:rPr>
      </w:pPr>
    </w:p>
    <w:p w14:paraId="28CB0ED4" w14:textId="77777777" w:rsidR="003D6506" w:rsidRDefault="003D6506" w:rsidP="00351EEB">
      <w:pPr>
        <w:shd w:val="clear" w:color="auto" w:fill="FFFFFF"/>
        <w:ind w:left="360" w:hanging="450"/>
        <w:jc w:val="both"/>
        <w:rPr>
          <w:color w:val="000000"/>
          <w:sz w:val="28"/>
          <w:szCs w:val="28"/>
        </w:rPr>
      </w:pPr>
      <w:r w:rsidRPr="00091E50">
        <w:rPr>
          <w:color w:val="000000"/>
          <w:sz w:val="28"/>
          <w:szCs w:val="28"/>
        </w:rPr>
        <w:t xml:space="preserve">15. </w:t>
      </w:r>
      <w:r w:rsidR="00351EEB">
        <w:rPr>
          <w:color w:val="000000"/>
          <w:sz w:val="28"/>
          <w:szCs w:val="28"/>
        </w:rPr>
        <w:tab/>
      </w:r>
      <w:r w:rsidR="00351EEB">
        <w:rPr>
          <w:bCs/>
          <w:sz w:val="28"/>
          <w:szCs w:val="28"/>
        </w:rPr>
        <w:t>S</w:t>
      </w:r>
      <w:r w:rsidR="00351EEB" w:rsidRPr="00091E50">
        <w:rPr>
          <w:bCs/>
          <w:sz w:val="28"/>
          <w:szCs w:val="28"/>
        </w:rPr>
        <w:t>hkronja “a”, e pikës 3, të nenit 102,</w:t>
      </w:r>
      <w:r w:rsidRPr="00091E50">
        <w:rPr>
          <w:sz w:val="28"/>
          <w:szCs w:val="28"/>
        </w:rPr>
        <w:t xml:space="preserve"> </w:t>
      </w:r>
      <w:r w:rsidRPr="00091E50">
        <w:rPr>
          <w:bCs/>
          <w:sz w:val="28"/>
          <w:szCs w:val="28"/>
        </w:rPr>
        <w:t>ndryshohet</w:t>
      </w:r>
      <w:r w:rsidR="00351EEB">
        <w:rPr>
          <w:bCs/>
          <w:sz w:val="28"/>
          <w:szCs w:val="28"/>
        </w:rPr>
        <w:t>,</w:t>
      </w:r>
      <w:r w:rsidRPr="00091E50">
        <w:rPr>
          <w:bCs/>
          <w:sz w:val="28"/>
          <w:szCs w:val="28"/>
        </w:rPr>
        <w:t xml:space="preserve"> si më poshtë</w:t>
      </w:r>
      <w:r w:rsidR="00351EEB">
        <w:rPr>
          <w:bCs/>
          <w:sz w:val="28"/>
          <w:szCs w:val="28"/>
        </w:rPr>
        <w:t xml:space="preserve"> vijon</w:t>
      </w:r>
      <w:r w:rsidRPr="00091E50">
        <w:rPr>
          <w:bCs/>
          <w:sz w:val="28"/>
          <w:szCs w:val="28"/>
        </w:rPr>
        <w:t>:</w:t>
      </w:r>
      <w:r w:rsidRPr="00091E50">
        <w:rPr>
          <w:color w:val="000000"/>
          <w:sz w:val="28"/>
          <w:szCs w:val="28"/>
        </w:rPr>
        <w:t xml:space="preserve"> </w:t>
      </w:r>
    </w:p>
    <w:p w14:paraId="11049CE1" w14:textId="77777777" w:rsidR="00351EEB" w:rsidRPr="00091E50" w:rsidRDefault="00351EEB" w:rsidP="00091E50">
      <w:pPr>
        <w:shd w:val="clear" w:color="auto" w:fill="FFFFFF"/>
        <w:jc w:val="both"/>
        <w:rPr>
          <w:sz w:val="28"/>
          <w:szCs w:val="28"/>
        </w:rPr>
      </w:pPr>
    </w:p>
    <w:p w14:paraId="7903309D" w14:textId="77777777" w:rsidR="003D6506" w:rsidRPr="00091E50" w:rsidRDefault="003D6506" w:rsidP="00351EEB">
      <w:pPr>
        <w:autoSpaceDE w:val="0"/>
        <w:autoSpaceDN w:val="0"/>
        <w:adjustRightInd w:val="0"/>
        <w:ind w:left="630" w:hanging="90"/>
        <w:jc w:val="both"/>
        <w:rPr>
          <w:color w:val="000000"/>
          <w:sz w:val="28"/>
          <w:szCs w:val="28"/>
          <w:shd w:val="clear" w:color="auto" w:fill="FFFFFF"/>
        </w:rPr>
      </w:pPr>
      <w:r w:rsidRPr="00091E50">
        <w:rPr>
          <w:sz w:val="28"/>
          <w:szCs w:val="28"/>
        </w:rPr>
        <w:t>“</w:t>
      </w:r>
      <w:r w:rsidRPr="00091E50">
        <w:rPr>
          <w:color w:val="000000"/>
          <w:sz w:val="28"/>
          <w:szCs w:val="28"/>
          <w:shd w:val="clear" w:color="auto" w:fill="FFFFFF"/>
        </w:rPr>
        <w:t>a) Janë komponentë</w:t>
      </w:r>
      <w:r w:rsidR="00351EEB">
        <w:rPr>
          <w:color w:val="000000"/>
          <w:sz w:val="28"/>
          <w:szCs w:val="28"/>
          <w:shd w:val="clear" w:color="auto" w:fill="FFFFFF"/>
        </w:rPr>
        <w:t>,</w:t>
      </w:r>
      <w:r w:rsidRPr="00091E50">
        <w:rPr>
          <w:color w:val="000000"/>
          <w:sz w:val="28"/>
          <w:szCs w:val="28"/>
          <w:shd w:val="clear" w:color="auto" w:fill="FFFFFF"/>
        </w:rPr>
        <w:t xml:space="preserve"> pa të cilët nuk mund të sigurohet funksionimi i duhur i një pjese të pajisjes, makinerisë, aparatit ose mjetit që ës</w:t>
      </w:r>
      <w:r w:rsidR="00351EEB">
        <w:rPr>
          <w:color w:val="000000"/>
          <w:sz w:val="28"/>
          <w:szCs w:val="28"/>
          <w:shd w:val="clear" w:color="auto" w:fill="FFFFFF"/>
        </w:rPr>
        <w:t>htë vënë në qarkullim të lirë.”.</w:t>
      </w:r>
    </w:p>
    <w:p w14:paraId="0A6CDED0" w14:textId="77777777" w:rsidR="003D6506" w:rsidRPr="00091E50" w:rsidRDefault="003D6506" w:rsidP="00091E50">
      <w:pPr>
        <w:jc w:val="both"/>
        <w:rPr>
          <w:sz w:val="28"/>
          <w:szCs w:val="28"/>
          <w:shd w:val="clear" w:color="auto" w:fill="FFFFFF"/>
        </w:rPr>
      </w:pPr>
    </w:p>
    <w:p w14:paraId="0DAC9B12" w14:textId="30376C7C" w:rsidR="003D6506" w:rsidRDefault="003D6506" w:rsidP="00351EEB">
      <w:pPr>
        <w:ind w:left="360" w:hanging="450"/>
        <w:jc w:val="both"/>
        <w:rPr>
          <w:bCs/>
          <w:sz w:val="28"/>
          <w:szCs w:val="28"/>
        </w:rPr>
      </w:pPr>
      <w:r w:rsidRPr="00091E50">
        <w:rPr>
          <w:sz w:val="28"/>
          <w:szCs w:val="28"/>
          <w:shd w:val="clear" w:color="auto" w:fill="FFFFFF"/>
        </w:rPr>
        <w:t>16.</w:t>
      </w:r>
      <w:r w:rsidRPr="00091E50">
        <w:rPr>
          <w:color w:val="000000"/>
          <w:sz w:val="28"/>
          <w:szCs w:val="28"/>
          <w:shd w:val="clear" w:color="auto" w:fill="FFFFFF"/>
        </w:rPr>
        <w:t xml:space="preserve"> </w:t>
      </w:r>
      <w:r w:rsidR="00351EEB">
        <w:rPr>
          <w:color w:val="000000"/>
          <w:sz w:val="28"/>
          <w:szCs w:val="28"/>
          <w:shd w:val="clear" w:color="auto" w:fill="FFFFFF"/>
        </w:rPr>
        <w:tab/>
      </w:r>
      <w:r w:rsidR="00351EEB">
        <w:rPr>
          <w:bCs/>
          <w:sz w:val="28"/>
          <w:szCs w:val="28"/>
        </w:rPr>
        <w:t>N</w:t>
      </w:r>
      <w:r w:rsidR="00351EEB" w:rsidRPr="00091E50">
        <w:rPr>
          <w:color w:val="000000"/>
          <w:sz w:val="28"/>
          <w:szCs w:val="28"/>
        </w:rPr>
        <w:t xml:space="preserve">ë </w:t>
      </w:r>
      <w:r w:rsidR="004B3EFE">
        <w:rPr>
          <w:bCs/>
          <w:sz w:val="28"/>
          <w:szCs w:val="28"/>
        </w:rPr>
        <w:t>nenin</w:t>
      </w:r>
      <w:r w:rsidR="00351EEB" w:rsidRPr="00091E50">
        <w:rPr>
          <w:bCs/>
          <w:sz w:val="28"/>
          <w:szCs w:val="28"/>
        </w:rPr>
        <w:t xml:space="preserve"> 109, </w:t>
      </w:r>
      <w:r w:rsidR="00351EEB">
        <w:rPr>
          <w:bCs/>
          <w:sz w:val="28"/>
          <w:szCs w:val="28"/>
        </w:rPr>
        <w:t>pas pikës 1</w:t>
      </w:r>
      <w:r w:rsidR="00351EEB" w:rsidRPr="00091E50">
        <w:rPr>
          <w:bCs/>
          <w:sz w:val="28"/>
          <w:szCs w:val="28"/>
        </w:rPr>
        <w:t xml:space="preserve"> shtohen pikat 1/1 dhe 1/2,</w:t>
      </w:r>
      <w:r w:rsidR="00351EEB">
        <w:rPr>
          <w:bCs/>
          <w:sz w:val="28"/>
          <w:szCs w:val="28"/>
        </w:rPr>
        <w:t xml:space="preserve"> </w:t>
      </w:r>
      <w:r w:rsidR="00351EEB">
        <w:rPr>
          <w:sz w:val="28"/>
          <w:szCs w:val="28"/>
        </w:rPr>
        <w:t>me këtë përmbajtje</w:t>
      </w:r>
      <w:r w:rsidRPr="00091E50">
        <w:rPr>
          <w:bCs/>
          <w:sz w:val="28"/>
          <w:szCs w:val="28"/>
        </w:rPr>
        <w:t>:</w:t>
      </w:r>
    </w:p>
    <w:p w14:paraId="31C5BC49" w14:textId="77777777" w:rsidR="00351EEB" w:rsidRPr="00091E50" w:rsidRDefault="00351EEB" w:rsidP="00091E50">
      <w:pPr>
        <w:jc w:val="both"/>
        <w:rPr>
          <w:bCs/>
          <w:sz w:val="28"/>
          <w:szCs w:val="28"/>
        </w:rPr>
      </w:pPr>
    </w:p>
    <w:p w14:paraId="09D4FF96" w14:textId="77777777" w:rsidR="003D6506" w:rsidRPr="00091E50" w:rsidRDefault="003D6506" w:rsidP="00A56A32">
      <w:pPr>
        <w:ind w:left="1170" w:hanging="630"/>
        <w:jc w:val="both"/>
        <w:rPr>
          <w:color w:val="000000"/>
          <w:sz w:val="28"/>
          <w:szCs w:val="28"/>
          <w:shd w:val="clear" w:color="auto" w:fill="FFFFFF"/>
        </w:rPr>
      </w:pPr>
      <w:r w:rsidRPr="00091E50">
        <w:rPr>
          <w:color w:val="000000"/>
          <w:sz w:val="28"/>
          <w:szCs w:val="28"/>
          <w:shd w:val="clear" w:color="auto" w:fill="FFFFFF"/>
        </w:rPr>
        <w:t>“1/1</w:t>
      </w:r>
      <w:r w:rsidR="00A56A32">
        <w:rPr>
          <w:color w:val="000000"/>
          <w:sz w:val="28"/>
          <w:szCs w:val="28"/>
          <w:shd w:val="clear" w:color="auto" w:fill="FFFFFF"/>
        </w:rPr>
        <w:t>.</w:t>
      </w:r>
      <w:r w:rsidRPr="00091E50">
        <w:rPr>
          <w:color w:val="000000"/>
          <w:sz w:val="28"/>
          <w:szCs w:val="28"/>
          <w:shd w:val="clear" w:color="auto" w:fill="FFFFFF"/>
        </w:rPr>
        <w:t xml:space="preserve"> Në tregtinë ndërmjet </w:t>
      </w:r>
      <w:r w:rsidR="00A56A32">
        <w:rPr>
          <w:color w:val="000000"/>
          <w:sz w:val="28"/>
          <w:szCs w:val="28"/>
          <w:shd w:val="clear" w:color="auto" w:fill="FFFFFF"/>
        </w:rPr>
        <w:t>p</w:t>
      </w:r>
      <w:r w:rsidRPr="00091E50">
        <w:rPr>
          <w:color w:val="000000"/>
          <w:sz w:val="28"/>
          <w:szCs w:val="28"/>
          <w:shd w:val="clear" w:color="auto" w:fill="FFFFFF"/>
        </w:rPr>
        <w:t xml:space="preserve">alëve </w:t>
      </w:r>
      <w:r w:rsidR="00A56A32">
        <w:rPr>
          <w:color w:val="000000"/>
          <w:sz w:val="28"/>
          <w:szCs w:val="28"/>
          <w:shd w:val="clear" w:color="auto" w:fill="FFFFFF"/>
        </w:rPr>
        <w:t>k</w:t>
      </w:r>
      <w:r w:rsidRPr="00091E50">
        <w:rPr>
          <w:color w:val="000000"/>
          <w:sz w:val="28"/>
          <w:szCs w:val="28"/>
          <w:shd w:val="clear" w:color="auto" w:fill="FFFFFF"/>
        </w:rPr>
        <w:t xml:space="preserve">ontraktuese të Konventës Rajonale </w:t>
      </w:r>
      <w:r w:rsidR="00A56A32">
        <w:rPr>
          <w:color w:val="000000"/>
          <w:sz w:val="28"/>
          <w:szCs w:val="28"/>
          <w:shd w:val="clear" w:color="auto" w:fill="FFFFFF"/>
        </w:rPr>
        <w:t>për</w:t>
      </w:r>
      <w:r w:rsidRPr="00091E50">
        <w:rPr>
          <w:color w:val="000000"/>
          <w:sz w:val="28"/>
          <w:szCs w:val="28"/>
          <w:shd w:val="clear" w:color="auto" w:fill="FFFFFF"/>
        </w:rPr>
        <w:t xml:space="preserve"> </w:t>
      </w:r>
      <w:r w:rsidR="00A56A32">
        <w:rPr>
          <w:color w:val="000000"/>
          <w:sz w:val="28"/>
          <w:szCs w:val="28"/>
          <w:shd w:val="clear" w:color="auto" w:fill="FFFFFF"/>
        </w:rPr>
        <w:t>R</w:t>
      </w:r>
      <w:r w:rsidRPr="00091E50">
        <w:rPr>
          <w:color w:val="000000"/>
          <w:sz w:val="28"/>
          <w:szCs w:val="28"/>
          <w:shd w:val="clear" w:color="auto" w:fill="FFFFFF"/>
        </w:rPr>
        <w:t xml:space="preserve">regullat e </w:t>
      </w:r>
      <w:r w:rsidR="00A56A32">
        <w:rPr>
          <w:color w:val="000000"/>
          <w:sz w:val="28"/>
          <w:szCs w:val="28"/>
          <w:shd w:val="clear" w:color="auto" w:fill="FFFFFF"/>
        </w:rPr>
        <w:t>O</w:t>
      </w:r>
      <w:r w:rsidRPr="00091E50">
        <w:rPr>
          <w:color w:val="000000"/>
          <w:sz w:val="28"/>
          <w:szCs w:val="28"/>
          <w:shd w:val="clear" w:color="auto" w:fill="FFFFFF"/>
        </w:rPr>
        <w:t xml:space="preserve">rigjinës </w:t>
      </w:r>
      <w:r w:rsidR="00A56A32">
        <w:rPr>
          <w:color w:val="000000"/>
          <w:sz w:val="28"/>
          <w:szCs w:val="28"/>
          <w:shd w:val="clear" w:color="auto" w:fill="FFFFFF"/>
        </w:rPr>
        <w:t>P</w:t>
      </w:r>
      <w:r w:rsidRPr="00091E50">
        <w:rPr>
          <w:color w:val="000000"/>
          <w:sz w:val="28"/>
          <w:szCs w:val="28"/>
          <w:shd w:val="clear" w:color="auto" w:fill="FFFFFF"/>
        </w:rPr>
        <w:t xml:space="preserve">referenciale </w:t>
      </w:r>
      <w:r w:rsidR="00A56A32">
        <w:rPr>
          <w:color w:val="000000"/>
          <w:sz w:val="28"/>
          <w:szCs w:val="28"/>
          <w:shd w:val="clear" w:color="auto" w:fill="FFFFFF"/>
        </w:rPr>
        <w:t>Pan-Euro-Mesdhetare (në vijim Konventa PEM</w:t>
      </w:r>
      <w:r w:rsidRPr="00091E50">
        <w:rPr>
          <w:color w:val="000000"/>
          <w:sz w:val="28"/>
          <w:szCs w:val="28"/>
          <w:shd w:val="clear" w:color="auto" w:fill="FFFFFF"/>
        </w:rPr>
        <w:t>), kur zbatohen dy ose më shumë grupe rregullash origjine, origjina preferenciale e mallrave mund të përcaktohet sipas një ose më shumë grupeve të rregullave të origjinës.</w:t>
      </w:r>
    </w:p>
    <w:p w14:paraId="4B5DC069" w14:textId="77777777" w:rsidR="003D6506" w:rsidRDefault="003D6506" w:rsidP="00A56A32">
      <w:pPr>
        <w:ind w:left="1170"/>
        <w:jc w:val="both"/>
        <w:rPr>
          <w:color w:val="000000"/>
          <w:sz w:val="28"/>
          <w:szCs w:val="28"/>
          <w:shd w:val="clear" w:color="auto" w:fill="FFFFFF"/>
        </w:rPr>
      </w:pPr>
      <w:r w:rsidRPr="00091E50">
        <w:rPr>
          <w:color w:val="000000"/>
          <w:sz w:val="28"/>
          <w:szCs w:val="28"/>
          <w:shd w:val="clear" w:color="auto" w:fill="FFFFFF"/>
        </w:rPr>
        <w:t>Furnizuesit duhet të specifikojnë kuadrin ligjor të përdorur për të përcaktuar origjinën e mallrave. Kur një kuadër i tillë ligjor nuk është i specifikuar, si parazgjedhje, deklarata e furnizuesit do të konsiderohet se deklaron se Konventa PEM përdoret për të përcaktuar origjinën e mallrave.</w:t>
      </w:r>
    </w:p>
    <w:p w14:paraId="66AB4858" w14:textId="77777777" w:rsidR="00A56A32" w:rsidRPr="00091E50" w:rsidRDefault="00A56A32" w:rsidP="00A56A32">
      <w:pPr>
        <w:ind w:left="1170" w:hanging="630"/>
        <w:jc w:val="both"/>
        <w:rPr>
          <w:color w:val="000000"/>
          <w:sz w:val="28"/>
          <w:szCs w:val="28"/>
          <w:shd w:val="clear" w:color="auto" w:fill="FFFFFF"/>
        </w:rPr>
      </w:pPr>
    </w:p>
    <w:p w14:paraId="54034DC1" w14:textId="77777777" w:rsidR="003D6506" w:rsidRDefault="003D6506" w:rsidP="00A56A32">
      <w:pPr>
        <w:ind w:left="1170" w:hanging="630"/>
        <w:jc w:val="both"/>
        <w:rPr>
          <w:color w:val="000000"/>
          <w:sz w:val="28"/>
          <w:szCs w:val="28"/>
          <w:shd w:val="clear" w:color="auto" w:fill="FFFFFF"/>
        </w:rPr>
      </w:pPr>
      <w:r w:rsidRPr="00091E50">
        <w:rPr>
          <w:color w:val="000000"/>
          <w:sz w:val="28"/>
          <w:szCs w:val="28"/>
          <w:shd w:val="clear" w:color="auto" w:fill="FFFFFF"/>
        </w:rPr>
        <w:lastRenderedPageBreak/>
        <w:t>1/2</w:t>
      </w:r>
      <w:r w:rsidR="00A56A32">
        <w:rPr>
          <w:color w:val="000000"/>
          <w:sz w:val="28"/>
          <w:szCs w:val="28"/>
          <w:shd w:val="clear" w:color="auto" w:fill="FFFFFF"/>
        </w:rPr>
        <w:t>.</w:t>
      </w:r>
      <w:r w:rsidRPr="00091E50">
        <w:rPr>
          <w:color w:val="000000"/>
          <w:sz w:val="28"/>
          <w:szCs w:val="28"/>
          <w:shd w:val="clear" w:color="auto" w:fill="FFFFFF"/>
        </w:rPr>
        <w:t xml:space="preserve"> </w:t>
      </w:r>
      <w:r w:rsidR="00A56A32">
        <w:rPr>
          <w:color w:val="000000"/>
          <w:sz w:val="28"/>
          <w:szCs w:val="28"/>
          <w:shd w:val="clear" w:color="auto" w:fill="FFFFFF"/>
        </w:rPr>
        <w:tab/>
      </w:r>
      <w:r w:rsidRPr="00091E50">
        <w:rPr>
          <w:color w:val="000000"/>
          <w:sz w:val="28"/>
          <w:szCs w:val="28"/>
          <w:shd w:val="clear" w:color="auto" w:fill="FFFFFF"/>
        </w:rPr>
        <w:t xml:space="preserve">Për qëllime të tregtisë ndërmjet </w:t>
      </w:r>
      <w:r w:rsidR="00A56A32">
        <w:rPr>
          <w:color w:val="000000"/>
          <w:sz w:val="28"/>
          <w:szCs w:val="28"/>
          <w:shd w:val="clear" w:color="auto" w:fill="FFFFFF"/>
        </w:rPr>
        <w:t>p</w:t>
      </w:r>
      <w:r w:rsidRPr="00091E50">
        <w:rPr>
          <w:color w:val="000000"/>
          <w:sz w:val="28"/>
          <w:szCs w:val="28"/>
          <w:shd w:val="clear" w:color="auto" w:fill="FFFFFF"/>
        </w:rPr>
        <w:t xml:space="preserve">alëve </w:t>
      </w:r>
      <w:r w:rsidR="00A56A32">
        <w:rPr>
          <w:color w:val="000000"/>
          <w:sz w:val="28"/>
          <w:szCs w:val="28"/>
          <w:shd w:val="clear" w:color="auto" w:fill="FFFFFF"/>
        </w:rPr>
        <w:t>k</w:t>
      </w:r>
      <w:r w:rsidRPr="00091E50">
        <w:rPr>
          <w:color w:val="000000"/>
          <w:sz w:val="28"/>
          <w:szCs w:val="28"/>
          <w:shd w:val="clear" w:color="auto" w:fill="FFFFFF"/>
        </w:rPr>
        <w:t>ontraktuese të Konventës PEM, eksportuesi mund të përdorë deklaratat e furnizuesit</w:t>
      </w:r>
      <w:r w:rsidR="00A56A32">
        <w:rPr>
          <w:color w:val="000000"/>
          <w:sz w:val="28"/>
          <w:szCs w:val="28"/>
          <w:shd w:val="clear" w:color="auto" w:fill="FFFFFF"/>
        </w:rPr>
        <w:t>,</w:t>
      </w:r>
      <w:r w:rsidRPr="00091E50">
        <w:rPr>
          <w:color w:val="000000"/>
          <w:sz w:val="28"/>
          <w:szCs w:val="28"/>
          <w:shd w:val="clear" w:color="auto" w:fill="FFFFFF"/>
        </w:rPr>
        <w:t xml:space="preserve"> si dokumente mbështetëse për të aplikuar për lëshimin e një certifikate qarkullimi ose për të bërë një deklaratë të origjinës</w:t>
      </w:r>
      <w:r w:rsidR="00A56A32">
        <w:rPr>
          <w:color w:val="000000"/>
          <w:sz w:val="28"/>
          <w:szCs w:val="28"/>
          <w:shd w:val="clear" w:color="auto" w:fill="FFFFFF"/>
        </w:rPr>
        <w:t>,</w:t>
      </w:r>
      <w:r w:rsidRPr="00091E50">
        <w:rPr>
          <w:color w:val="000000"/>
          <w:sz w:val="28"/>
          <w:szCs w:val="28"/>
          <w:shd w:val="clear" w:color="auto" w:fill="FFFFFF"/>
        </w:rPr>
        <w:t xml:space="preserve"> në përputhje me rregullat kalimtare të origjinës të zbatueshme paralelisht me rregullat e origjinës së Konventës PEM, kur:</w:t>
      </w:r>
    </w:p>
    <w:p w14:paraId="1DCAD3A3" w14:textId="77777777" w:rsidR="00A56A32" w:rsidRPr="00091E50" w:rsidRDefault="00A56A32" w:rsidP="00091E50">
      <w:pPr>
        <w:jc w:val="both"/>
        <w:rPr>
          <w:color w:val="000000"/>
          <w:sz w:val="28"/>
          <w:szCs w:val="28"/>
          <w:shd w:val="clear" w:color="auto" w:fill="FFFFFF"/>
        </w:rPr>
      </w:pPr>
    </w:p>
    <w:p w14:paraId="0925C49F" w14:textId="77777777" w:rsidR="003D6506" w:rsidRPr="00091E50" w:rsidRDefault="003D6506" w:rsidP="00A56A32">
      <w:pPr>
        <w:pStyle w:val="ListParagraph"/>
        <w:widowControl w:val="0"/>
        <w:numPr>
          <w:ilvl w:val="1"/>
          <w:numId w:val="34"/>
        </w:numPr>
        <w:autoSpaceDE w:val="0"/>
        <w:autoSpaceDN w:val="0"/>
        <w:spacing w:after="0" w:line="240" w:lineRule="auto"/>
        <w:ind w:left="1710" w:hanging="360"/>
        <w:contextualSpacing w:val="0"/>
        <w:jc w:val="both"/>
        <w:rPr>
          <w:rFonts w:ascii="Times New Roman" w:hAnsi="Times New Roman"/>
          <w:color w:val="000000"/>
          <w:sz w:val="28"/>
          <w:szCs w:val="28"/>
          <w:shd w:val="clear" w:color="auto" w:fill="FFFFFF"/>
        </w:rPr>
      </w:pPr>
      <w:r w:rsidRPr="00091E50">
        <w:rPr>
          <w:rFonts w:ascii="Times New Roman" w:hAnsi="Times New Roman"/>
          <w:color w:val="000000"/>
          <w:sz w:val="28"/>
          <w:szCs w:val="28"/>
          <w:shd w:val="clear" w:color="auto" w:fill="FFFFFF"/>
        </w:rPr>
        <w:t>deklaratat e furnizuesit tregojnë statusin e origjinës</w:t>
      </w:r>
      <w:r w:rsidR="00A56A32">
        <w:rPr>
          <w:rFonts w:ascii="Times New Roman" w:hAnsi="Times New Roman"/>
          <w:color w:val="000000"/>
          <w:sz w:val="28"/>
          <w:szCs w:val="28"/>
          <w:shd w:val="clear" w:color="auto" w:fill="FFFFFF"/>
        </w:rPr>
        <w:t>,</w:t>
      </w:r>
      <w:r w:rsidRPr="00091E50">
        <w:rPr>
          <w:rFonts w:ascii="Times New Roman" w:hAnsi="Times New Roman"/>
          <w:color w:val="000000"/>
          <w:sz w:val="28"/>
          <w:szCs w:val="28"/>
          <w:shd w:val="clear" w:color="auto" w:fill="FFFFFF"/>
        </w:rPr>
        <w:t xml:space="preserve"> në përputhje me rregullat e origjinës së Konventës PEM</w:t>
      </w:r>
      <w:r w:rsidR="00A56A32">
        <w:rPr>
          <w:rFonts w:ascii="Times New Roman" w:hAnsi="Times New Roman"/>
          <w:color w:val="000000"/>
          <w:sz w:val="28"/>
          <w:szCs w:val="28"/>
          <w:shd w:val="clear" w:color="auto" w:fill="FFFFFF"/>
        </w:rPr>
        <w:t>,</w:t>
      </w:r>
      <w:r w:rsidRPr="00091E50">
        <w:rPr>
          <w:rFonts w:ascii="Times New Roman" w:hAnsi="Times New Roman"/>
          <w:color w:val="000000"/>
          <w:sz w:val="28"/>
          <w:szCs w:val="28"/>
          <w:shd w:val="clear" w:color="auto" w:fill="FFFFFF"/>
        </w:rPr>
        <w:t xml:space="preserve"> për produktet e klasifikuara sipas </w:t>
      </w:r>
      <w:r w:rsidR="00A56A32">
        <w:rPr>
          <w:rFonts w:ascii="Times New Roman" w:hAnsi="Times New Roman"/>
          <w:color w:val="000000"/>
          <w:sz w:val="28"/>
          <w:szCs w:val="28"/>
          <w:shd w:val="clear" w:color="auto" w:fill="FFFFFF"/>
        </w:rPr>
        <w:t>k</w:t>
      </w:r>
      <w:r w:rsidRPr="00091E50">
        <w:rPr>
          <w:rFonts w:ascii="Times New Roman" w:hAnsi="Times New Roman"/>
          <w:color w:val="000000"/>
          <w:sz w:val="28"/>
          <w:szCs w:val="28"/>
          <w:shd w:val="clear" w:color="auto" w:fill="FFFFFF"/>
        </w:rPr>
        <w:t>apitujve 1, 3 dhe 16 (për produktet e peshkut të përpunuar) dhe 25 deri në 97</w:t>
      </w:r>
      <w:r w:rsidR="00A56A32">
        <w:rPr>
          <w:rFonts w:ascii="Times New Roman" w:hAnsi="Times New Roman"/>
          <w:color w:val="000000"/>
          <w:sz w:val="28"/>
          <w:szCs w:val="28"/>
          <w:shd w:val="clear" w:color="auto" w:fill="FFFFFF"/>
        </w:rPr>
        <w:t>, të Sistemit të Harmonizuar;</w:t>
      </w:r>
    </w:p>
    <w:p w14:paraId="08F4C847" w14:textId="77777777" w:rsidR="003D6506" w:rsidRPr="00091E50" w:rsidRDefault="003D6506" w:rsidP="00A56A32">
      <w:pPr>
        <w:pStyle w:val="ListParagraph"/>
        <w:widowControl w:val="0"/>
        <w:numPr>
          <w:ilvl w:val="1"/>
          <w:numId w:val="34"/>
        </w:numPr>
        <w:autoSpaceDE w:val="0"/>
        <w:autoSpaceDN w:val="0"/>
        <w:spacing w:after="0" w:line="240" w:lineRule="auto"/>
        <w:ind w:left="1710" w:hanging="360"/>
        <w:contextualSpacing w:val="0"/>
        <w:jc w:val="both"/>
        <w:rPr>
          <w:rFonts w:ascii="Times New Roman" w:hAnsi="Times New Roman"/>
          <w:color w:val="000000"/>
          <w:sz w:val="28"/>
          <w:szCs w:val="28"/>
          <w:shd w:val="clear" w:color="auto" w:fill="FFFFFF"/>
        </w:rPr>
      </w:pPr>
      <w:r w:rsidRPr="00091E50">
        <w:rPr>
          <w:rFonts w:ascii="Times New Roman" w:hAnsi="Times New Roman"/>
          <w:color w:val="000000"/>
          <w:sz w:val="28"/>
          <w:szCs w:val="28"/>
          <w:shd w:val="clear" w:color="auto" w:fill="FFFFFF"/>
        </w:rPr>
        <w:t xml:space="preserve">nuk ka zbatim të </w:t>
      </w:r>
      <w:proofErr w:type="spellStart"/>
      <w:r w:rsidRPr="00F87082">
        <w:rPr>
          <w:rFonts w:ascii="Times New Roman" w:hAnsi="Times New Roman"/>
          <w:color w:val="000000"/>
          <w:sz w:val="28"/>
          <w:szCs w:val="28"/>
          <w:shd w:val="clear" w:color="auto" w:fill="FFFFFF"/>
        </w:rPr>
        <w:t>kumulimit</w:t>
      </w:r>
      <w:proofErr w:type="spellEnd"/>
      <w:r w:rsidRPr="00091E50">
        <w:rPr>
          <w:rFonts w:ascii="Times New Roman" w:hAnsi="Times New Roman"/>
          <w:color w:val="000000"/>
          <w:sz w:val="28"/>
          <w:szCs w:val="28"/>
          <w:shd w:val="clear" w:color="auto" w:fill="FFFFFF"/>
        </w:rPr>
        <w:t xml:space="preserve"> me </w:t>
      </w:r>
      <w:r w:rsidR="00A56A32">
        <w:rPr>
          <w:rFonts w:ascii="Times New Roman" w:hAnsi="Times New Roman"/>
          <w:color w:val="000000"/>
          <w:sz w:val="28"/>
          <w:szCs w:val="28"/>
          <w:shd w:val="clear" w:color="auto" w:fill="FFFFFF"/>
        </w:rPr>
        <w:t>p</w:t>
      </w:r>
      <w:r w:rsidRPr="00091E50">
        <w:rPr>
          <w:rFonts w:ascii="Times New Roman" w:hAnsi="Times New Roman"/>
          <w:color w:val="000000"/>
          <w:sz w:val="28"/>
          <w:szCs w:val="28"/>
          <w:shd w:val="clear" w:color="auto" w:fill="FFFFFF"/>
        </w:rPr>
        <w:t xml:space="preserve">alët </w:t>
      </w:r>
      <w:r w:rsidR="00A56A32">
        <w:rPr>
          <w:rFonts w:ascii="Times New Roman" w:hAnsi="Times New Roman"/>
          <w:color w:val="000000"/>
          <w:sz w:val="28"/>
          <w:szCs w:val="28"/>
          <w:shd w:val="clear" w:color="auto" w:fill="FFFFFF"/>
        </w:rPr>
        <w:t>k</w:t>
      </w:r>
      <w:r w:rsidRPr="00091E50">
        <w:rPr>
          <w:rFonts w:ascii="Times New Roman" w:hAnsi="Times New Roman"/>
          <w:color w:val="000000"/>
          <w:sz w:val="28"/>
          <w:szCs w:val="28"/>
          <w:shd w:val="clear" w:color="auto" w:fill="FFFFFF"/>
        </w:rPr>
        <w:t>ontraktuese të Konventës PEM</w:t>
      </w:r>
      <w:r w:rsidR="00A56A32">
        <w:rPr>
          <w:rFonts w:ascii="Times New Roman" w:hAnsi="Times New Roman"/>
          <w:color w:val="000000"/>
          <w:sz w:val="28"/>
          <w:szCs w:val="28"/>
          <w:shd w:val="clear" w:color="auto" w:fill="FFFFFF"/>
        </w:rPr>
        <w:t>,</w:t>
      </w:r>
      <w:r w:rsidRPr="00091E50">
        <w:rPr>
          <w:rFonts w:ascii="Times New Roman" w:hAnsi="Times New Roman"/>
          <w:color w:val="000000"/>
          <w:sz w:val="28"/>
          <w:szCs w:val="28"/>
          <w:shd w:val="clear" w:color="auto" w:fill="FFFFFF"/>
        </w:rPr>
        <w:t xml:space="preserve"> të cilat po zbatojnë vetëm Konventën PEM.</w:t>
      </w:r>
    </w:p>
    <w:p w14:paraId="31B40E55" w14:textId="52EAE1E0" w:rsidR="003D6506" w:rsidRPr="00091E50" w:rsidRDefault="003D6506" w:rsidP="00A56A32">
      <w:pPr>
        <w:ind w:left="1710"/>
        <w:jc w:val="both"/>
        <w:rPr>
          <w:color w:val="000000"/>
          <w:sz w:val="28"/>
          <w:szCs w:val="28"/>
          <w:shd w:val="clear" w:color="auto" w:fill="FFFFFF"/>
        </w:rPr>
      </w:pPr>
      <w:r w:rsidRPr="00091E50">
        <w:rPr>
          <w:color w:val="000000"/>
          <w:sz w:val="28"/>
          <w:szCs w:val="28"/>
          <w:shd w:val="clear" w:color="auto" w:fill="FFFFFF"/>
        </w:rPr>
        <w:t>Eksportuesi do të marrë të gjitha hapat e nevojshëm për të siguruar që kushtet për lëshimin ose bërjen e një prove të origjinës</w:t>
      </w:r>
      <w:r w:rsidR="00A56A32">
        <w:rPr>
          <w:color w:val="000000"/>
          <w:sz w:val="28"/>
          <w:szCs w:val="28"/>
          <w:shd w:val="clear" w:color="auto" w:fill="FFFFFF"/>
        </w:rPr>
        <w:t>,</w:t>
      </w:r>
      <w:r w:rsidRPr="00091E50">
        <w:rPr>
          <w:color w:val="000000"/>
          <w:sz w:val="28"/>
          <w:szCs w:val="28"/>
          <w:shd w:val="clear" w:color="auto" w:fill="FFFFFF"/>
        </w:rPr>
        <w:t xml:space="preserve"> sipas një grupi specifik rregullash origjine</w:t>
      </w:r>
      <w:r w:rsidR="00A56A32">
        <w:rPr>
          <w:color w:val="000000"/>
          <w:sz w:val="28"/>
          <w:szCs w:val="28"/>
          <w:shd w:val="clear" w:color="auto" w:fill="FFFFFF"/>
        </w:rPr>
        <w:t>,</w:t>
      </w:r>
      <w:r w:rsidRPr="00091E50">
        <w:rPr>
          <w:color w:val="000000"/>
          <w:sz w:val="28"/>
          <w:szCs w:val="28"/>
          <w:shd w:val="clear" w:color="auto" w:fill="FFFFFF"/>
        </w:rPr>
        <w:t xml:space="preserve"> janë përmbushur.”</w:t>
      </w:r>
      <w:r w:rsidR="004B3EFE">
        <w:rPr>
          <w:color w:val="000000"/>
          <w:sz w:val="28"/>
          <w:szCs w:val="28"/>
          <w:shd w:val="clear" w:color="auto" w:fill="FFFFFF"/>
        </w:rPr>
        <w:t>.</w:t>
      </w:r>
    </w:p>
    <w:p w14:paraId="639691BE" w14:textId="77777777" w:rsidR="003D6506" w:rsidRPr="00091E50" w:rsidRDefault="003D6506" w:rsidP="00091E50">
      <w:pPr>
        <w:jc w:val="both"/>
        <w:rPr>
          <w:color w:val="000000"/>
          <w:sz w:val="28"/>
          <w:szCs w:val="28"/>
        </w:rPr>
      </w:pPr>
    </w:p>
    <w:p w14:paraId="22620F13" w14:textId="77777777" w:rsidR="003D6506" w:rsidRPr="00091E50" w:rsidRDefault="003D6506" w:rsidP="00A56A32">
      <w:pPr>
        <w:ind w:left="360" w:hanging="450"/>
        <w:jc w:val="both"/>
        <w:rPr>
          <w:bCs/>
          <w:sz w:val="28"/>
          <w:szCs w:val="28"/>
        </w:rPr>
      </w:pPr>
      <w:r w:rsidRPr="00091E50">
        <w:rPr>
          <w:color w:val="000000"/>
          <w:sz w:val="28"/>
          <w:szCs w:val="28"/>
        </w:rPr>
        <w:t xml:space="preserve">17. </w:t>
      </w:r>
      <w:r w:rsidR="00A56A32">
        <w:rPr>
          <w:bCs/>
          <w:sz w:val="28"/>
          <w:szCs w:val="28"/>
        </w:rPr>
        <w:t>Neni 110</w:t>
      </w:r>
      <w:r w:rsidR="00A56A32" w:rsidRPr="00091E50">
        <w:rPr>
          <w:bCs/>
          <w:sz w:val="28"/>
          <w:szCs w:val="28"/>
        </w:rPr>
        <w:t xml:space="preserve"> ndryshohet</w:t>
      </w:r>
      <w:r w:rsidR="00A56A32">
        <w:rPr>
          <w:bCs/>
          <w:sz w:val="28"/>
          <w:szCs w:val="28"/>
        </w:rPr>
        <w:t>,</w:t>
      </w:r>
      <w:r w:rsidR="00A56A32" w:rsidRPr="00091E50">
        <w:rPr>
          <w:bCs/>
          <w:sz w:val="28"/>
          <w:szCs w:val="28"/>
        </w:rPr>
        <w:t xml:space="preserve"> si më poshtë</w:t>
      </w:r>
      <w:r w:rsidR="00A56A32">
        <w:rPr>
          <w:bCs/>
          <w:sz w:val="28"/>
          <w:szCs w:val="28"/>
        </w:rPr>
        <w:t xml:space="preserve"> vijon</w:t>
      </w:r>
      <w:r w:rsidR="00A56A32" w:rsidRPr="00091E50">
        <w:rPr>
          <w:bCs/>
          <w:sz w:val="28"/>
          <w:szCs w:val="28"/>
        </w:rPr>
        <w:t>:</w:t>
      </w:r>
      <w:r w:rsidRPr="00091E50">
        <w:rPr>
          <w:color w:val="000000"/>
          <w:sz w:val="28"/>
          <w:szCs w:val="28"/>
        </w:rPr>
        <w:t xml:space="preserve"> </w:t>
      </w:r>
    </w:p>
    <w:p w14:paraId="26E918B5" w14:textId="77777777" w:rsidR="00A56A32" w:rsidRDefault="00A56A32" w:rsidP="00091E50">
      <w:pPr>
        <w:autoSpaceDE w:val="0"/>
        <w:autoSpaceDN w:val="0"/>
        <w:adjustRightInd w:val="0"/>
        <w:jc w:val="center"/>
        <w:rPr>
          <w:sz w:val="28"/>
          <w:szCs w:val="28"/>
        </w:rPr>
      </w:pPr>
    </w:p>
    <w:p w14:paraId="57659232" w14:textId="77777777" w:rsidR="003D6506" w:rsidRPr="00091E50" w:rsidRDefault="003D6506" w:rsidP="00091E50">
      <w:pPr>
        <w:autoSpaceDE w:val="0"/>
        <w:autoSpaceDN w:val="0"/>
        <w:adjustRightInd w:val="0"/>
        <w:jc w:val="center"/>
        <w:rPr>
          <w:rFonts w:eastAsia="Calibri"/>
          <w:sz w:val="28"/>
          <w:szCs w:val="28"/>
        </w:rPr>
      </w:pPr>
      <w:r w:rsidRPr="00091E50">
        <w:rPr>
          <w:sz w:val="28"/>
          <w:szCs w:val="28"/>
        </w:rPr>
        <w:t>“Neni 110</w:t>
      </w:r>
    </w:p>
    <w:p w14:paraId="6EA67C13" w14:textId="77777777" w:rsidR="003D6506" w:rsidRPr="00A56A32" w:rsidRDefault="003D6506" w:rsidP="00091E50">
      <w:pPr>
        <w:autoSpaceDE w:val="0"/>
        <w:autoSpaceDN w:val="0"/>
        <w:adjustRightInd w:val="0"/>
        <w:jc w:val="center"/>
        <w:rPr>
          <w:sz w:val="28"/>
          <w:szCs w:val="28"/>
        </w:rPr>
      </w:pPr>
      <w:r w:rsidRPr="00A56A32">
        <w:rPr>
          <w:sz w:val="28"/>
          <w:szCs w:val="28"/>
        </w:rPr>
        <w:t xml:space="preserve">Deklarata afatgjatë e furnitorit </w:t>
      </w:r>
    </w:p>
    <w:p w14:paraId="03F2E509" w14:textId="77777777" w:rsidR="003D6506" w:rsidRDefault="003D6506" w:rsidP="00091E50">
      <w:pPr>
        <w:autoSpaceDE w:val="0"/>
        <w:autoSpaceDN w:val="0"/>
        <w:adjustRightInd w:val="0"/>
        <w:jc w:val="center"/>
        <w:rPr>
          <w:sz w:val="28"/>
          <w:szCs w:val="28"/>
        </w:rPr>
      </w:pPr>
      <w:r w:rsidRPr="00091E50">
        <w:rPr>
          <w:sz w:val="28"/>
          <w:szCs w:val="28"/>
        </w:rPr>
        <w:t>(</w:t>
      </w:r>
      <w:r w:rsidR="00A56A32">
        <w:rPr>
          <w:sz w:val="28"/>
          <w:szCs w:val="28"/>
        </w:rPr>
        <w:t>p</w:t>
      </w:r>
      <w:r w:rsidRPr="00091E50">
        <w:rPr>
          <w:sz w:val="28"/>
          <w:szCs w:val="28"/>
        </w:rPr>
        <w:t>ika 1, e nenit 63, të Kodit)</w:t>
      </w:r>
    </w:p>
    <w:p w14:paraId="18492EC3" w14:textId="77777777" w:rsidR="00A56A32" w:rsidRPr="00091E50" w:rsidRDefault="00A56A32" w:rsidP="00091E50">
      <w:pPr>
        <w:autoSpaceDE w:val="0"/>
        <w:autoSpaceDN w:val="0"/>
        <w:adjustRightInd w:val="0"/>
        <w:jc w:val="center"/>
        <w:rPr>
          <w:rFonts w:eastAsia="Calibri"/>
          <w:bCs/>
          <w:sz w:val="28"/>
          <w:szCs w:val="28"/>
        </w:rPr>
      </w:pPr>
    </w:p>
    <w:p w14:paraId="4A93B3EC" w14:textId="77777777" w:rsidR="003D6506" w:rsidRDefault="003D6506" w:rsidP="00A56A32">
      <w:pPr>
        <w:autoSpaceDE w:val="0"/>
        <w:autoSpaceDN w:val="0"/>
        <w:adjustRightInd w:val="0"/>
        <w:ind w:left="900" w:hanging="360"/>
        <w:jc w:val="both"/>
        <w:rPr>
          <w:sz w:val="28"/>
          <w:szCs w:val="28"/>
        </w:rPr>
      </w:pPr>
      <w:r w:rsidRPr="00091E50">
        <w:rPr>
          <w:sz w:val="28"/>
          <w:szCs w:val="28"/>
        </w:rPr>
        <w:t>1. Kur një furnitor furnizon rregullisht një eksportues ose operator me dërgesa të mallrave dhe të gjitha këto mallra pritet të kenë të njëjtin status të origjinës, furnitori mund të japë një deklaratë të vetme</w:t>
      </w:r>
      <w:r w:rsidR="00A56A32">
        <w:rPr>
          <w:sz w:val="28"/>
          <w:szCs w:val="28"/>
        </w:rPr>
        <w:t>,</w:t>
      </w:r>
      <w:r w:rsidRPr="00091E50">
        <w:rPr>
          <w:sz w:val="28"/>
          <w:szCs w:val="28"/>
        </w:rPr>
        <w:t xml:space="preserve"> e cila mbulon dërgesa të shumëfishta të këtyre mallrave (një deklaratë afatgjatë e furnitorit). </w:t>
      </w:r>
    </w:p>
    <w:p w14:paraId="1F6A50B5" w14:textId="77777777" w:rsidR="00A56A32" w:rsidRPr="00091E50" w:rsidRDefault="00A56A32" w:rsidP="00A56A32">
      <w:pPr>
        <w:autoSpaceDE w:val="0"/>
        <w:autoSpaceDN w:val="0"/>
        <w:adjustRightInd w:val="0"/>
        <w:ind w:left="900" w:hanging="360"/>
        <w:jc w:val="both"/>
        <w:rPr>
          <w:sz w:val="28"/>
          <w:szCs w:val="28"/>
        </w:rPr>
      </w:pPr>
    </w:p>
    <w:p w14:paraId="4CA6FFC7" w14:textId="77777777" w:rsidR="003D6506" w:rsidRPr="00091E50" w:rsidRDefault="003D6506" w:rsidP="00A56A32">
      <w:pPr>
        <w:autoSpaceDE w:val="0"/>
        <w:autoSpaceDN w:val="0"/>
        <w:adjustRightInd w:val="0"/>
        <w:ind w:left="900" w:hanging="450"/>
        <w:jc w:val="both"/>
        <w:rPr>
          <w:sz w:val="28"/>
          <w:szCs w:val="28"/>
        </w:rPr>
      </w:pPr>
      <w:r w:rsidRPr="00091E50">
        <w:rPr>
          <w:sz w:val="28"/>
          <w:szCs w:val="28"/>
        </w:rPr>
        <w:t xml:space="preserve">1/1. Në tregtinë ndërmjet </w:t>
      </w:r>
      <w:r w:rsidR="00A56A32">
        <w:rPr>
          <w:sz w:val="28"/>
          <w:szCs w:val="28"/>
        </w:rPr>
        <w:t>p</w:t>
      </w:r>
      <w:r w:rsidRPr="00091E50">
        <w:rPr>
          <w:sz w:val="28"/>
          <w:szCs w:val="28"/>
        </w:rPr>
        <w:t xml:space="preserve">alëve </w:t>
      </w:r>
      <w:r w:rsidR="00A56A32">
        <w:rPr>
          <w:sz w:val="28"/>
          <w:szCs w:val="28"/>
        </w:rPr>
        <w:t>k</w:t>
      </w:r>
      <w:r w:rsidRPr="00091E50">
        <w:rPr>
          <w:sz w:val="28"/>
          <w:szCs w:val="28"/>
        </w:rPr>
        <w:t xml:space="preserve">ontraktuese të Konventës PEM, ku dy ose më shumë grupe rregullash origjine zbatohen, origjina preferenciale e mallrave mund të përcaktohet sipas një ose më shumë grupeve të rregullave të origjinës. </w:t>
      </w:r>
    </w:p>
    <w:p w14:paraId="3DAF4ED5" w14:textId="17E82A2A" w:rsidR="003D6506" w:rsidRDefault="003D6506" w:rsidP="00A56A32">
      <w:pPr>
        <w:autoSpaceDE w:val="0"/>
        <w:autoSpaceDN w:val="0"/>
        <w:adjustRightInd w:val="0"/>
        <w:ind w:left="900"/>
        <w:jc w:val="both"/>
        <w:rPr>
          <w:sz w:val="28"/>
          <w:szCs w:val="28"/>
        </w:rPr>
      </w:pPr>
      <w:r w:rsidRPr="00091E50">
        <w:rPr>
          <w:sz w:val="28"/>
          <w:szCs w:val="28"/>
        </w:rPr>
        <w:t>Furnizuesit duhet të specifikojnë kuadrin ligjor të përdorur për të përcaktuar origjinën e mallrave. Kur kuadri ligjor nuk është përcaktuar konsiderohet se deklarata e furnizuesit përcakton që është përdorur Konventa PEM për përcaktimin e origjinës së mallrave.</w:t>
      </w:r>
    </w:p>
    <w:p w14:paraId="09701D8B" w14:textId="77777777" w:rsidR="00A56A32" w:rsidRPr="00091E50" w:rsidRDefault="00A56A32" w:rsidP="00A56A32">
      <w:pPr>
        <w:autoSpaceDE w:val="0"/>
        <w:autoSpaceDN w:val="0"/>
        <w:adjustRightInd w:val="0"/>
        <w:ind w:left="900" w:hanging="360"/>
        <w:jc w:val="both"/>
        <w:rPr>
          <w:sz w:val="28"/>
          <w:szCs w:val="28"/>
        </w:rPr>
      </w:pPr>
    </w:p>
    <w:p w14:paraId="2D2A2102" w14:textId="7304DEA3" w:rsidR="003D6506" w:rsidRDefault="003D6506" w:rsidP="00A56A32">
      <w:pPr>
        <w:autoSpaceDE w:val="0"/>
        <w:autoSpaceDN w:val="0"/>
        <w:adjustRightInd w:val="0"/>
        <w:ind w:left="900" w:hanging="450"/>
        <w:jc w:val="both"/>
        <w:rPr>
          <w:sz w:val="28"/>
          <w:szCs w:val="28"/>
        </w:rPr>
      </w:pPr>
      <w:r w:rsidRPr="00091E50">
        <w:rPr>
          <w:sz w:val="28"/>
          <w:szCs w:val="28"/>
        </w:rPr>
        <w:t xml:space="preserve">1/2. Për qëllime të tregtisë ndërmjet </w:t>
      </w:r>
      <w:r w:rsidR="00A56A32">
        <w:rPr>
          <w:sz w:val="28"/>
          <w:szCs w:val="28"/>
        </w:rPr>
        <w:t>p</w:t>
      </w:r>
      <w:r w:rsidRPr="00091E50">
        <w:rPr>
          <w:sz w:val="28"/>
          <w:szCs w:val="28"/>
        </w:rPr>
        <w:t xml:space="preserve">alëve </w:t>
      </w:r>
      <w:r w:rsidR="00A56A32">
        <w:rPr>
          <w:sz w:val="28"/>
          <w:szCs w:val="28"/>
        </w:rPr>
        <w:t>k</w:t>
      </w:r>
      <w:r w:rsidRPr="00091E50">
        <w:rPr>
          <w:sz w:val="28"/>
          <w:szCs w:val="28"/>
        </w:rPr>
        <w:t xml:space="preserve">ontraktuese të Konventës PEM, eksportuesi mund të përdorë deklaratat e furnizuesit si dokumente mbështetëse për të aplikuar për lëshimin e një certifikate qarkullimi ose </w:t>
      </w:r>
      <w:r w:rsidRPr="00091E50">
        <w:rPr>
          <w:sz w:val="28"/>
          <w:szCs w:val="28"/>
        </w:rPr>
        <w:lastRenderedPageBreak/>
        <w:t>për të bërë një deklaratë të origjinës në përputhje me rregullat kalimta</w:t>
      </w:r>
      <w:r w:rsidR="000E6034">
        <w:rPr>
          <w:sz w:val="28"/>
          <w:szCs w:val="28"/>
        </w:rPr>
        <w:t>re të origjinës të zbatueshme</w:t>
      </w:r>
      <w:r w:rsidRPr="00091E50">
        <w:rPr>
          <w:sz w:val="28"/>
          <w:szCs w:val="28"/>
        </w:rPr>
        <w:t xml:space="preserve"> paralelisht me Konventën PEM, kur:</w:t>
      </w:r>
    </w:p>
    <w:p w14:paraId="44411674" w14:textId="77777777" w:rsidR="00A56A32" w:rsidRPr="00091E50" w:rsidRDefault="00A56A32" w:rsidP="00091E50">
      <w:pPr>
        <w:autoSpaceDE w:val="0"/>
        <w:autoSpaceDN w:val="0"/>
        <w:adjustRightInd w:val="0"/>
        <w:jc w:val="both"/>
        <w:rPr>
          <w:sz w:val="28"/>
          <w:szCs w:val="28"/>
        </w:rPr>
      </w:pPr>
    </w:p>
    <w:p w14:paraId="100739FC" w14:textId="1CDE1A2A" w:rsidR="003D6506" w:rsidRPr="00091E50" w:rsidRDefault="003D6506" w:rsidP="00A56A32">
      <w:pPr>
        <w:tabs>
          <w:tab w:val="left" w:pos="360"/>
          <w:tab w:val="left" w:pos="720"/>
          <w:tab w:val="left" w:pos="900"/>
          <w:tab w:val="left" w:pos="1080"/>
          <w:tab w:val="left" w:pos="1260"/>
        </w:tabs>
        <w:autoSpaceDE w:val="0"/>
        <w:autoSpaceDN w:val="0"/>
        <w:adjustRightInd w:val="0"/>
        <w:ind w:left="1440" w:hanging="360"/>
        <w:jc w:val="both"/>
        <w:rPr>
          <w:sz w:val="28"/>
          <w:szCs w:val="28"/>
        </w:rPr>
      </w:pPr>
      <w:r w:rsidRPr="00091E50">
        <w:rPr>
          <w:sz w:val="28"/>
          <w:szCs w:val="28"/>
        </w:rPr>
        <w:t>a)</w:t>
      </w:r>
      <w:r w:rsidRPr="00091E50">
        <w:rPr>
          <w:sz w:val="28"/>
          <w:szCs w:val="28"/>
        </w:rPr>
        <w:tab/>
        <w:t>deklaratat e furnizuesit tregojnë statusin e origjinës</w:t>
      </w:r>
      <w:r w:rsidR="00A56A32">
        <w:rPr>
          <w:sz w:val="28"/>
          <w:szCs w:val="28"/>
        </w:rPr>
        <w:t>,</w:t>
      </w:r>
      <w:r w:rsidRPr="00091E50">
        <w:rPr>
          <w:sz w:val="28"/>
          <w:szCs w:val="28"/>
        </w:rPr>
        <w:t xml:space="preserve"> në përputhje me rregullat e origjinës të Konventës PEM për produktet e klasifikuara sipas </w:t>
      </w:r>
      <w:r w:rsidR="00A56A32">
        <w:rPr>
          <w:sz w:val="28"/>
          <w:szCs w:val="28"/>
        </w:rPr>
        <w:t>k</w:t>
      </w:r>
      <w:r w:rsidRPr="00091E50">
        <w:rPr>
          <w:sz w:val="28"/>
          <w:szCs w:val="28"/>
        </w:rPr>
        <w:t>apitujve 1, 3 dhe 16 (për produktet e peshkut të përpunuar) dhe 25 deri në 97</w:t>
      </w:r>
      <w:r w:rsidR="00A56A32">
        <w:rPr>
          <w:sz w:val="28"/>
          <w:szCs w:val="28"/>
        </w:rPr>
        <w:t xml:space="preserve">, të Sistemit të Harmonizuar; </w:t>
      </w:r>
    </w:p>
    <w:p w14:paraId="004823DC" w14:textId="77777777" w:rsidR="003D6506" w:rsidRPr="00091E50" w:rsidRDefault="003D6506" w:rsidP="00A56A32">
      <w:pPr>
        <w:tabs>
          <w:tab w:val="left" w:pos="360"/>
          <w:tab w:val="left" w:pos="720"/>
          <w:tab w:val="left" w:pos="900"/>
          <w:tab w:val="left" w:pos="1080"/>
          <w:tab w:val="left" w:pos="1260"/>
        </w:tabs>
        <w:autoSpaceDE w:val="0"/>
        <w:autoSpaceDN w:val="0"/>
        <w:adjustRightInd w:val="0"/>
        <w:ind w:left="1440" w:hanging="360"/>
        <w:jc w:val="both"/>
        <w:rPr>
          <w:sz w:val="28"/>
          <w:szCs w:val="28"/>
        </w:rPr>
      </w:pPr>
      <w:r w:rsidRPr="00091E50">
        <w:rPr>
          <w:sz w:val="28"/>
          <w:szCs w:val="28"/>
        </w:rPr>
        <w:t>b)</w:t>
      </w:r>
      <w:r w:rsidRPr="00091E50">
        <w:rPr>
          <w:sz w:val="28"/>
          <w:szCs w:val="28"/>
        </w:rPr>
        <w:tab/>
        <w:t xml:space="preserve">nuk ka zbatim të </w:t>
      </w:r>
      <w:proofErr w:type="spellStart"/>
      <w:r w:rsidRPr="00091E50">
        <w:rPr>
          <w:sz w:val="28"/>
          <w:szCs w:val="28"/>
        </w:rPr>
        <w:t>kumulimit</w:t>
      </w:r>
      <w:proofErr w:type="spellEnd"/>
      <w:r w:rsidRPr="00091E50">
        <w:rPr>
          <w:sz w:val="28"/>
          <w:szCs w:val="28"/>
        </w:rPr>
        <w:t xml:space="preserve"> me </w:t>
      </w:r>
      <w:r w:rsidR="00A56A32">
        <w:rPr>
          <w:sz w:val="28"/>
          <w:szCs w:val="28"/>
        </w:rPr>
        <w:t>p</w:t>
      </w:r>
      <w:r w:rsidRPr="00091E50">
        <w:rPr>
          <w:sz w:val="28"/>
          <w:szCs w:val="28"/>
        </w:rPr>
        <w:t xml:space="preserve">alët </w:t>
      </w:r>
      <w:r w:rsidR="00A56A32">
        <w:rPr>
          <w:sz w:val="28"/>
          <w:szCs w:val="28"/>
        </w:rPr>
        <w:t>k</w:t>
      </w:r>
      <w:r w:rsidRPr="00091E50">
        <w:rPr>
          <w:sz w:val="28"/>
          <w:szCs w:val="28"/>
        </w:rPr>
        <w:t>ontraktuese të Konventës PEM</w:t>
      </w:r>
      <w:r w:rsidR="00A56A32">
        <w:rPr>
          <w:sz w:val="28"/>
          <w:szCs w:val="28"/>
        </w:rPr>
        <w:t>,</w:t>
      </w:r>
      <w:r w:rsidRPr="00091E50">
        <w:rPr>
          <w:sz w:val="28"/>
          <w:szCs w:val="28"/>
        </w:rPr>
        <w:t xml:space="preserve"> të cilat po zbatojnë vetëm Konventën PEM.</w:t>
      </w:r>
    </w:p>
    <w:p w14:paraId="6A9461F2" w14:textId="77777777" w:rsidR="003D6506" w:rsidRDefault="003D6506" w:rsidP="00A56A32">
      <w:pPr>
        <w:autoSpaceDE w:val="0"/>
        <w:autoSpaceDN w:val="0"/>
        <w:adjustRightInd w:val="0"/>
        <w:ind w:left="1440"/>
        <w:jc w:val="both"/>
        <w:rPr>
          <w:w w:val="105"/>
          <w:sz w:val="28"/>
          <w:szCs w:val="28"/>
        </w:rPr>
      </w:pPr>
      <w:r w:rsidRPr="00091E50">
        <w:rPr>
          <w:w w:val="105"/>
          <w:sz w:val="28"/>
          <w:szCs w:val="28"/>
        </w:rPr>
        <w:t>Eksportuesi do të marrë të gjitha hapat e nevojshëm për të siguruar</w:t>
      </w:r>
      <w:r w:rsidR="00A56A32">
        <w:rPr>
          <w:w w:val="105"/>
          <w:sz w:val="28"/>
          <w:szCs w:val="28"/>
        </w:rPr>
        <w:t>,</w:t>
      </w:r>
      <w:r w:rsidRPr="00091E50">
        <w:rPr>
          <w:w w:val="105"/>
          <w:sz w:val="28"/>
          <w:szCs w:val="28"/>
        </w:rPr>
        <w:t xml:space="preserve"> që kushtet për lëshimin ose bërjen e një prove të origjinës</w:t>
      </w:r>
      <w:r w:rsidR="00A56A32">
        <w:rPr>
          <w:w w:val="105"/>
          <w:sz w:val="28"/>
          <w:szCs w:val="28"/>
        </w:rPr>
        <w:t>,</w:t>
      </w:r>
      <w:r w:rsidRPr="00091E50">
        <w:rPr>
          <w:w w:val="105"/>
          <w:sz w:val="28"/>
          <w:szCs w:val="28"/>
        </w:rPr>
        <w:t xml:space="preserve"> sipas një grupi specifik rregullash origjine</w:t>
      </w:r>
      <w:r w:rsidR="00A56A32">
        <w:rPr>
          <w:w w:val="105"/>
          <w:sz w:val="28"/>
          <w:szCs w:val="28"/>
        </w:rPr>
        <w:t xml:space="preserve">, </w:t>
      </w:r>
      <w:r w:rsidRPr="00091E50">
        <w:rPr>
          <w:w w:val="105"/>
          <w:sz w:val="28"/>
          <w:szCs w:val="28"/>
        </w:rPr>
        <w:t>janë përmbushur.</w:t>
      </w:r>
    </w:p>
    <w:p w14:paraId="597E7581" w14:textId="77777777" w:rsidR="00A56A32" w:rsidRPr="00091E50" w:rsidRDefault="00A56A32" w:rsidP="00091E50">
      <w:pPr>
        <w:autoSpaceDE w:val="0"/>
        <w:autoSpaceDN w:val="0"/>
        <w:adjustRightInd w:val="0"/>
        <w:jc w:val="both"/>
        <w:rPr>
          <w:sz w:val="28"/>
          <w:szCs w:val="28"/>
        </w:rPr>
      </w:pPr>
    </w:p>
    <w:p w14:paraId="636EB000" w14:textId="77777777" w:rsidR="003D6506" w:rsidRDefault="003D6506" w:rsidP="00A56A32">
      <w:pPr>
        <w:autoSpaceDE w:val="0"/>
        <w:autoSpaceDN w:val="0"/>
        <w:adjustRightInd w:val="0"/>
        <w:ind w:left="810" w:hanging="360"/>
        <w:jc w:val="both"/>
        <w:rPr>
          <w:sz w:val="28"/>
          <w:szCs w:val="28"/>
        </w:rPr>
      </w:pPr>
      <w:r w:rsidRPr="00091E50">
        <w:rPr>
          <w:sz w:val="28"/>
          <w:szCs w:val="28"/>
        </w:rPr>
        <w:t xml:space="preserve">2. </w:t>
      </w:r>
      <w:r w:rsidR="00A56A32">
        <w:rPr>
          <w:sz w:val="28"/>
          <w:szCs w:val="28"/>
        </w:rPr>
        <w:tab/>
      </w:r>
      <w:r w:rsidRPr="00091E50">
        <w:rPr>
          <w:sz w:val="28"/>
          <w:szCs w:val="28"/>
        </w:rPr>
        <w:t xml:space="preserve">Një deklaratë afatgjatë e furnitorit hartohet për dërgesa të dërguara gjatë një periudhe kohore dhe duhet të përmbajë </w:t>
      </w:r>
      <w:r w:rsidR="00A56A32">
        <w:rPr>
          <w:sz w:val="28"/>
          <w:szCs w:val="28"/>
        </w:rPr>
        <w:t>3 (</w:t>
      </w:r>
      <w:r w:rsidRPr="00091E50">
        <w:rPr>
          <w:sz w:val="28"/>
          <w:szCs w:val="28"/>
        </w:rPr>
        <w:t>tr</w:t>
      </w:r>
      <w:r w:rsidR="00A56A32">
        <w:rPr>
          <w:sz w:val="28"/>
          <w:szCs w:val="28"/>
        </w:rPr>
        <w:t>i)</w:t>
      </w:r>
      <w:r w:rsidRPr="00091E50">
        <w:rPr>
          <w:sz w:val="28"/>
          <w:szCs w:val="28"/>
        </w:rPr>
        <w:t xml:space="preserve"> data:  </w:t>
      </w:r>
    </w:p>
    <w:p w14:paraId="2862DD8C" w14:textId="77777777" w:rsidR="00A56A32" w:rsidRPr="00091E50" w:rsidRDefault="00A56A32" w:rsidP="00091E50">
      <w:pPr>
        <w:autoSpaceDE w:val="0"/>
        <w:autoSpaceDN w:val="0"/>
        <w:adjustRightInd w:val="0"/>
        <w:jc w:val="both"/>
        <w:rPr>
          <w:sz w:val="28"/>
          <w:szCs w:val="28"/>
        </w:rPr>
      </w:pPr>
    </w:p>
    <w:p w14:paraId="73DA0CC3" w14:textId="77777777" w:rsidR="003D6506" w:rsidRPr="00091E50" w:rsidRDefault="003D6506" w:rsidP="00A56A32">
      <w:pPr>
        <w:autoSpaceDE w:val="0"/>
        <w:autoSpaceDN w:val="0"/>
        <w:adjustRightInd w:val="0"/>
        <w:ind w:left="1530" w:hanging="450"/>
        <w:jc w:val="both"/>
        <w:rPr>
          <w:sz w:val="28"/>
          <w:szCs w:val="28"/>
        </w:rPr>
      </w:pPr>
      <w:r w:rsidRPr="00091E50">
        <w:rPr>
          <w:sz w:val="28"/>
          <w:szCs w:val="28"/>
        </w:rPr>
        <w:t xml:space="preserve">a) </w:t>
      </w:r>
      <w:r w:rsidR="00A56A32">
        <w:rPr>
          <w:sz w:val="28"/>
          <w:szCs w:val="28"/>
        </w:rPr>
        <w:t xml:space="preserve"> </w:t>
      </w:r>
      <w:r w:rsidRPr="00091E50">
        <w:rPr>
          <w:sz w:val="28"/>
          <w:szCs w:val="28"/>
        </w:rPr>
        <w:t xml:space="preserve">kur është hartuar deklarata (data e lëshimit);  </w:t>
      </w:r>
    </w:p>
    <w:p w14:paraId="0F288AEE" w14:textId="77777777" w:rsidR="003D6506" w:rsidRPr="00091E50" w:rsidRDefault="00A56A32" w:rsidP="00A56A32">
      <w:pPr>
        <w:autoSpaceDE w:val="0"/>
        <w:autoSpaceDN w:val="0"/>
        <w:adjustRightInd w:val="0"/>
        <w:ind w:left="1440" w:hanging="450"/>
        <w:jc w:val="both"/>
        <w:rPr>
          <w:sz w:val="28"/>
          <w:szCs w:val="28"/>
        </w:rPr>
      </w:pPr>
      <w:r>
        <w:rPr>
          <w:sz w:val="28"/>
          <w:szCs w:val="28"/>
        </w:rPr>
        <w:t xml:space="preserve"> </w:t>
      </w:r>
      <w:r w:rsidR="003D6506" w:rsidRPr="00091E50">
        <w:rPr>
          <w:sz w:val="28"/>
          <w:szCs w:val="28"/>
        </w:rPr>
        <w:t xml:space="preserve">b) </w:t>
      </w:r>
      <w:r>
        <w:rPr>
          <w:sz w:val="28"/>
          <w:szCs w:val="28"/>
        </w:rPr>
        <w:t xml:space="preserve"> </w:t>
      </w:r>
      <w:r w:rsidR="003D6506" w:rsidRPr="00091E50">
        <w:rPr>
          <w:sz w:val="28"/>
          <w:szCs w:val="28"/>
        </w:rPr>
        <w:t>e fillimit të periudhës (data e fillimit), e cila nuk mund të jetë më herët se 12</w:t>
      </w:r>
      <w:r>
        <w:rPr>
          <w:sz w:val="28"/>
          <w:szCs w:val="28"/>
        </w:rPr>
        <w:t xml:space="preserve"> (dymbëdhjetë)</w:t>
      </w:r>
      <w:r w:rsidR="003D6506" w:rsidRPr="00091E50">
        <w:rPr>
          <w:sz w:val="28"/>
          <w:szCs w:val="28"/>
        </w:rPr>
        <w:t xml:space="preserve"> muaj ose më vonë se 6</w:t>
      </w:r>
      <w:r>
        <w:rPr>
          <w:sz w:val="28"/>
          <w:szCs w:val="28"/>
        </w:rPr>
        <w:t xml:space="preserve"> (gjashtë)</w:t>
      </w:r>
      <w:r w:rsidR="003D6506" w:rsidRPr="00091E50">
        <w:rPr>
          <w:sz w:val="28"/>
          <w:szCs w:val="28"/>
        </w:rPr>
        <w:t xml:space="preserve"> muaj pas datës së lëshimit:</w:t>
      </w:r>
    </w:p>
    <w:p w14:paraId="21668A21" w14:textId="77777777" w:rsidR="003D6506" w:rsidRDefault="00A56A32" w:rsidP="00A56A32">
      <w:pPr>
        <w:autoSpaceDE w:val="0"/>
        <w:autoSpaceDN w:val="0"/>
        <w:adjustRightInd w:val="0"/>
        <w:ind w:left="1440" w:hanging="450"/>
        <w:jc w:val="both"/>
        <w:rPr>
          <w:sz w:val="28"/>
          <w:szCs w:val="28"/>
        </w:rPr>
      </w:pPr>
      <w:r>
        <w:rPr>
          <w:sz w:val="28"/>
          <w:szCs w:val="28"/>
        </w:rPr>
        <w:t xml:space="preserve"> </w:t>
      </w:r>
      <w:r w:rsidR="003D6506" w:rsidRPr="00091E50">
        <w:rPr>
          <w:sz w:val="28"/>
          <w:szCs w:val="28"/>
        </w:rPr>
        <w:t xml:space="preserve">c) </w:t>
      </w:r>
      <w:r>
        <w:rPr>
          <w:sz w:val="28"/>
          <w:szCs w:val="28"/>
        </w:rPr>
        <w:t xml:space="preserve"> </w:t>
      </w:r>
      <w:r w:rsidR="003D6506" w:rsidRPr="00091E50">
        <w:rPr>
          <w:sz w:val="28"/>
          <w:szCs w:val="28"/>
        </w:rPr>
        <w:t xml:space="preserve">e përfundimit të periudhës (data e përfundimit), e cila nuk mund të jetë më vonë se 24 </w:t>
      </w:r>
      <w:r w:rsidR="00371188">
        <w:rPr>
          <w:sz w:val="28"/>
          <w:szCs w:val="28"/>
        </w:rPr>
        <w:t xml:space="preserve">(njëzet e katër) </w:t>
      </w:r>
      <w:r w:rsidR="003D6506" w:rsidRPr="00091E50">
        <w:rPr>
          <w:sz w:val="28"/>
          <w:szCs w:val="28"/>
        </w:rPr>
        <w:t>muaj pas datës së fillimit.</w:t>
      </w:r>
    </w:p>
    <w:p w14:paraId="75CDDA45" w14:textId="77777777" w:rsidR="00A56A32" w:rsidRPr="00091E50" w:rsidRDefault="00A56A32" w:rsidP="00091E50">
      <w:pPr>
        <w:autoSpaceDE w:val="0"/>
        <w:autoSpaceDN w:val="0"/>
        <w:adjustRightInd w:val="0"/>
        <w:rPr>
          <w:sz w:val="28"/>
          <w:szCs w:val="28"/>
        </w:rPr>
      </w:pPr>
    </w:p>
    <w:p w14:paraId="753B7170" w14:textId="77777777" w:rsidR="003D6506" w:rsidRPr="00091E50" w:rsidRDefault="00371188" w:rsidP="00371188">
      <w:pPr>
        <w:autoSpaceDE w:val="0"/>
        <w:autoSpaceDN w:val="0"/>
        <w:adjustRightInd w:val="0"/>
        <w:ind w:left="900" w:hanging="450"/>
        <w:jc w:val="both"/>
        <w:rPr>
          <w:sz w:val="28"/>
          <w:szCs w:val="28"/>
        </w:rPr>
      </w:pPr>
      <w:r>
        <w:rPr>
          <w:sz w:val="28"/>
          <w:szCs w:val="28"/>
        </w:rPr>
        <w:t xml:space="preserve"> </w:t>
      </w:r>
      <w:r w:rsidR="003D6506" w:rsidRPr="00091E50">
        <w:rPr>
          <w:sz w:val="28"/>
          <w:szCs w:val="28"/>
        </w:rPr>
        <w:t xml:space="preserve">3. </w:t>
      </w:r>
      <w:r>
        <w:rPr>
          <w:sz w:val="28"/>
          <w:szCs w:val="28"/>
        </w:rPr>
        <w:tab/>
      </w:r>
      <w:r w:rsidR="003D6506" w:rsidRPr="00091E50">
        <w:rPr>
          <w:sz w:val="28"/>
          <w:szCs w:val="28"/>
        </w:rPr>
        <w:t>Furnitori informon menjëherë eksportuesin ose operatorin në fjalë</w:t>
      </w:r>
      <w:r>
        <w:rPr>
          <w:sz w:val="28"/>
          <w:szCs w:val="28"/>
        </w:rPr>
        <w:t>,</w:t>
      </w:r>
      <w:r w:rsidR="003D6506" w:rsidRPr="00091E50">
        <w:rPr>
          <w:sz w:val="28"/>
          <w:szCs w:val="28"/>
        </w:rPr>
        <w:t xml:space="preserve"> kur deklarata afatgjatë e furnitorit nuk është e vlefshme</w:t>
      </w:r>
      <w:r>
        <w:rPr>
          <w:sz w:val="28"/>
          <w:szCs w:val="28"/>
        </w:rPr>
        <w:t>,</w:t>
      </w:r>
      <w:r w:rsidR="003D6506" w:rsidRPr="00091E50">
        <w:rPr>
          <w:sz w:val="28"/>
          <w:szCs w:val="28"/>
        </w:rPr>
        <w:t xml:space="preserve"> në lidhje me disa ose të gjitha dërgesat e mallrave të furnizuara dhe të mallrave që do të furnizohen.”</w:t>
      </w:r>
      <w:r>
        <w:rPr>
          <w:sz w:val="28"/>
          <w:szCs w:val="28"/>
        </w:rPr>
        <w:t>.</w:t>
      </w:r>
    </w:p>
    <w:p w14:paraId="047BD6F1" w14:textId="77777777" w:rsidR="003D6506" w:rsidRPr="00091E50" w:rsidRDefault="003D6506" w:rsidP="00091E50">
      <w:pPr>
        <w:jc w:val="both"/>
        <w:rPr>
          <w:color w:val="000000"/>
          <w:sz w:val="28"/>
          <w:szCs w:val="28"/>
        </w:rPr>
      </w:pPr>
    </w:p>
    <w:p w14:paraId="1DF19BC4" w14:textId="77777777" w:rsidR="003D6506" w:rsidRPr="00091E50" w:rsidRDefault="003D6506" w:rsidP="00371188">
      <w:pPr>
        <w:ind w:left="360" w:hanging="450"/>
        <w:jc w:val="both"/>
        <w:rPr>
          <w:sz w:val="28"/>
          <w:szCs w:val="28"/>
        </w:rPr>
      </w:pPr>
      <w:r w:rsidRPr="00091E50">
        <w:rPr>
          <w:sz w:val="28"/>
          <w:szCs w:val="28"/>
        </w:rPr>
        <w:t xml:space="preserve">18. </w:t>
      </w:r>
      <w:r w:rsidR="00371188">
        <w:rPr>
          <w:sz w:val="28"/>
          <w:szCs w:val="28"/>
        </w:rPr>
        <w:t>N</w:t>
      </w:r>
      <w:r w:rsidR="00371188" w:rsidRPr="00091E50">
        <w:rPr>
          <w:sz w:val="28"/>
          <w:szCs w:val="28"/>
        </w:rPr>
        <w:t>ë pikën 1, të nenit 114,</w:t>
      </w:r>
      <w:r w:rsidRPr="00091E50">
        <w:rPr>
          <w:color w:val="000000"/>
          <w:sz w:val="28"/>
          <w:szCs w:val="28"/>
        </w:rPr>
        <w:t xml:space="preserve"> </w:t>
      </w:r>
      <w:r w:rsidRPr="00091E50">
        <w:rPr>
          <w:sz w:val="28"/>
          <w:szCs w:val="28"/>
        </w:rPr>
        <w:t>fjalët “</w:t>
      </w:r>
      <w:r w:rsidR="00371188">
        <w:rPr>
          <w:sz w:val="28"/>
          <w:szCs w:val="28"/>
        </w:rPr>
        <w:t xml:space="preserve">... </w:t>
      </w:r>
      <w:r w:rsidRPr="00091E50">
        <w:rPr>
          <w:sz w:val="28"/>
          <w:szCs w:val="28"/>
        </w:rPr>
        <w:t>eksportuesit e vendosur</w:t>
      </w:r>
      <w:r w:rsidR="00371188">
        <w:rPr>
          <w:sz w:val="28"/>
          <w:szCs w:val="28"/>
        </w:rPr>
        <w:t xml:space="preserve"> ...</w:t>
      </w:r>
      <w:r w:rsidRPr="00091E50">
        <w:rPr>
          <w:sz w:val="28"/>
          <w:szCs w:val="28"/>
        </w:rPr>
        <w:t>” zëvendësohen me “</w:t>
      </w:r>
      <w:r w:rsidR="00371188">
        <w:rPr>
          <w:sz w:val="28"/>
          <w:szCs w:val="28"/>
        </w:rPr>
        <w:t xml:space="preserve">... </w:t>
      </w:r>
      <w:r w:rsidRPr="00091E50">
        <w:rPr>
          <w:sz w:val="28"/>
          <w:szCs w:val="28"/>
        </w:rPr>
        <w:t xml:space="preserve">eksportuesit dhe </w:t>
      </w:r>
      <w:proofErr w:type="spellStart"/>
      <w:r w:rsidRPr="00091E50">
        <w:rPr>
          <w:sz w:val="28"/>
          <w:szCs w:val="28"/>
        </w:rPr>
        <w:t>ridërguesit</w:t>
      </w:r>
      <w:proofErr w:type="spellEnd"/>
      <w:r w:rsidRPr="00091E50">
        <w:rPr>
          <w:sz w:val="28"/>
          <w:szCs w:val="28"/>
        </w:rPr>
        <w:t xml:space="preserve"> e vendosur</w:t>
      </w:r>
      <w:r w:rsidR="00371188">
        <w:rPr>
          <w:sz w:val="28"/>
          <w:szCs w:val="28"/>
        </w:rPr>
        <w:t xml:space="preserve"> ...”.</w:t>
      </w:r>
    </w:p>
    <w:bookmarkEnd w:id="4"/>
    <w:p w14:paraId="58F17B3A" w14:textId="77777777" w:rsidR="003D6506" w:rsidRPr="00091E50" w:rsidRDefault="003D6506" w:rsidP="00371188">
      <w:pPr>
        <w:ind w:left="360" w:hanging="450"/>
        <w:jc w:val="both"/>
        <w:rPr>
          <w:color w:val="000000"/>
          <w:sz w:val="28"/>
          <w:szCs w:val="28"/>
        </w:rPr>
      </w:pPr>
    </w:p>
    <w:p w14:paraId="431155C8" w14:textId="77777777" w:rsidR="003D6506" w:rsidRPr="00091E50" w:rsidRDefault="003D6506" w:rsidP="00371188">
      <w:pPr>
        <w:ind w:left="360" w:hanging="450"/>
        <w:jc w:val="both"/>
        <w:rPr>
          <w:bCs/>
          <w:sz w:val="28"/>
          <w:szCs w:val="28"/>
        </w:rPr>
      </w:pPr>
      <w:bookmarkStart w:id="5" w:name="_Hlk139889128"/>
      <w:r w:rsidRPr="00091E50">
        <w:rPr>
          <w:color w:val="000000"/>
          <w:sz w:val="28"/>
          <w:szCs w:val="28"/>
        </w:rPr>
        <w:t xml:space="preserve">19. </w:t>
      </w:r>
      <w:r w:rsidR="00371188">
        <w:rPr>
          <w:color w:val="000000"/>
          <w:sz w:val="28"/>
          <w:szCs w:val="28"/>
        </w:rPr>
        <w:tab/>
        <w:t>P</w:t>
      </w:r>
      <w:r w:rsidR="00371188" w:rsidRPr="00091E50">
        <w:rPr>
          <w:color w:val="000000"/>
          <w:sz w:val="28"/>
          <w:szCs w:val="28"/>
        </w:rPr>
        <w:t xml:space="preserve">as </w:t>
      </w:r>
      <w:r w:rsidR="00371188">
        <w:rPr>
          <w:bCs/>
          <w:sz w:val="28"/>
          <w:szCs w:val="28"/>
        </w:rPr>
        <w:t>nenit 115</w:t>
      </w:r>
      <w:r w:rsidR="00371188" w:rsidRPr="00091E50">
        <w:rPr>
          <w:bCs/>
          <w:sz w:val="28"/>
          <w:szCs w:val="28"/>
        </w:rPr>
        <w:t xml:space="preserve"> shtohet neni 115/1,</w:t>
      </w:r>
      <w:r w:rsidR="00371188">
        <w:rPr>
          <w:bCs/>
          <w:sz w:val="28"/>
          <w:szCs w:val="28"/>
        </w:rPr>
        <w:t xml:space="preserve"> </w:t>
      </w:r>
      <w:r w:rsidR="00371188">
        <w:rPr>
          <w:sz w:val="28"/>
          <w:szCs w:val="28"/>
        </w:rPr>
        <w:t>me këtë përmbajtje</w:t>
      </w:r>
      <w:r w:rsidRPr="00091E50">
        <w:rPr>
          <w:bCs/>
          <w:sz w:val="28"/>
          <w:szCs w:val="28"/>
        </w:rPr>
        <w:t>:</w:t>
      </w:r>
    </w:p>
    <w:p w14:paraId="0B14C136" w14:textId="77777777" w:rsidR="00371188" w:rsidRDefault="00371188" w:rsidP="00091E50">
      <w:pPr>
        <w:autoSpaceDE w:val="0"/>
        <w:autoSpaceDN w:val="0"/>
        <w:adjustRightInd w:val="0"/>
        <w:jc w:val="center"/>
        <w:rPr>
          <w:sz w:val="28"/>
          <w:szCs w:val="28"/>
        </w:rPr>
      </w:pPr>
    </w:p>
    <w:p w14:paraId="3644E925" w14:textId="77777777" w:rsidR="003D6506" w:rsidRPr="00091E50" w:rsidRDefault="003D6506" w:rsidP="00091E50">
      <w:pPr>
        <w:autoSpaceDE w:val="0"/>
        <w:autoSpaceDN w:val="0"/>
        <w:adjustRightInd w:val="0"/>
        <w:jc w:val="center"/>
        <w:rPr>
          <w:rFonts w:eastAsia="Calibri"/>
          <w:sz w:val="28"/>
          <w:szCs w:val="28"/>
        </w:rPr>
      </w:pPr>
      <w:r w:rsidRPr="00091E50">
        <w:rPr>
          <w:sz w:val="28"/>
          <w:szCs w:val="28"/>
        </w:rPr>
        <w:t>“Neni 115/1</w:t>
      </w:r>
    </w:p>
    <w:p w14:paraId="0CB0F095" w14:textId="77777777" w:rsidR="003D6506" w:rsidRPr="00371188" w:rsidRDefault="003D6506" w:rsidP="00371188">
      <w:pPr>
        <w:autoSpaceDE w:val="0"/>
        <w:autoSpaceDN w:val="0"/>
        <w:adjustRightInd w:val="0"/>
        <w:ind w:left="360" w:firstLine="540"/>
        <w:jc w:val="center"/>
        <w:rPr>
          <w:sz w:val="28"/>
          <w:szCs w:val="28"/>
        </w:rPr>
      </w:pPr>
      <w:r w:rsidRPr="00371188">
        <w:rPr>
          <w:sz w:val="28"/>
          <w:szCs w:val="28"/>
        </w:rPr>
        <w:t>Origjina preferenciale e produkteve të përpunuara</w:t>
      </w:r>
      <w:r w:rsidR="00371188">
        <w:rPr>
          <w:sz w:val="28"/>
          <w:szCs w:val="28"/>
        </w:rPr>
        <w:t>,</w:t>
      </w:r>
      <w:r w:rsidRPr="00371188">
        <w:rPr>
          <w:sz w:val="28"/>
          <w:szCs w:val="28"/>
        </w:rPr>
        <w:t xml:space="preserve"> të përftuara nga mallrat që kanë status preferencial të origjinës</w:t>
      </w:r>
    </w:p>
    <w:p w14:paraId="7B0A4A2F" w14:textId="77777777" w:rsidR="003D6506" w:rsidRDefault="003D6506" w:rsidP="00371188">
      <w:pPr>
        <w:autoSpaceDE w:val="0"/>
        <w:autoSpaceDN w:val="0"/>
        <w:adjustRightInd w:val="0"/>
        <w:ind w:left="360" w:firstLine="540"/>
        <w:jc w:val="center"/>
        <w:rPr>
          <w:bCs/>
          <w:sz w:val="28"/>
          <w:szCs w:val="28"/>
        </w:rPr>
      </w:pPr>
      <w:r w:rsidRPr="00091E50">
        <w:rPr>
          <w:bCs/>
          <w:sz w:val="28"/>
          <w:szCs w:val="28"/>
        </w:rPr>
        <w:t>(neni 63, i Kodit)</w:t>
      </w:r>
    </w:p>
    <w:p w14:paraId="54CCE6E8" w14:textId="77777777" w:rsidR="00371188" w:rsidRPr="00091E50" w:rsidRDefault="00371188" w:rsidP="00091E50">
      <w:pPr>
        <w:autoSpaceDE w:val="0"/>
        <w:autoSpaceDN w:val="0"/>
        <w:adjustRightInd w:val="0"/>
        <w:jc w:val="center"/>
        <w:rPr>
          <w:bCs/>
          <w:sz w:val="28"/>
          <w:szCs w:val="28"/>
        </w:rPr>
      </w:pPr>
    </w:p>
    <w:p w14:paraId="53C3399B" w14:textId="77777777" w:rsidR="003D6506" w:rsidRDefault="003D6506" w:rsidP="00371188">
      <w:pPr>
        <w:autoSpaceDE w:val="0"/>
        <w:autoSpaceDN w:val="0"/>
        <w:adjustRightInd w:val="0"/>
        <w:ind w:left="990" w:hanging="360"/>
        <w:jc w:val="both"/>
        <w:rPr>
          <w:sz w:val="28"/>
          <w:szCs w:val="28"/>
        </w:rPr>
      </w:pPr>
      <w:r w:rsidRPr="00091E50">
        <w:rPr>
          <w:sz w:val="28"/>
          <w:szCs w:val="28"/>
        </w:rPr>
        <w:t xml:space="preserve">1. </w:t>
      </w:r>
      <w:r w:rsidR="00371188">
        <w:rPr>
          <w:sz w:val="28"/>
          <w:szCs w:val="28"/>
        </w:rPr>
        <w:tab/>
      </w:r>
      <w:r w:rsidRPr="00091E50">
        <w:rPr>
          <w:sz w:val="28"/>
          <w:szCs w:val="28"/>
        </w:rPr>
        <w:t>Kur mallrat joshqiptare, të cilat kanë status preferencial të origjinës</w:t>
      </w:r>
      <w:r w:rsidR="00371188">
        <w:rPr>
          <w:sz w:val="28"/>
          <w:szCs w:val="28"/>
        </w:rPr>
        <w:t>,</w:t>
      </w:r>
      <w:r w:rsidRPr="00091E50">
        <w:rPr>
          <w:sz w:val="28"/>
          <w:szCs w:val="28"/>
        </w:rPr>
        <w:t xml:space="preserve"> në kuadër të një marrëveshjeje preferenciale</w:t>
      </w:r>
      <w:r w:rsidR="00371188">
        <w:rPr>
          <w:sz w:val="28"/>
          <w:szCs w:val="28"/>
        </w:rPr>
        <w:t>, ndërmjet</w:t>
      </w:r>
      <w:r w:rsidRPr="00091E50">
        <w:rPr>
          <w:sz w:val="28"/>
          <w:szCs w:val="28"/>
        </w:rPr>
        <w:t xml:space="preserve"> Republikës së Shqipërisë dhe shteteve të tjera, i nënshtrohen regjimit të përpunimit </w:t>
      </w:r>
      <w:r w:rsidRPr="00091E50">
        <w:rPr>
          <w:sz w:val="28"/>
          <w:szCs w:val="28"/>
        </w:rPr>
        <w:lastRenderedPageBreak/>
        <w:t xml:space="preserve">aktiv, produktet e përpunuara të përftuara prej tyre, kur vendosen në qarkullim të lirë, konsiderohen të kenë të njëjtin status preferencial të origjinës me ato mallra.  </w:t>
      </w:r>
    </w:p>
    <w:p w14:paraId="0385DBA9" w14:textId="77777777" w:rsidR="00371188" w:rsidRPr="00091E50" w:rsidRDefault="00371188" w:rsidP="00371188">
      <w:pPr>
        <w:autoSpaceDE w:val="0"/>
        <w:autoSpaceDN w:val="0"/>
        <w:adjustRightInd w:val="0"/>
        <w:ind w:left="990" w:hanging="270"/>
        <w:jc w:val="both"/>
        <w:rPr>
          <w:sz w:val="28"/>
          <w:szCs w:val="28"/>
        </w:rPr>
      </w:pPr>
    </w:p>
    <w:p w14:paraId="41488889" w14:textId="77777777" w:rsidR="003D6506" w:rsidRDefault="003D6506" w:rsidP="00371188">
      <w:pPr>
        <w:autoSpaceDE w:val="0"/>
        <w:autoSpaceDN w:val="0"/>
        <w:adjustRightInd w:val="0"/>
        <w:ind w:left="990" w:hanging="360"/>
        <w:rPr>
          <w:sz w:val="28"/>
          <w:szCs w:val="28"/>
        </w:rPr>
      </w:pPr>
      <w:r w:rsidRPr="00091E50">
        <w:rPr>
          <w:sz w:val="28"/>
          <w:szCs w:val="28"/>
        </w:rPr>
        <w:t xml:space="preserve">2. </w:t>
      </w:r>
      <w:r w:rsidR="00371188">
        <w:rPr>
          <w:sz w:val="28"/>
          <w:szCs w:val="28"/>
        </w:rPr>
        <w:tab/>
        <w:t>Pika 1 nuk zbatohet</w:t>
      </w:r>
      <w:r w:rsidRPr="00091E50">
        <w:rPr>
          <w:sz w:val="28"/>
          <w:szCs w:val="28"/>
        </w:rPr>
        <w:t xml:space="preserve"> në asnjë nga rastet e mëposhtme</w:t>
      </w:r>
      <w:r w:rsidR="00371188">
        <w:rPr>
          <w:sz w:val="28"/>
          <w:szCs w:val="28"/>
        </w:rPr>
        <w:t>, kur</w:t>
      </w:r>
      <w:r w:rsidRPr="00091E50">
        <w:rPr>
          <w:sz w:val="28"/>
          <w:szCs w:val="28"/>
        </w:rPr>
        <w:t xml:space="preserve">:  </w:t>
      </w:r>
    </w:p>
    <w:p w14:paraId="16AAB4B5" w14:textId="77777777" w:rsidR="00371188" w:rsidRPr="00091E50" w:rsidRDefault="00371188" w:rsidP="00091E50">
      <w:pPr>
        <w:autoSpaceDE w:val="0"/>
        <w:autoSpaceDN w:val="0"/>
        <w:adjustRightInd w:val="0"/>
        <w:rPr>
          <w:sz w:val="28"/>
          <w:szCs w:val="28"/>
        </w:rPr>
      </w:pPr>
    </w:p>
    <w:p w14:paraId="2DE33B6D" w14:textId="77777777" w:rsidR="003D6506" w:rsidRPr="00091E50" w:rsidRDefault="003D6506" w:rsidP="00371188">
      <w:pPr>
        <w:autoSpaceDE w:val="0"/>
        <w:autoSpaceDN w:val="0"/>
        <w:adjustRightInd w:val="0"/>
        <w:ind w:left="1530" w:hanging="360"/>
        <w:jc w:val="both"/>
        <w:rPr>
          <w:sz w:val="28"/>
          <w:szCs w:val="28"/>
        </w:rPr>
      </w:pPr>
      <w:r w:rsidRPr="00091E50">
        <w:rPr>
          <w:sz w:val="28"/>
          <w:szCs w:val="28"/>
        </w:rPr>
        <w:t>a) veprimtaria e përpunimit gjithashtu përfshin mallrat joshqiptare</w:t>
      </w:r>
      <w:r w:rsidR="00371188">
        <w:rPr>
          <w:sz w:val="28"/>
          <w:szCs w:val="28"/>
        </w:rPr>
        <w:t>,</w:t>
      </w:r>
      <w:r w:rsidRPr="00091E50">
        <w:rPr>
          <w:sz w:val="28"/>
          <w:szCs w:val="28"/>
        </w:rPr>
        <w:t xml:space="preserve"> të ndryshme nga ato të përmendura në pikën 1, përfshirë mallrat që kanë status preferencial të origjinës</w:t>
      </w:r>
      <w:r w:rsidR="00371188">
        <w:rPr>
          <w:sz w:val="28"/>
          <w:szCs w:val="28"/>
        </w:rPr>
        <w:t>,</w:t>
      </w:r>
      <w:r w:rsidRPr="00091E50">
        <w:rPr>
          <w:sz w:val="28"/>
          <w:szCs w:val="28"/>
        </w:rPr>
        <w:t xml:space="preserve"> nën një marrëveshje të ndryshme preferenciale;  </w:t>
      </w:r>
    </w:p>
    <w:p w14:paraId="016B9CDE" w14:textId="77777777" w:rsidR="003D6506" w:rsidRPr="00091E50" w:rsidRDefault="00371188" w:rsidP="00371188">
      <w:pPr>
        <w:autoSpaceDE w:val="0"/>
        <w:autoSpaceDN w:val="0"/>
        <w:adjustRightInd w:val="0"/>
        <w:ind w:left="1530" w:hanging="360"/>
        <w:jc w:val="both"/>
        <w:rPr>
          <w:sz w:val="28"/>
          <w:szCs w:val="28"/>
        </w:rPr>
      </w:pPr>
      <w:r>
        <w:rPr>
          <w:sz w:val="28"/>
          <w:szCs w:val="28"/>
        </w:rPr>
        <w:t>b)</w:t>
      </w:r>
      <w:r>
        <w:rPr>
          <w:sz w:val="28"/>
          <w:szCs w:val="28"/>
        </w:rPr>
        <w:tab/>
      </w:r>
      <w:r w:rsidR="003D6506" w:rsidRPr="00091E50">
        <w:rPr>
          <w:sz w:val="28"/>
          <w:szCs w:val="28"/>
        </w:rPr>
        <w:t>produktet e përpunuara përftohen nga mallrat ekuivalente</w:t>
      </w:r>
      <w:r>
        <w:rPr>
          <w:sz w:val="28"/>
          <w:szCs w:val="28"/>
        </w:rPr>
        <w:t>,</w:t>
      </w:r>
      <w:r w:rsidR="003D6506" w:rsidRPr="00091E50">
        <w:rPr>
          <w:sz w:val="28"/>
          <w:szCs w:val="28"/>
        </w:rPr>
        <w:t xml:space="preserve"> të përmendura në nenin 201</w:t>
      </w:r>
      <w:r>
        <w:rPr>
          <w:sz w:val="28"/>
          <w:szCs w:val="28"/>
        </w:rPr>
        <w:t>,</w:t>
      </w:r>
      <w:r w:rsidR="003D6506" w:rsidRPr="00091E50">
        <w:rPr>
          <w:sz w:val="28"/>
          <w:szCs w:val="28"/>
        </w:rPr>
        <w:t xml:space="preserve"> të Kodit;  </w:t>
      </w:r>
    </w:p>
    <w:p w14:paraId="186DA314" w14:textId="77777777" w:rsidR="003D6506" w:rsidRDefault="003D6506" w:rsidP="00371188">
      <w:pPr>
        <w:autoSpaceDE w:val="0"/>
        <w:autoSpaceDN w:val="0"/>
        <w:adjustRightInd w:val="0"/>
        <w:ind w:left="1530" w:hanging="360"/>
        <w:jc w:val="both"/>
        <w:rPr>
          <w:sz w:val="28"/>
          <w:szCs w:val="28"/>
        </w:rPr>
      </w:pPr>
      <w:r w:rsidRPr="00091E50">
        <w:rPr>
          <w:sz w:val="28"/>
          <w:szCs w:val="28"/>
        </w:rPr>
        <w:t xml:space="preserve">c) autoritetet doganore kanë autorizuar </w:t>
      </w:r>
      <w:proofErr w:type="spellStart"/>
      <w:r w:rsidRPr="00091E50">
        <w:rPr>
          <w:sz w:val="28"/>
          <w:szCs w:val="28"/>
        </w:rPr>
        <w:t>rieksportin</w:t>
      </w:r>
      <w:proofErr w:type="spellEnd"/>
      <w:r w:rsidRPr="00091E50">
        <w:rPr>
          <w:sz w:val="28"/>
          <w:szCs w:val="28"/>
        </w:rPr>
        <w:t xml:space="preserve"> e përkohshëm të mallrave për përpunim të mëtejshëm</w:t>
      </w:r>
      <w:r w:rsidR="00371188">
        <w:rPr>
          <w:sz w:val="28"/>
          <w:szCs w:val="28"/>
        </w:rPr>
        <w:t>,</w:t>
      </w:r>
      <w:r w:rsidRPr="00091E50">
        <w:rPr>
          <w:sz w:val="28"/>
          <w:szCs w:val="28"/>
        </w:rPr>
        <w:t xml:space="preserve"> në përputhje me nenin 231</w:t>
      </w:r>
      <w:r w:rsidR="00371188">
        <w:rPr>
          <w:sz w:val="28"/>
          <w:szCs w:val="28"/>
        </w:rPr>
        <w:t>,</w:t>
      </w:r>
      <w:r w:rsidRPr="00091E50">
        <w:rPr>
          <w:sz w:val="28"/>
          <w:szCs w:val="28"/>
        </w:rPr>
        <w:t xml:space="preserve"> të Kodit.  </w:t>
      </w:r>
    </w:p>
    <w:p w14:paraId="4115F31C" w14:textId="77777777" w:rsidR="00371188" w:rsidRPr="00091E50" w:rsidRDefault="00371188" w:rsidP="00091E50">
      <w:pPr>
        <w:autoSpaceDE w:val="0"/>
        <w:autoSpaceDN w:val="0"/>
        <w:adjustRightInd w:val="0"/>
        <w:jc w:val="both"/>
        <w:rPr>
          <w:sz w:val="28"/>
          <w:szCs w:val="28"/>
        </w:rPr>
      </w:pPr>
    </w:p>
    <w:p w14:paraId="021C4B09" w14:textId="14B2C569" w:rsidR="003D6506" w:rsidRPr="00091E50" w:rsidRDefault="00371188" w:rsidP="00371188">
      <w:pPr>
        <w:ind w:left="990" w:hanging="270"/>
        <w:jc w:val="both"/>
        <w:rPr>
          <w:sz w:val="28"/>
          <w:szCs w:val="28"/>
        </w:rPr>
      </w:pPr>
      <w:r>
        <w:rPr>
          <w:sz w:val="28"/>
          <w:szCs w:val="28"/>
        </w:rPr>
        <w:t>3.</w:t>
      </w:r>
      <w:r>
        <w:rPr>
          <w:sz w:val="28"/>
          <w:szCs w:val="28"/>
        </w:rPr>
        <w:tab/>
      </w:r>
      <w:r w:rsidR="003D6506" w:rsidRPr="00091E50">
        <w:rPr>
          <w:sz w:val="28"/>
          <w:szCs w:val="28"/>
        </w:rPr>
        <w:t>Kur gjen zbatim pika 1, një dokument mbi origjinën, i lëshuar ose i hartuar për mallrat</w:t>
      </w:r>
      <w:r>
        <w:rPr>
          <w:sz w:val="28"/>
          <w:szCs w:val="28"/>
        </w:rPr>
        <w:t>,</w:t>
      </w:r>
      <w:r w:rsidR="003D6506" w:rsidRPr="00091E50">
        <w:rPr>
          <w:sz w:val="28"/>
          <w:szCs w:val="28"/>
        </w:rPr>
        <w:t xml:space="preserve"> të cilat i nënshtrohen regjimit të përpunimit aktiv, konsiderohet të jetë një dokument mbi origjinën</w:t>
      </w:r>
      <w:r w:rsidR="00A07A49">
        <w:rPr>
          <w:sz w:val="28"/>
          <w:szCs w:val="28"/>
        </w:rPr>
        <w:t>,</w:t>
      </w:r>
      <w:r w:rsidR="003D6506" w:rsidRPr="00091E50">
        <w:rPr>
          <w:sz w:val="28"/>
          <w:szCs w:val="28"/>
        </w:rPr>
        <w:t xml:space="preserve"> i lëshuar ose i hartuar për produktet e përpunu</w:t>
      </w:r>
      <w:r>
        <w:rPr>
          <w:sz w:val="28"/>
          <w:szCs w:val="28"/>
        </w:rPr>
        <w:t>ara.”.</w:t>
      </w:r>
    </w:p>
    <w:p w14:paraId="12774993" w14:textId="77777777" w:rsidR="003D6506" w:rsidRPr="00091E50" w:rsidRDefault="003D6506" w:rsidP="00091E50">
      <w:pPr>
        <w:jc w:val="both"/>
        <w:rPr>
          <w:sz w:val="28"/>
          <w:szCs w:val="28"/>
        </w:rPr>
      </w:pPr>
    </w:p>
    <w:p w14:paraId="054E53D1" w14:textId="687F6807" w:rsidR="003D6506" w:rsidRPr="00091E50" w:rsidRDefault="003D6506" w:rsidP="00371188">
      <w:pPr>
        <w:ind w:left="360" w:hanging="450"/>
        <w:jc w:val="both"/>
        <w:rPr>
          <w:b/>
          <w:color w:val="000000"/>
          <w:sz w:val="28"/>
          <w:szCs w:val="28"/>
          <w:shd w:val="clear" w:color="auto" w:fill="FFFFFF"/>
        </w:rPr>
      </w:pPr>
      <w:r w:rsidRPr="00091E50">
        <w:rPr>
          <w:color w:val="000000"/>
          <w:sz w:val="28"/>
          <w:szCs w:val="28"/>
        </w:rPr>
        <w:t xml:space="preserve">20. </w:t>
      </w:r>
      <w:r w:rsidR="00371188">
        <w:rPr>
          <w:color w:val="000000"/>
          <w:sz w:val="28"/>
          <w:szCs w:val="28"/>
        </w:rPr>
        <w:tab/>
        <w:t>N</w:t>
      </w:r>
      <w:r w:rsidR="00371188" w:rsidRPr="00091E50">
        <w:rPr>
          <w:color w:val="000000"/>
          <w:sz w:val="28"/>
          <w:szCs w:val="28"/>
        </w:rPr>
        <w:t xml:space="preserve">ë titullin e </w:t>
      </w:r>
      <w:proofErr w:type="spellStart"/>
      <w:r w:rsidR="00371188">
        <w:rPr>
          <w:color w:val="000000"/>
          <w:sz w:val="28"/>
          <w:szCs w:val="28"/>
        </w:rPr>
        <w:t>n</w:t>
      </w:r>
      <w:r w:rsidR="00371188" w:rsidRPr="00091E50">
        <w:rPr>
          <w:color w:val="000000"/>
          <w:sz w:val="28"/>
          <w:szCs w:val="28"/>
          <w:shd w:val="clear" w:color="auto" w:fill="FFFFFF"/>
        </w:rPr>
        <w:t>ënseksionit</w:t>
      </w:r>
      <w:proofErr w:type="spellEnd"/>
      <w:r w:rsidR="00371188" w:rsidRPr="00091E50">
        <w:rPr>
          <w:color w:val="000000"/>
          <w:sz w:val="28"/>
          <w:szCs w:val="28"/>
          <w:shd w:val="clear" w:color="auto" w:fill="FFFFFF"/>
        </w:rPr>
        <w:t xml:space="preserve"> 3, </w:t>
      </w:r>
      <w:r w:rsidR="00371188">
        <w:rPr>
          <w:color w:val="000000"/>
          <w:sz w:val="28"/>
          <w:szCs w:val="28"/>
          <w:shd w:val="clear" w:color="auto" w:fill="FFFFFF"/>
        </w:rPr>
        <w:t>të s</w:t>
      </w:r>
      <w:r w:rsidR="00371188" w:rsidRPr="00091E50">
        <w:rPr>
          <w:color w:val="000000"/>
          <w:sz w:val="28"/>
          <w:szCs w:val="28"/>
        </w:rPr>
        <w:t>eksioni</w:t>
      </w:r>
      <w:r w:rsidR="00A07A49">
        <w:rPr>
          <w:color w:val="000000"/>
          <w:sz w:val="28"/>
          <w:szCs w:val="28"/>
        </w:rPr>
        <w:t>t</w:t>
      </w:r>
      <w:r w:rsidR="00371188" w:rsidRPr="00091E50">
        <w:rPr>
          <w:color w:val="000000"/>
          <w:sz w:val="28"/>
          <w:szCs w:val="28"/>
        </w:rPr>
        <w:t xml:space="preserve"> 2,</w:t>
      </w:r>
      <w:r w:rsidR="00371188">
        <w:rPr>
          <w:color w:val="000000"/>
          <w:sz w:val="28"/>
          <w:szCs w:val="28"/>
        </w:rPr>
        <w:t xml:space="preserve"> të k</w:t>
      </w:r>
      <w:r w:rsidR="00371188" w:rsidRPr="00091E50">
        <w:rPr>
          <w:color w:val="000000"/>
          <w:sz w:val="28"/>
          <w:szCs w:val="28"/>
        </w:rPr>
        <w:t>reu</w:t>
      </w:r>
      <w:r w:rsidR="00371188">
        <w:rPr>
          <w:color w:val="000000"/>
          <w:sz w:val="28"/>
          <w:szCs w:val="28"/>
        </w:rPr>
        <w:t>t</w:t>
      </w:r>
      <w:r w:rsidR="00371188" w:rsidRPr="00091E50">
        <w:rPr>
          <w:color w:val="000000"/>
          <w:sz w:val="28"/>
          <w:szCs w:val="28"/>
        </w:rPr>
        <w:t xml:space="preserve"> 3</w:t>
      </w:r>
      <w:r w:rsidR="00371188">
        <w:rPr>
          <w:color w:val="000000"/>
          <w:sz w:val="28"/>
          <w:szCs w:val="28"/>
        </w:rPr>
        <w:t>, të t</w:t>
      </w:r>
      <w:r w:rsidRPr="00091E50">
        <w:rPr>
          <w:color w:val="000000"/>
          <w:sz w:val="28"/>
          <w:szCs w:val="28"/>
        </w:rPr>
        <w:t>itulli</w:t>
      </w:r>
      <w:r w:rsidR="00371188">
        <w:rPr>
          <w:color w:val="000000"/>
          <w:sz w:val="28"/>
          <w:szCs w:val="28"/>
        </w:rPr>
        <w:t>t</w:t>
      </w:r>
      <w:r w:rsidRPr="00091E50">
        <w:rPr>
          <w:color w:val="000000"/>
          <w:sz w:val="28"/>
          <w:szCs w:val="28"/>
        </w:rPr>
        <w:t xml:space="preserve"> II, </w:t>
      </w:r>
      <w:r w:rsidR="00371188">
        <w:rPr>
          <w:color w:val="000000"/>
          <w:sz w:val="28"/>
          <w:szCs w:val="28"/>
          <w:shd w:val="clear" w:color="auto" w:fill="FFFFFF"/>
        </w:rPr>
        <w:t>termi</w:t>
      </w:r>
      <w:r w:rsidRPr="00091E50">
        <w:rPr>
          <w:color w:val="000000"/>
          <w:sz w:val="28"/>
          <w:szCs w:val="28"/>
          <w:shd w:val="clear" w:color="auto" w:fill="FFFFFF"/>
        </w:rPr>
        <w:t xml:space="preserve"> </w:t>
      </w:r>
      <w:r w:rsidR="00A07A49">
        <w:rPr>
          <w:color w:val="000000"/>
          <w:sz w:val="28"/>
          <w:szCs w:val="28"/>
          <w:shd w:val="clear" w:color="auto" w:fill="FFFFFF"/>
        </w:rPr>
        <w:t xml:space="preserve">                        </w:t>
      </w:r>
      <w:r w:rsidRPr="00091E50">
        <w:rPr>
          <w:color w:val="000000"/>
          <w:sz w:val="28"/>
          <w:szCs w:val="28"/>
          <w:shd w:val="clear" w:color="auto" w:fill="FFFFFF"/>
        </w:rPr>
        <w:t>“</w:t>
      </w:r>
      <w:r w:rsidR="00371188">
        <w:rPr>
          <w:color w:val="000000"/>
          <w:sz w:val="28"/>
          <w:szCs w:val="28"/>
          <w:shd w:val="clear" w:color="auto" w:fill="FFFFFF"/>
        </w:rPr>
        <w:t xml:space="preserve">... </w:t>
      </w:r>
      <w:r w:rsidRPr="00091E50">
        <w:rPr>
          <w:color w:val="000000"/>
          <w:sz w:val="28"/>
          <w:szCs w:val="28"/>
          <w:shd w:val="clear" w:color="auto" w:fill="FFFFFF"/>
        </w:rPr>
        <w:t>BE-ja</w:t>
      </w:r>
      <w:r w:rsidR="00371188">
        <w:rPr>
          <w:color w:val="000000"/>
          <w:sz w:val="28"/>
          <w:szCs w:val="28"/>
          <w:shd w:val="clear" w:color="auto" w:fill="FFFFFF"/>
        </w:rPr>
        <w:t xml:space="preserve"> ...</w:t>
      </w:r>
      <w:r w:rsidRPr="00091E50">
        <w:rPr>
          <w:color w:val="000000"/>
          <w:sz w:val="28"/>
          <w:szCs w:val="28"/>
          <w:shd w:val="clear" w:color="auto" w:fill="FFFFFF"/>
        </w:rPr>
        <w:t xml:space="preserve">” zëvendësohet </w:t>
      </w:r>
      <w:r w:rsidR="00371188">
        <w:rPr>
          <w:color w:val="000000"/>
          <w:sz w:val="28"/>
          <w:szCs w:val="28"/>
          <w:shd w:val="clear" w:color="auto" w:fill="FFFFFF"/>
        </w:rPr>
        <w:t>me</w:t>
      </w:r>
      <w:r w:rsidRPr="00091E50">
        <w:rPr>
          <w:color w:val="000000"/>
          <w:sz w:val="28"/>
          <w:szCs w:val="28"/>
          <w:shd w:val="clear" w:color="auto" w:fill="FFFFFF"/>
        </w:rPr>
        <w:t xml:space="preserve"> “</w:t>
      </w:r>
      <w:r w:rsidR="00371188">
        <w:rPr>
          <w:color w:val="000000"/>
          <w:sz w:val="28"/>
          <w:szCs w:val="28"/>
          <w:shd w:val="clear" w:color="auto" w:fill="FFFFFF"/>
        </w:rPr>
        <w:t xml:space="preserve">... </w:t>
      </w:r>
      <w:r w:rsidRPr="00091E50">
        <w:rPr>
          <w:color w:val="000000"/>
          <w:sz w:val="28"/>
          <w:szCs w:val="28"/>
          <w:shd w:val="clear" w:color="auto" w:fill="FFFFFF"/>
        </w:rPr>
        <w:t>Republika e Shqipërisë</w:t>
      </w:r>
      <w:r w:rsidR="00371188">
        <w:rPr>
          <w:color w:val="000000"/>
          <w:sz w:val="28"/>
          <w:szCs w:val="28"/>
          <w:shd w:val="clear" w:color="auto" w:fill="FFFFFF"/>
        </w:rPr>
        <w:t xml:space="preserve"> ...”.</w:t>
      </w:r>
      <w:r w:rsidRPr="00091E50">
        <w:rPr>
          <w:color w:val="000000"/>
          <w:sz w:val="28"/>
          <w:szCs w:val="28"/>
          <w:shd w:val="clear" w:color="auto" w:fill="FFFFFF"/>
        </w:rPr>
        <w:t xml:space="preserve"> </w:t>
      </w:r>
      <w:bookmarkEnd w:id="5"/>
    </w:p>
    <w:p w14:paraId="28F22104" w14:textId="77777777" w:rsidR="003D6506" w:rsidRPr="00091E50" w:rsidRDefault="003D6506" w:rsidP="00371188">
      <w:pPr>
        <w:ind w:left="360" w:hanging="450"/>
        <w:jc w:val="center"/>
        <w:rPr>
          <w:b/>
          <w:sz w:val="28"/>
          <w:szCs w:val="28"/>
        </w:rPr>
      </w:pPr>
    </w:p>
    <w:p w14:paraId="6BE950BF" w14:textId="77777777" w:rsidR="003D6506" w:rsidRDefault="003D6506" w:rsidP="00371188">
      <w:pPr>
        <w:ind w:left="360" w:hanging="450"/>
        <w:jc w:val="both"/>
        <w:rPr>
          <w:color w:val="000000"/>
          <w:sz w:val="28"/>
          <w:szCs w:val="28"/>
          <w:shd w:val="clear" w:color="auto" w:fill="FFFFFF"/>
        </w:rPr>
      </w:pPr>
      <w:r w:rsidRPr="00091E50">
        <w:rPr>
          <w:color w:val="000000"/>
          <w:sz w:val="28"/>
          <w:szCs w:val="28"/>
        </w:rPr>
        <w:t xml:space="preserve">21. </w:t>
      </w:r>
      <w:r w:rsidR="00371188">
        <w:rPr>
          <w:color w:val="000000"/>
          <w:sz w:val="28"/>
          <w:szCs w:val="28"/>
        </w:rPr>
        <w:tab/>
      </w:r>
      <w:r w:rsidR="00371188">
        <w:rPr>
          <w:color w:val="000000"/>
          <w:sz w:val="28"/>
          <w:szCs w:val="28"/>
          <w:shd w:val="clear" w:color="auto" w:fill="FFFFFF"/>
        </w:rPr>
        <w:t>Neni 121</w:t>
      </w:r>
      <w:r w:rsidR="00371188" w:rsidRPr="00091E50">
        <w:rPr>
          <w:color w:val="000000"/>
          <w:sz w:val="28"/>
          <w:szCs w:val="28"/>
          <w:shd w:val="clear" w:color="auto" w:fill="FFFFFF"/>
        </w:rPr>
        <w:t xml:space="preserve"> </w:t>
      </w:r>
      <w:r w:rsidR="00371188">
        <w:rPr>
          <w:color w:val="000000"/>
          <w:sz w:val="28"/>
          <w:szCs w:val="28"/>
          <w:shd w:val="clear" w:color="auto" w:fill="FFFFFF"/>
        </w:rPr>
        <w:t xml:space="preserve">ndryshohet, </w:t>
      </w:r>
      <w:r w:rsidRPr="00091E50">
        <w:rPr>
          <w:color w:val="000000"/>
          <w:sz w:val="28"/>
          <w:szCs w:val="28"/>
          <w:shd w:val="clear" w:color="auto" w:fill="FFFFFF"/>
        </w:rPr>
        <w:t>si më poshtë</w:t>
      </w:r>
      <w:r w:rsidR="00371188">
        <w:rPr>
          <w:color w:val="000000"/>
          <w:sz w:val="28"/>
          <w:szCs w:val="28"/>
          <w:shd w:val="clear" w:color="auto" w:fill="FFFFFF"/>
        </w:rPr>
        <w:t xml:space="preserve"> vijon</w:t>
      </w:r>
      <w:r w:rsidRPr="00091E50">
        <w:rPr>
          <w:color w:val="000000"/>
          <w:sz w:val="28"/>
          <w:szCs w:val="28"/>
          <w:shd w:val="clear" w:color="auto" w:fill="FFFFFF"/>
        </w:rPr>
        <w:t>:</w:t>
      </w:r>
    </w:p>
    <w:p w14:paraId="70CB955D" w14:textId="77777777" w:rsidR="00371188" w:rsidRPr="00091E50" w:rsidRDefault="00371188" w:rsidP="00091E50">
      <w:pPr>
        <w:jc w:val="both"/>
        <w:rPr>
          <w:color w:val="000000"/>
          <w:sz w:val="28"/>
          <w:szCs w:val="28"/>
          <w:shd w:val="clear" w:color="auto" w:fill="FFFFFF"/>
        </w:rPr>
      </w:pPr>
    </w:p>
    <w:p w14:paraId="4D2DF2DE" w14:textId="77777777" w:rsidR="003D6506" w:rsidRPr="00091E50" w:rsidRDefault="003D6506" w:rsidP="00091E50">
      <w:pPr>
        <w:jc w:val="center"/>
        <w:rPr>
          <w:bCs/>
          <w:sz w:val="28"/>
          <w:szCs w:val="28"/>
        </w:rPr>
      </w:pPr>
      <w:r w:rsidRPr="00091E50">
        <w:rPr>
          <w:bCs/>
          <w:sz w:val="28"/>
          <w:szCs w:val="28"/>
        </w:rPr>
        <w:t>“Neni 121</w:t>
      </w:r>
    </w:p>
    <w:p w14:paraId="76CAFFA5" w14:textId="77777777" w:rsidR="003D6506" w:rsidRPr="00371188" w:rsidRDefault="003D6506" w:rsidP="00091E50">
      <w:pPr>
        <w:jc w:val="center"/>
        <w:rPr>
          <w:sz w:val="28"/>
          <w:szCs w:val="28"/>
        </w:rPr>
      </w:pPr>
      <w:r w:rsidRPr="00371188">
        <w:rPr>
          <w:sz w:val="28"/>
          <w:szCs w:val="28"/>
        </w:rPr>
        <w:t>Kërkesat e përgjithshme</w:t>
      </w:r>
    </w:p>
    <w:p w14:paraId="64BE4457" w14:textId="77777777" w:rsidR="003D6506" w:rsidRDefault="00371188" w:rsidP="00091E50">
      <w:pPr>
        <w:jc w:val="center"/>
        <w:rPr>
          <w:sz w:val="28"/>
          <w:szCs w:val="28"/>
        </w:rPr>
      </w:pPr>
      <w:r>
        <w:rPr>
          <w:sz w:val="28"/>
          <w:szCs w:val="28"/>
        </w:rPr>
        <w:t>(p</w:t>
      </w:r>
      <w:r w:rsidR="003D6506" w:rsidRPr="00091E50">
        <w:rPr>
          <w:sz w:val="28"/>
          <w:szCs w:val="28"/>
        </w:rPr>
        <w:t>ika 3, e nenit 63, të Kodit)</w:t>
      </w:r>
    </w:p>
    <w:p w14:paraId="7250B0EB" w14:textId="77777777" w:rsidR="00371188" w:rsidRPr="00091E50" w:rsidRDefault="00371188" w:rsidP="00091E50">
      <w:pPr>
        <w:jc w:val="center"/>
        <w:rPr>
          <w:sz w:val="28"/>
          <w:szCs w:val="28"/>
        </w:rPr>
      </w:pPr>
    </w:p>
    <w:p w14:paraId="1CA0161E" w14:textId="7AC6CE39" w:rsidR="003D6506" w:rsidRDefault="003D6506" w:rsidP="00371188">
      <w:pPr>
        <w:ind w:left="810" w:hanging="360"/>
        <w:jc w:val="both"/>
        <w:rPr>
          <w:sz w:val="28"/>
          <w:szCs w:val="28"/>
        </w:rPr>
      </w:pPr>
      <w:r w:rsidRPr="00091E50">
        <w:rPr>
          <w:sz w:val="28"/>
          <w:szCs w:val="28"/>
        </w:rPr>
        <w:t>1. Për qëllimet e dispozitave në lidhje me masat tarifore preferenciale</w:t>
      </w:r>
      <w:r w:rsidR="006B2E6F">
        <w:rPr>
          <w:sz w:val="28"/>
          <w:szCs w:val="28"/>
        </w:rPr>
        <w:t>,</w:t>
      </w:r>
      <w:r w:rsidRPr="00091E50">
        <w:rPr>
          <w:sz w:val="28"/>
          <w:szCs w:val="28"/>
        </w:rPr>
        <w:t xml:space="preserve"> të miratuara në mënyrë të njëanshme nga </w:t>
      </w:r>
      <w:r w:rsidRPr="00091E50">
        <w:rPr>
          <w:color w:val="000000"/>
          <w:sz w:val="28"/>
          <w:szCs w:val="28"/>
        </w:rPr>
        <w:t>Republika e Shqipërisë</w:t>
      </w:r>
      <w:r w:rsidRPr="00091E50">
        <w:rPr>
          <w:sz w:val="28"/>
          <w:szCs w:val="28"/>
        </w:rPr>
        <w:t xml:space="preserve"> për vende të caktuara, grupe vendesh ose t</w:t>
      </w:r>
      <w:r w:rsidR="006B2E6F">
        <w:rPr>
          <w:sz w:val="28"/>
          <w:szCs w:val="28"/>
        </w:rPr>
        <w:t xml:space="preserve">erritoresh (në vijim </w:t>
      </w:r>
      <w:r w:rsidRPr="00091E50">
        <w:rPr>
          <w:sz w:val="28"/>
          <w:szCs w:val="28"/>
        </w:rPr>
        <w:t>ven</w:t>
      </w:r>
      <w:r w:rsidR="006B2E6F">
        <w:rPr>
          <w:sz w:val="28"/>
          <w:szCs w:val="28"/>
        </w:rPr>
        <w:t>di apo territori përfitues</w:t>
      </w:r>
      <w:r w:rsidRPr="00091E50">
        <w:rPr>
          <w:sz w:val="28"/>
          <w:szCs w:val="28"/>
        </w:rPr>
        <w:t xml:space="preserve">), produktet e mëposhtme konsiderohen si produkte </w:t>
      </w:r>
      <w:proofErr w:type="spellStart"/>
      <w:r w:rsidRPr="00091E50">
        <w:rPr>
          <w:sz w:val="28"/>
          <w:szCs w:val="28"/>
        </w:rPr>
        <w:t>origjinuese</w:t>
      </w:r>
      <w:proofErr w:type="spellEnd"/>
      <w:r w:rsidRPr="00091E50">
        <w:rPr>
          <w:sz w:val="28"/>
          <w:szCs w:val="28"/>
        </w:rPr>
        <w:t xml:space="preserve"> nga vendi apo territori përfitues:</w:t>
      </w:r>
    </w:p>
    <w:p w14:paraId="447D425B" w14:textId="77777777" w:rsidR="00371188" w:rsidRPr="00091E50" w:rsidRDefault="00371188" w:rsidP="00091E50">
      <w:pPr>
        <w:tabs>
          <w:tab w:val="left" w:pos="360"/>
        </w:tabs>
        <w:jc w:val="both"/>
        <w:rPr>
          <w:sz w:val="28"/>
          <w:szCs w:val="28"/>
        </w:rPr>
      </w:pPr>
    </w:p>
    <w:p w14:paraId="14678583" w14:textId="37E26050" w:rsidR="003D6506" w:rsidRPr="00091E50" w:rsidRDefault="006B2E6F" w:rsidP="00371188">
      <w:pPr>
        <w:numPr>
          <w:ilvl w:val="0"/>
          <w:numId w:val="6"/>
        </w:numPr>
        <w:tabs>
          <w:tab w:val="left" w:pos="360"/>
          <w:tab w:val="left" w:pos="450"/>
        </w:tabs>
        <w:ind w:left="1260"/>
        <w:jc w:val="both"/>
        <w:rPr>
          <w:sz w:val="28"/>
          <w:szCs w:val="28"/>
        </w:rPr>
      </w:pPr>
      <w:r>
        <w:rPr>
          <w:sz w:val="28"/>
          <w:szCs w:val="28"/>
        </w:rPr>
        <w:t>P</w:t>
      </w:r>
      <w:r w:rsidR="003D6506" w:rsidRPr="00091E50">
        <w:rPr>
          <w:sz w:val="28"/>
          <w:szCs w:val="28"/>
        </w:rPr>
        <w:t>roduktet tërësisht të përftuara në vendin apo territorin përfitues</w:t>
      </w:r>
      <w:r w:rsidR="00A07A49">
        <w:rPr>
          <w:sz w:val="28"/>
          <w:szCs w:val="28"/>
        </w:rPr>
        <w:t>,</w:t>
      </w:r>
      <w:r w:rsidR="003D6506" w:rsidRPr="00091E50">
        <w:rPr>
          <w:sz w:val="28"/>
          <w:szCs w:val="28"/>
        </w:rPr>
        <w:t xml:space="preserve"> në kuptim të nenit 122;</w:t>
      </w:r>
    </w:p>
    <w:p w14:paraId="71155E23" w14:textId="28058E8A" w:rsidR="00371188" w:rsidRPr="00A07A49" w:rsidRDefault="006B2E6F" w:rsidP="00371188">
      <w:pPr>
        <w:numPr>
          <w:ilvl w:val="0"/>
          <w:numId w:val="6"/>
        </w:numPr>
        <w:tabs>
          <w:tab w:val="left" w:pos="360"/>
          <w:tab w:val="left" w:pos="450"/>
          <w:tab w:val="left" w:pos="720"/>
        </w:tabs>
        <w:ind w:left="1260"/>
        <w:jc w:val="both"/>
        <w:rPr>
          <w:sz w:val="28"/>
          <w:szCs w:val="28"/>
        </w:rPr>
      </w:pPr>
      <w:r>
        <w:rPr>
          <w:sz w:val="28"/>
          <w:szCs w:val="28"/>
        </w:rPr>
        <w:t>P</w:t>
      </w:r>
      <w:r w:rsidR="003D6506" w:rsidRPr="00091E50">
        <w:rPr>
          <w:sz w:val="28"/>
          <w:szCs w:val="28"/>
        </w:rPr>
        <w:t xml:space="preserve">rodukte të përftuara në vendin apo territorin përfitues, në prodhimin e të cilave përdoren produkte të tjera nga ato të referuara në </w:t>
      </w:r>
      <w:r w:rsidR="00A07A49">
        <w:rPr>
          <w:sz w:val="28"/>
          <w:szCs w:val="28"/>
        </w:rPr>
        <w:t xml:space="preserve">                </w:t>
      </w:r>
      <w:r w:rsidR="003D6506" w:rsidRPr="00091E50">
        <w:rPr>
          <w:sz w:val="28"/>
          <w:szCs w:val="28"/>
        </w:rPr>
        <w:t>shkronjën “a”, me kusht që ato produk</w:t>
      </w:r>
      <w:r>
        <w:rPr>
          <w:sz w:val="28"/>
          <w:szCs w:val="28"/>
        </w:rPr>
        <w:t xml:space="preserve">te t’i jenë nënshtruar punimeve </w:t>
      </w:r>
      <w:r w:rsidR="003D6506" w:rsidRPr="00091E50">
        <w:rPr>
          <w:sz w:val="28"/>
          <w:szCs w:val="28"/>
        </w:rPr>
        <w:t>apo përpunimeve të mjaftueshme</w:t>
      </w:r>
      <w:r>
        <w:rPr>
          <w:sz w:val="28"/>
          <w:szCs w:val="28"/>
        </w:rPr>
        <w:t>,</w:t>
      </w:r>
      <w:r w:rsidR="003D6506" w:rsidRPr="00091E50">
        <w:rPr>
          <w:sz w:val="28"/>
          <w:szCs w:val="28"/>
        </w:rPr>
        <w:t xml:space="preserve"> në kuptim të nenit 123.</w:t>
      </w:r>
    </w:p>
    <w:p w14:paraId="5BC955A1" w14:textId="77777777" w:rsidR="003D6506" w:rsidRDefault="003D6506" w:rsidP="00371188">
      <w:pPr>
        <w:tabs>
          <w:tab w:val="left" w:pos="360"/>
        </w:tabs>
        <w:ind w:left="810" w:hanging="360"/>
        <w:jc w:val="both"/>
        <w:rPr>
          <w:sz w:val="28"/>
          <w:szCs w:val="28"/>
        </w:rPr>
      </w:pPr>
      <w:r w:rsidRPr="00091E50">
        <w:rPr>
          <w:sz w:val="28"/>
          <w:szCs w:val="28"/>
        </w:rPr>
        <w:lastRenderedPageBreak/>
        <w:t xml:space="preserve">2. </w:t>
      </w:r>
      <w:r w:rsidR="00371188">
        <w:rPr>
          <w:sz w:val="28"/>
          <w:szCs w:val="28"/>
        </w:rPr>
        <w:tab/>
      </w:r>
      <w:r w:rsidRPr="00091E50">
        <w:rPr>
          <w:sz w:val="28"/>
          <w:szCs w:val="28"/>
        </w:rPr>
        <w:t xml:space="preserve">Për qëllimet e këtij </w:t>
      </w:r>
      <w:proofErr w:type="spellStart"/>
      <w:r w:rsidRPr="00091E50">
        <w:rPr>
          <w:sz w:val="28"/>
          <w:szCs w:val="28"/>
        </w:rPr>
        <w:t>nënseksioni</w:t>
      </w:r>
      <w:proofErr w:type="spellEnd"/>
      <w:r w:rsidRPr="00091E50">
        <w:rPr>
          <w:sz w:val="28"/>
          <w:szCs w:val="28"/>
        </w:rPr>
        <w:t xml:space="preserve">, produktet me origjinë në </w:t>
      </w:r>
      <w:r w:rsidRPr="00091E50">
        <w:rPr>
          <w:color w:val="000000"/>
          <w:sz w:val="28"/>
          <w:szCs w:val="28"/>
        </w:rPr>
        <w:t>Republikën e Shqipërisë</w:t>
      </w:r>
      <w:r w:rsidRPr="00091E50">
        <w:rPr>
          <w:sz w:val="28"/>
          <w:szCs w:val="28"/>
        </w:rPr>
        <w:t xml:space="preserve">, në kuptim të pikës 3, të cilat janë subjekt në një vend apo territor përfitues, ku punimet apo përpunimet shkojnë përtej atyre që përshkruhen në nenin 124, konsiderohen si </w:t>
      </w:r>
      <w:proofErr w:type="spellStart"/>
      <w:r w:rsidRPr="00091E50">
        <w:rPr>
          <w:sz w:val="28"/>
          <w:szCs w:val="28"/>
        </w:rPr>
        <w:t>origjinuese</w:t>
      </w:r>
      <w:proofErr w:type="spellEnd"/>
      <w:r w:rsidRPr="00091E50">
        <w:rPr>
          <w:sz w:val="28"/>
          <w:szCs w:val="28"/>
        </w:rPr>
        <w:t xml:space="preserve"> në vendin apo territorin përfitues.</w:t>
      </w:r>
    </w:p>
    <w:p w14:paraId="55E6F780" w14:textId="77777777" w:rsidR="00371188" w:rsidRPr="00091E50" w:rsidRDefault="00371188" w:rsidP="00371188">
      <w:pPr>
        <w:tabs>
          <w:tab w:val="left" w:pos="360"/>
        </w:tabs>
        <w:ind w:left="810" w:hanging="360"/>
        <w:jc w:val="both"/>
        <w:rPr>
          <w:sz w:val="28"/>
          <w:szCs w:val="28"/>
        </w:rPr>
      </w:pPr>
    </w:p>
    <w:p w14:paraId="18B1C690" w14:textId="77777777" w:rsidR="003D6506" w:rsidRPr="00091E50" w:rsidRDefault="003D6506" w:rsidP="006B2E6F">
      <w:pPr>
        <w:tabs>
          <w:tab w:val="left" w:pos="360"/>
        </w:tabs>
        <w:ind w:left="810" w:hanging="360"/>
        <w:jc w:val="both"/>
        <w:rPr>
          <w:sz w:val="28"/>
          <w:szCs w:val="28"/>
        </w:rPr>
      </w:pPr>
      <w:r w:rsidRPr="00091E50">
        <w:rPr>
          <w:sz w:val="28"/>
          <w:szCs w:val="28"/>
        </w:rPr>
        <w:t xml:space="preserve">3. </w:t>
      </w:r>
      <w:r w:rsidR="006B2E6F">
        <w:rPr>
          <w:sz w:val="28"/>
          <w:szCs w:val="28"/>
        </w:rPr>
        <w:tab/>
        <w:t>Pika 1</w:t>
      </w:r>
      <w:r w:rsidRPr="00091E50">
        <w:rPr>
          <w:sz w:val="28"/>
          <w:szCs w:val="28"/>
        </w:rPr>
        <w:t xml:space="preserve"> zbatohet </w:t>
      </w:r>
      <w:proofErr w:type="spellStart"/>
      <w:r w:rsidRPr="00091E50">
        <w:rPr>
          <w:i/>
          <w:sz w:val="28"/>
          <w:szCs w:val="28"/>
        </w:rPr>
        <w:t>mutatis</w:t>
      </w:r>
      <w:proofErr w:type="spellEnd"/>
      <w:r w:rsidRPr="00091E50">
        <w:rPr>
          <w:i/>
          <w:sz w:val="28"/>
          <w:szCs w:val="28"/>
        </w:rPr>
        <w:t xml:space="preserve"> </w:t>
      </w:r>
      <w:proofErr w:type="spellStart"/>
      <w:r w:rsidRPr="00091E50">
        <w:rPr>
          <w:i/>
          <w:sz w:val="28"/>
          <w:szCs w:val="28"/>
        </w:rPr>
        <w:t>mutandis</w:t>
      </w:r>
      <w:proofErr w:type="spellEnd"/>
      <w:r w:rsidRPr="00091E50">
        <w:rPr>
          <w:sz w:val="28"/>
          <w:szCs w:val="28"/>
        </w:rPr>
        <w:t xml:space="preserve"> në përcaktimin e origjinës së produkteve</w:t>
      </w:r>
      <w:r w:rsidR="006B2E6F">
        <w:rPr>
          <w:sz w:val="28"/>
          <w:szCs w:val="28"/>
        </w:rPr>
        <w:t>,</w:t>
      </w:r>
      <w:r w:rsidRPr="00091E50">
        <w:rPr>
          <w:sz w:val="28"/>
          <w:szCs w:val="28"/>
        </w:rPr>
        <w:t xml:space="preserve"> të përftuara në </w:t>
      </w:r>
      <w:r w:rsidRPr="00091E50">
        <w:rPr>
          <w:color w:val="000000"/>
          <w:sz w:val="28"/>
          <w:szCs w:val="28"/>
        </w:rPr>
        <w:t>Republikën e Shqipërisë</w:t>
      </w:r>
      <w:r w:rsidRPr="00091E50">
        <w:rPr>
          <w:sz w:val="28"/>
          <w:szCs w:val="28"/>
        </w:rPr>
        <w:t>.”</w:t>
      </w:r>
      <w:r w:rsidR="006B2E6F">
        <w:rPr>
          <w:sz w:val="28"/>
          <w:szCs w:val="28"/>
        </w:rPr>
        <w:t>,</w:t>
      </w:r>
    </w:p>
    <w:p w14:paraId="771B4CB7" w14:textId="77777777" w:rsidR="003D6506" w:rsidRPr="00091E50" w:rsidRDefault="003D6506" w:rsidP="00091E50">
      <w:pPr>
        <w:jc w:val="both"/>
        <w:rPr>
          <w:color w:val="000000"/>
          <w:sz w:val="28"/>
          <w:szCs w:val="28"/>
          <w:highlight w:val="yellow"/>
        </w:rPr>
      </w:pPr>
    </w:p>
    <w:p w14:paraId="6D5AF07A" w14:textId="12467D7E" w:rsidR="003D6506" w:rsidRDefault="003D6506" w:rsidP="006B2E6F">
      <w:pPr>
        <w:ind w:left="360" w:hanging="450"/>
        <w:jc w:val="both"/>
        <w:rPr>
          <w:color w:val="000000"/>
          <w:sz w:val="28"/>
          <w:szCs w:val="28"/>
          <w:shd w:val="clear" w:color="auto" w:fill="FFFFFF"/>
        </w:rPr>
      </w:pPr>
      <w:bookmarkStart w:id="6" w:name="_Hlk159413200"/>
      <w:r w:rsidRPr="00091E50">
        <w:rPr>
          <w:color w:val="000000"/>
          <w:sz w:val="28"/>
          <w:szCs w:val="28"/>
        </w:rPr>
        <w:t xml:space="preserve">22. </w:t>
      </w:r>
      <w:r w:rsidR="006B2E6F">
        <w:rPr>
          <w:color w:val="000000"/>
          <w:sz w:val="28"/>
          <w:szCs w:val="28"/>
        </w:rPr>
        <w:tab/>
      </w:r>
      <w:r w:rsidR="006B2E6F">
        <w:rPr>
          <w:color w:val="000000"/>
          <w:sz w:val="28"/>
          <w:szCs w:val="28"/>
          <w:shd w:val="clear" w:color="auto" w:fill="FFFFFF"/>
        </w:rPr>
        <w:t>N</w:t>
      </w:r>
      <w:r w:rsidR="00A07A49">
        <w:rPr>
          <w:color w:val="000000"/>
          <w:sz w:val="28"/>
          <w:szCs w:val="28"/>
          <w:shd w:val="clear" w:color="auto" w:fill="FFFFFF"/>
        </w:rPr>
        <w:t>ë n</w:t>
      </w:r>
      <w:r w:rsidR="006B2E6F" w:rsidRPr="00091E50">
        <w:rPr>
          <w:color w:val="000000"/>
          <w:sz w:val="28"/>
          <w:szCs w:val="28"/>
          <w:shd w:val="clear" w:color="auto" w:fill="FFFFFF"/>
        </w:rPr>
        <w:t>eni</w:t>
      </w:r>
      <w:r w:rsidR="00A07A49">
        <w:rPr>
          <w:color w:val="000000"/>
          <w:sz w:val="28"/>
          <w:szCs w:val="28"/>
          <w:shd w:val="clear" w:color="auto" w:fill="FFFFFF"/>
        </w:rPr>
        <w:t>n</w:t>
      </w:r>
      <w:r w:rsidR="006B2E6F" w:rsidRPr="00091E50">
        <w:rPr>
          <w:color w:val="000000"/>
          <w:sz w:val="28"/>
          <w:szCs w:val="28"/>
          <w:shd w:val="clear" w:color="auto" w:fill="FFFFFF"/>
        </w:rPr>
        <w:t xml:space="preserve"> 122</w:t>
      </w:r>
      <w:r w:rsidRPr="00091E50">
        <w:rPr>
          <w:color w:val="000000"/>
          <w:sz w:val="28"/>
          <w:szCs w:val="28"/>
          <w:shd w:val="clear" w:color="auto" w:fill="FFFFFF"/>
        </w:rPr>
        <w:t xml:space="preserve"> </w:t>
      </w:r>
      <w:r w:rsidR="00A07A49">
        <w:rPr>
          <w:color w:val="000000"/>
          <w:sz w:val="28"/>
          <w:szCs w:val="28"/>
          <w:shd w:val="clear" w:color="auto" w:fill="FFFFFF"/>
        </w:rPr>
        <w:t xml:space="preserve">bëhen këto </w:t>
      </w:r>
      <w:r w:rsidRPr="00091E50">
        <w:rPr>
          <w:color w:val="000000"/>
          <w:sz w:val="28"/>
          <w:szCs w:val="28"/>
          <w:shd w:val="clear" w:color="auto" w:fill="FFFFFF"/>
        </w:rPr>
        <w:t>ndrysh</w:t>
      </w:r>
      <w:r w:rsidR="00A07A49">
        <w:rPr>
          <w:color w:val="000000"/>
          <w:sz w:val="28"/>
          <w:szCs w:val="28"/>
          <w:shd w:val="clear" w:color="auto" w:fill="FFFFFF"/>
        </w:rPr>
        <w:t>ime dhe shtesa</w:t>
      </w:r>
      <w:r w:rsidRPr="00091E50">
        <w:rPr>
          <w:color w:val="000000"/>
          <w:sz w:val="28"/>
          <w:szCs w:val="28"/>
          <w:shd w:val="clear" w:color="auto" w:fill="FFFFFF"/>
        </w:rPr>
        <w:t>:</w:t>
      </w:r>
    </w:p>
    <w:p w14:paraId="54C87D04" w14:textId="77777777" w:rsidR="006B2E6F" w:rsidRPr="00091E50" w:rsidRDefault="006B2E6F" w:rsidP="00091E50">
      <w:pPr>
        <w:jc w:val="both"/>
        <w:rPr>
          <w:color w:val="000000"/>
          <w:sz w:val="28"/>
          <w:szCs w:val="28"/>
          <w:shd w:val="clear" w:color="auto" w:fill="FFFFFF"/>
        </w:rPr>
      </w:pPr>
    </w:p>
    <w:p w14:paraId="2A70F6AB" w14:textId="5E865BF3" w:rsidR="003D6506" w:rsidRPr="00091E50" w:rsidRDefault="003D6506" w:rsidP="006B2E6F">
      <w:pPr>
        <w:pStyle w:val="HTMLPreformatted"/>
        <w:shd w:val="clear" w:color="auto" w:fill="FFFFFF"/>
        <w:tabs>
          <w:tab w:val="clear" w:pos="916"/>
        </w:tabs>
        <w:ind w:left="900" w:hanging="360"/>
        <w:jc w:val="both"/>
        <w:rPr>
          <w:rFonts w:ascii="Times New Roman" w:hAnsi="Times New Roman" w:cs="Times New Roman"/>
          <w:color w:val="000000"/>
          <w:sz w:val="28"/>
          <w:szCs w:val="28"/>
          <w:lang w:val="sq-AL"/>
        </w:rPr>
      </w:pPr>
      <w:r w:rsidRPr="00091E50">
        <w:rPr>
          <w:rFonts w:ascii="Times New Roman" w:hAnsi="Times New Roman" w:cs="Times New Roman"/>
          <w:color w:val="000000"/>
          <w:sz w:val="28"/>
          <w:szCs w:val="28"/>
          <w:lang w:val="sq-AL"/>
        </w:rPr>
        <w:t xml:space="preserve">a) </w:t>
      </w:r>
      <w:r w:rsidR="006B2E6F">
        <w:rPr>
          <w:rFonts w:ascii="Times New Roman" w:hAnsi="Times New Roman" w:cs="Times New Roman"/>
          <w:color w:val="000000"/>
          <w:sz w:val="28"/>
          <w:szCs w:val="28"/>
          <w:lang w:val="sq-AL"/>
        </w:rPr>
        <w:tab/>
        <w:t>Poshtë titullit të nenit</w:t>
      </w:r>
      <w:r w:rsidRPr="00091E50">
        <w:rPr>
          <w:rFonts w:ascii="Times New Roman" w:hAnsi="Times New Roman" w:cs="Times New Roman"/>
          <w:color w:val="000000"/>
          <w:sz w:val="28"/>
          <w:szCs w:val="28"/>
          <w:lang w:val="sq-AL"/>
        </w:rPr>
        <w:t xml:space="preserve"> sht</w:t>
      </w:r>
      <w:r w:rsidR="006B2E6F">
        <w:rPr>
          <w:rFonts w:ascii="Times New Roman" w:hAnsi="Times New Roman" w:cs="Times New Roman"/>
          <w:color w:val="000000"/>
          <w:sz w:val="28"/>
          <w:szCs w:val="28"/>
          <w:lang w:val="sq-AL"/>
        </w:rPr>
        <w:t>ohet togfjalëshi “</w:t>
      </w:r>
      <w:r w:rsidR="00A07A49">
        <w:rPr>
          <w:rFonts w:ascii="Times New Roman" w:hAnsi="Times New Roman" w:cs="Times New Roman"/>
          <w:color w:val="000000"/>
          <w:sz w:val="28"/>
          <w:szCs w:val="28"/>
          <w:lang w:val="sq-AL"/>
        </w:rPr>
        <w:t xml:space="preserve">... </w:t>
      </w:r>
      <w:r w:rsidR="006B2E6F">
        <w:rPr>
          <w:rFonts w:ascii="Times New Roman" w:hAnsi="Times New Roman" w:cs="Times New Roman"/>
          <w:color w:val="000000"/>
          <w:sz w:val="28"/>
          <w:szCs w:val="28"/>
          <w:lang w:val="sq-AL"/>
        </w:rPr>
        <w:t>(p</w:t>
      </w:r>
      <w:r w:rsidRPr="00091E50">
        <w:rPr>
          <w:rFonts w:ascii="Times New Roman" w:hAnsi="Times New Roman" w:cs="Times New Roman"/>
          <w:color w:val="000000"/>
          <w:sz w:val="28"/>
          <w:szCs w:val="28"/>
          <w:lang w:val="sq-AL"/>
        </w:rPr>
        <w:t xml:space="preserve">ika 3, e nenit 63, të </w:t>
      </w:r>
      <w:r w:rsidR="00A07A49">
        <w:rPr>
          <w:rFonts w:ascii="Times New Roman" w:hAnsi="Times New Roman" w:cs="Times New Roman"/>
          <w:color w:val="000000"/>
          <w:sz w:val="28"/>
          <w:szCs w:val="28"/>
          <w:lang w:val="sq-AL"/>
        </w:rPr>
        <w:t xml:space="preserve">                 </w:t>
      </w:r>
      <w:r w:rsidRPr="00091E50">
        <w:rPr>
          <w:rFonts w:ascii="Times New Roman" w:hAnsi="Times New Roman" w:cs="Times New Roman"/>
          <w:color w:val="000000"/>
          <w:sz w:val="28"/>
          <w:szCs w:val="28"/>
          <w:lang w:val="sq-AL"/>
        </w:rPr>
        <w:t>Kodit)</w:t>
      </w:r>
      <w:r w:rsidR="00A07A49">
        <w:rPr>
          <w:rFonts w:ascii="Times New Roman" w:hAnsi="Times New Roman" w:cs="Times New Roman"/>
          <w:color w:val="000000"/>
          <w:sz w:val="28"/>
          <w:szCs w:val="28"/>
          <w:lang w:val="sq-AL"/>
        </w:rPr>
        <w:t xml:space="preserve"> ...</w:t>
      </w:r>
      <w:r w:rsidRPr="00091E50">
        <w:rPr>
          <w:rFonts w:ascii="Times New Roman" w:hAnsi="Times New Roman" w:cs="Times New Roman"/>
          <w:color w:val="000000"/>
          <w:sz w:val="28"/>
          <w:szCs w:val="28"/>
          <w:lang w:val="sq-AL"/>
        </w:rPr>
        <w:t>”;</w:t>
      </w:r>
    </w:p>
    <w:p w14:paraId="4AB3CD65" w14:textId="77777777" w:rsidR="003D6506" w:rsidRPr="00091E50" w:rsidRDefault="003D6506" w:rsidP="006B2E6F">
      <w:pPr>
        <w:pStyle w:val="HTMLPreformatted"/>
        <w:shd w:val="clear" w:color="auto" w:fill="FFFFFF"/>
        <w:tabs>
          <w:tab w:val="clear" w:pos="916"/>
        </w:tabs>
        <w:ind w:left="900" w:hanging="360"/>
        <w:jc w:val="both"/>
        <w:rPr>
          <w:rFonts w:ascii="Times New Roman" w:hAnsi="Times New Roman" w:cs="Times New Roman"/>
          <w:color w:val="000000"/>
          <w:sz w:val="28"/>
          <w:szCs w:val="28"/>
          <w:shd w:val="clear" w:color="auto" w:fill="FFFFFF"/>
          <w:lang w:val="sq-AL"/>
        </w:rPr>
      </w:pPr>
      <w:r w:rsidRPr="00091E50">
        <w:rPr>
          <w:rFonts w:ascii="Times New Roman" w:hAnsi="Times New Roman" w:cs="Times New Roman"/>
          <w:color w:val="000000"/>
          <w:sz w:val="28"/>
          <w:szCs w:val="28"/>
          <w:lang w:val="sq-AL"/>
        </w:rPr>
        <w:t xml:space="preserve">b) </w:t>
      </w:r>
      <w:r w:rsidR="006B2E6F">
        <w:rPr>
          <w:rFonts w:ascii="Times New Roman" w:hAnsi="Times New Roman" w:cs="Times New Roman"/>
          <w:color w:val="000000"/>
          <w:sz w:val="28"/>
          <w:szCs w:val="28"/>
          <w:lang w:val="sq-AL"/>
        </w:rPr>
        <w:tab/>
      </w:r>
      <w:r w:rsidRPr="00091E50">
        <w:rPr>
          <w:rFonts w:ascii="Times New Roman" w:hAnsi="Times New Roman" w:cs="Times New Roman"/>
          <w:color w:val="000000"/>
          <w:sz w:val="28"/>
          <w:szCs w:val="28"/>
          <w:lang w:val="sq-AL"/>
        </w:rPr>
        <w:t>Kudo në nen</w:t>
      </w:r>
      <w:r w:rsidR="006B2E6F">
        <w:rPr>
          <w:rFonts w:ascii="Times New Roman" w:hAnsi="Times New Roman" w:cs="Times New Roman"/>
          <w:color w:val="000000"/>
          <w:sz w:val="28"/>
          <w:szCs w:val="28"/>
          <w:lang w:val="sq-AL"/>
        </w:rPr>
        <w:t>,</w:t>
      </w:r>
      <w:r w:rsidRPr="00091E50">
        <w:rPr>
          <w:rFonts w:ascii="Times New Roman" w:hAnsi="Times New Roman" w:cs="Times New Roman"/>
          <w:color w:val="000000"/>
          <w:sz w:val="28"/>
          <w:szCs w:val="28"/>
          <w:lang w:val="sq-AL"/>
        </w:rPr>
        <w:t xml:space="preserve"> ku përmenden </w:t>
      </w:r>
      <w:r w:rsidR="006B2E6F">
        <w:rPr>
          <w:rFonts w:ascii="Times New Roman" w:hAnsi="Times New Roman" w:cs="Times New Roman"/>
          <w:color w:val="000000"/>
          <w:sz w:val="28"/>
          <w:szCs w:val="28"/>
          <w:lang w:val="sq-AL"/>
        </w:rPr>
        <w:t>termat</w:t>
      </w:r>
      <w:r w:rsidRPr="00091E50">
        <w:rPr>
          <w:rFonts w:ascii="Times New Roman" w:hAnsi="Times New Roman" w:cs="Times New Roman"/>
          <w:color w:val="000000"/>
          <w:sz w:val="28"/>
          <w:szCs w:val="28"/>
          <w:lang w:val="sq-AL"/>
        </w:rPr>
        <w:t xml:space="preserve"> “</w:t>
      </w:r>
      <w:r w:rsidR="006B2E6F">
        <w:rPr>
          <w:rFonts w:ascii="Times New Roman" w:hAnsi="Times New Roman" w:cs="Times New Roman"/>
          <w:color w:val="000000"/>
          <w:sz w:val="28"/>
          <w:szCs w:val="28"/>
          <w:lang w:val="sq-AL"/>
        </w:rPr>
        <w:t>N</w:t>
      </w:r>
      <w:r w:rsidRPr="00091E50">
        <w:rPr>
          <w:rFonts w:ascii="Times New Roman" w:hAnsi="Times New Roman" w:cs="Times New Roman"/>
          <w:color w:val="000000"/>
          <w:sz w:val="28"/>
          <w:szCs w:val="28"/>
          <w:lang w:val="sq-AL"/>
        </w:rPr>
        <w:t>ë Republikën e Shqipërisë ose në BE”,</w:t>
      </w:r>
      <w:r w:rsidRPr="00091E50">
        <w:rPr>
          <w:rFonts w:ascii="Times New Roman" w:hAnsi="Times New Roman" w:cs="Times New Roman"/>
          <w:color w:val="000000"/>
          <w:sz w:val="28"/>
          <w:szCs w:val="28"/>
          <w:shd w:val="clear" w:color="auto" w:fill="FFFFFF"/>
          <w:lang w:val="sq-AL"/>
        </w:rPr>
        <w:t xml:space="preserve"> “Republika e Shqipërisë ose BE-ja”, “Republik</w:t>
      </w:r>
      <w:r w:rsidR="006B2E6F">
        <w:rPr>
          <w:rFonts w:ascii="Times New Roman" w:hAnsi="Times New Roman" w:cs="Times New Roman"/>
          <w:color w:val="000000"/>
          <w:sz w:val="28"/>
          <w:szCs w:val="28"/>
          <w:shd w:val="clear" w:color="auto" w:fill="FFFFFF"/>
          <w:lang w:val="sq-AL"/>
        </w:rPr>
        <w:t xml:space="preserve">ës së Shqipërisë ose të BE-së”, </w:t>
      </w:r>
      <w:r w:rsidRPr="00091E50">
        <w:rPr>
          <w:rFonts w:ascii="Times New Roman" w:hAnsi="Times New Roman" w:cs="Times New Roman"/>
          <w:color w:val="000000"/>
          <w:sz w:val="28"/>
          <w:szCs w:val="28"/>
          <w:shd w:val="clear" w:color="auto" w:fill="FFFFFF"/>
          <w:lang w:val="sq-AL"/>
        </w:rPr>
        <w:t>“Republika e Shqipërisë” dhe “BE”, “</w:t>
      </w:r>
      <w:r w:rsidR="006B2E6F">
        <w:rPr>
          <w:rFonts w:ascii="Times New Roman" w:hAnsi="Times New Roman" w:cs="Times New Roman"/>
          <w:color w:val="000000"/>
          <w:sz w:val="28"/>
          <w:szCs w:val="28"/>
          <w:shd w:val="clear" w:color="auto" w:fill="FFFFFF"/>
          <w:lang w:val="sq-AL"/>
        </w:rPr>
        <w:t xml:space="preserve">... </w:t>
      </w:r>
      <w:r w:rsidRPr="00091E50">
        <w:rPr>
          <w:rFonts w:ascii="Times New Roman" w:hAnsi="Times New Roman" w:cs="Times New Roman"/>
          <w:color w:val="000000"/>
          <w:sz w:val="28"/>
          <w:szCs w:val="28"/>
          <w:shd w:val="clear" w:color="auto" w:fill="FFFFFF"/>
          <w:lang w:val="sq-AL"/>
        </w:rPr>
        <w:t>e Republikës së Shqipërisë ose e BE-së</w:t>
      </w:r>
      <w:r w:rsidR="006B2E6F">
        <w:rPr>
          <w:rFonts w:ascii="Times New Roman" w:hAnsi="Times New Roman" w:cs="Times New Roman"/>
          <w:color w:val="000000"/>
          <w:sz w:val="28"/>
          <w:szCs w:val="28"/>
          <w:shd w:val="clear" w:color="auto" w:fill="FFFFFF"/>
          <w:lang w:val="sq-AL"/>
        </w:rPr>
        <w:t>,</w:t>
      </w:r>
      <w:r w:rsidRPr="00091E50">
        <w:rPr>
          <w:rFonts w:ascii="Times New Roman" w:hAnsi="Times New Roman" w:cs="Times New Roman"/>
          <w:color w:val="000000"/>
          <w:sz w:val="28"/>
          <w:szCs w:val="28"/>
          <w:shd w:val="clear" w:color="auto" w:fill="FFFFFF"/>
          <w:lang w:val="sq-AL"/>
        </w:rPr>
        <w:t xml:space="preserve"> të cilave u</w:t>
      </w:r>
      <w:r w:rsidR="006B2E6F">
        <w:rPr>
          <w:rFonts w:ascii="Times New Roman" w:hAnsi="Times New Roman" w:cs="Times New Roman"/>
          <w:color w:val="000000"/>
          <w:sz w:val="28"/>
          <w:szCs w:val="28"/>
          <w:shd w:val="clear" w:color="auto" w:fill="FFFFFF"/>
          <w:lang w:val="sq-AL"/>
        </w:rPr>
        <w:t xml:space="preserve"> ...</w:t>
      </w:r>
      <w:r w:rsidRPr="00091E50">
        <w:rPr>
          <w:rFonts w:ascii="Times New Roman" w:hAnsi="Times New Roman" w:cs="Times New Roman"/>
          <w:color w:val="000000"/>
          <w:sz w:val="28"/>
          <w:szCs w:val="28"/>
          <w:shd w:val="clear" w:color="auto" w:fill="FFFFFF"/>
          <w:lang w:val="sq-AL"/>
        </w:rPr>
        <w:t>” zëvendësohen përkatësisht me fjalët “</w:t>
      </w:r>
      <w:r w:rsidR="006B2E6F">
        <w:rPr>
          <w:rFonts w:ascii="Times New Roman" w:hAnsi="Times New Roman" w:cs="Times New Roman"/>
          <w:color w:val="000000"/>
          <w:sz w:val="28"/>
          <w:szCs w:val="28"/>
          <w:shd w:val="clear" w:color="auto" w:fill="FFFFFF"/>
          <w:lang w:val="sq-AL"/>
        </w:rPr>
        <w:t xml:space="preserve">... </w:t>
      </w:r>
      <w:r w:rsidRPr="00091E50">
        <w:rPr>
          <w:rFonts w:ascii="Times New Roman" w:hAnsi="Times New Roman" w:cs="Times New Roman"/>
          <w:color w:val="000000"/>
          <w:sz w:val="28"/>
          <w:szCs w:val="28"/>
          <w:shd w:val="clear" w:color="auto" w:fill="FFFFFF"/>
          <w:lang w:val="sq-AL"/>
        </w:rPr>
        <w:t xml:space="preserve">në një vend apo territor përfitues ose në Republikën e </w:t>
      </w:r>
      <w:r w:rsidR="006B2E6F">
        <w:rPr>
          <w:rFonts w:ascii="Times New Roman" w:hAnsi="Times New Roman" w:cs="Times New Roman"/>
          <w:color w:val="000000"/>
          <w:sz w:val="28"/>
          <w:szCs w:val="28"/>
          <w:shd w:val="clear" w:color="auto" w:fill="FFFFFF"/>
          <w:lang w:val="sq-AL"/>
        </w:rPr>
        <w:t xml:space="preserve">                   </w:t>
      </w:r>
      <w:r w:rsidRPr="00091E50">
        <w:rPr>
          <w:rFonts w:ascii="Times New Roman" w:hAnsi="Times New Roman" w:cs="Times New Roman"/>
          <w:color w:val="000000"/>
          <w:sz w:val="28"/>
          <w:szCs w:val="28"/>
          <w:shd w:val="clear" w:color="auto" w:fill="FFFFFF"/>
          <w:lang w:val="sq-AL"/>
        </w:rPr>
        <w:t>Shqipërisë</w:t>
      </w:r>
      <w:r w:rsidR="006B2E6F">
        <w:rPr>
          <w:rFonts w:ascii="Times New Roman" w:hAnsi="Times New Roman" w:cs="Times New Roman"/>
          <w:color w:val="000000"/>
          <w:sz w:val="28"/>
          <w:szCs w:val="28"/>
          <w:shd w:val="clear" w:color="auto" w:fill="FFFFFF"/>
          <w:lang w:val="sq-AL"/>
        </w:rPr>
        <w:t xml:space="preserve"> ...</w:t>
      </w:r>
      <w:r w:rsidRPr="00091E50">
        <w:rPr>
          <w:rFonts w:ascii="Times New Roman" w:hAnsi="Times New Roman" w:cs="Times New Roman"/>
          <w:color w:val="000000"/>
          <w:sz w:val="28"/>
          <w:szCs w:val="28"/>
          <w:shd w:val="clear" w:color="auto" w:fill="FFFFFF"/>
          <w:lang w:val="sq-AL"/>
        </w:rPr>
        <w:t>”, “</w:t>
      </w:r>
      <w:r w:rsidR="006B2E6F">
        <w:rPr>
          <w:rFonts w:ascii="Times New Roman" w:hAnsi="Times New Roman" w:cs="Times New Roman"/>
          <w:color w:val="000000"/>
          <w:sz w:val="28"/>
          <w:szCs w:val="28"/>
          <w:shd w:val="clear" w:color="auto" w:fill="FFFFFF"/>
          <w:lang w:val="sq-AL"/>
        </w:rPr>
        <w:t xml:space="preserve">... </w:t>
      </w:r>
      <w:r w:rsidRPr="00091E50">
        <w:rPr>
          <w:rFonts w:ascii="Times New Roman" w:hAnsi="Times New Roman" w:cs="Times New Roman"/>
          <w:color w:val="000000"/>
          <w:sz w:val="28"/>
          <w:szCs w:val="28"/>
          <w:shd w:val="clear" w:color="auto" w:fill="FFFFFF"/>
          <w:lang w:val="sq-AL"/>
        </w:rPr>
        <w:t>vendi apo territori përfitues ose Republika e Shqipërisë</w:t>
      </w:r>
      <w:r w:rsidR="006B2E6F">
        <w:rPr>
          <w:rFonts w:ascii="Times New Roman" w:hAnsi="Times New Roman" w:cs="Times New Roman"/>
          <w:color w:val="000000"/>
          <w:sz w:val="28"/>
          <w:szCs w:val="28"/>
          <w:shd w:val="clear" w:color="auto" w:fill="FFFFFF"/>
          <w:lang w:val="sq-AL"/>
        </w:rPr>
        <w:t xml:space="preserve"> ...</w:t>
      </w:r>
      <w:r w:rsidRPr="00091E50">
        <w:rPr>
          <w:rFonts w:ascii="Times New Roman" w:hAnsi="Times New Roman" w:cs="Times New Roman"/>
          <w:color w:val="000000"/>
          <w:sz w:val="28"/>
          <w:szCs w:val="28"/>
          <w:shd w:val="clear" w:color="auto" w:fill="FFFFFF"/>
          <w:lang w:val="sq-AL"/>
        </w:rPr>
        <w:t>”, “</w:t>
      </w:r>
      <w:r w:rsidR="006B2E6F">
        <w:rPr>
          <w:rFonts w:ascii="Times New Roman" w:hAnsi="Times New Roman" w:cs="Times New Roman"/>
          <w:color w:val="000000"/>
          <w:sz w:val="28"/>
          <w:szCs w:val="28"/>
          <w:shd w:val="clear" w:color="auto" w:fill="FFFFFF"/>
          <w:lang w:val="sq-AL"/>
        </w:rPr>
        <w:t xml:space="preserve">... </w:t>
      </w:r>
      <w:r w:rsidRPr="00091E50">
        <w:rPr>
          <w:rFonts w:ascii="Times New Roman" w:hAnsi="Times New Roman" w:cs="Times New Roman"/>
          <w:color w:val="000000"/>
          <w:sz w:val="28"/>
          <w:szCs w:val="28"/>
          <w:shd w:val="clear" w:color="auto" w:fill="FFFFFF"/>
          <w:lang w:val="sq-AL"/>
        </w:rPr>
        <w:t>vendit apo territorit përfitues ose të Republikës së Shqipërisë</w:t>
      </w:r>
      <w:r w:rsidR="006B2E6F">
        <w:rPr>
          <w:rFonts w:ascii="Times New Roman" w:hAnsi="Times New Roman" w:cs="Times New Roman"/>
          <w:color w:val="000000"/>
          <w:sz w:val="28"/>
          <w:szCs w:val="28"/>
          <w:shd w:val="clear" w:color="auto" w:fill="FFFFFF"/>
          <w:lang w:val="sq-AL"/>
        </w:rPr>
        <w:t xml:space="preserve"> ...</w:t>
      </w:r>
      <w:r w:rsidRPr="00091E50">
        <w:rPr>
          <w:rFonts w:ascii="Times New Roman" w:hAnsi="Times New Roman" w:cs="Times New Roman"/>
          <w:color w:val="000000"/>
          <w:sz w:val="28"/>
          <w:szCs w:val="28"/>
          <w:shd w:val="clear" w:color="auto" w:fill="FFFFFF"/>
          <w:lang w:val="sq-AL"/>
        </w:rPr>
        <w:t>”, “</w:t>
      </w:r>
      <w:r w:rsidR="006B2E6F">
        <w:rPr>
          <w:rFonts w:ascii="Times New Roman" w:hAnsi="Times New Roman" w:cs="Times New Roman"/>
          <w:color w:val="000000"/>
          <w:sz w:val="28"/>
          <w:szCs w:val="28"/>
          <w:shd w:val="clear" w:color="auto" w:fill="FFFFFF"/>
          <w:lang w:val="sq-AL"/>
        </w:rPr>
        <w:t xml:space="preserve"> ... </w:t>
      </w:r>
      <w:r w:rsidRPr="00091E50">
        <w:rPr>
          <w:rFonts w:ascii="Times New Roman" w:hAnsi="Times New Roman" w:cs="Times New Roman"/>
          <w:color w:val="000000"/>
          <w:sz w:val="28"/>
          <w:szCs w:val="28"/>
          <w:shd w:val="clear" w:color="auto" w:fill="FFFFFF"/>
          <w:lang w:val="sq-AL"/>
        </w:rPr>
        <w:t>vendi apo territori përfitues</w:t>
      </w:r>
      <w:r w:rsidR="006B2E6F">
        <w:rPr>
          <w:rFonts w:ascii="Times New Roman" w:hAnsi="Times New Roman" w:cs="Times New Roman"/>
          <w:color w:val="000000"/>
          <w:sz w:val="28"/>
          <w:szCs w:val="28"/>
          <w:shd w:val="clear" w:color="auto" w:fill="FFFFFF"/>
          <w:lang w:val="sq-AL"/>
        </w:rPr>
        <w:t xml:space="preserve"> ...</w:t>
      </w:r>
      <w:r w:rsidRPr="00091E50">
        <w:rPr>
          <w:rFonts w:ascii="Times New Roman" w:hAnsi="Times New Roman" w:cs="Times New Roman"/>
          <w:color w:val="000000"/>
          <w:sz w:val="28"/>
          <w:szCs w:val="28"/>
          <w:shd w:val="clear" w:color="auto" w:fill="FFFFFF"/>
          <w:lang w:val="sq-AL"/>
        </w:rPr>
        <w:t>” dhe “</w:t>
      </w:r>
      <w:r w:rsidR="006B2E6F">
        <w:rPr>
          <w:rFonts w:ascii="Times New Roman" w:hAnsi="Times New Roman" w:cs="Times New Roman"/>
          <w:color w:val="000000"/>
          <w:sz w:val="28"/>
          <w:szCs w:val="28"/>
          <w:shd w:val="clear" w:color="auto" w:fill="FFFFFF"/>
          <w:lang w:val="sq-AL"/>
        </w:rPr>
        <w:t xml:space="preserve">... </w:t>
      </w:r>
      <w:r w:rsidRPr="00091E50">
        <w:rPr>
          <w:rFonts w:ascii="Times New Roman" w:hAnsi="Times New Roman" w:cs="Times New Roman"/>
          <w:color w:val="000000"/>
          <w:sz w:val="28"/>
          <w:szCs w:val="28"/>
          <w:shd w:val="clear" w:color="auto" w:fill="FFFFFF"/>
          <w:lang w:val="sq-AL"/>
        </w:rPr>
        <w:t>Republika e Shqipërisë”</w:t>
      </w:r>
      <w:r w:rsidR="006B2E6F">
        <w:rPr>
          <w:rFonts w:ascii="Times New Roman" w:hAnsi="Times New Roman" w:cs="Times New Roman"/>
          <w:color w:val="000000"/>
          <w:sz w:val="28"/>
          <w:szCs w:val="28"/>
          <w:shd w:val="clear" w:color="auto" w:fill="FFFFFF"/>
          <w:lang w:val="sq-AL"/>
        </w:rPr>
        <w:t xml:space="preserve"> ...</w:t>
      </w:r>
      <w:r w:rsidRPr="00091E50">
        <w:rPr>
          <w:rFonts w:ascii="Times New Roman" w:hAnsi="Times New Roman" w:cs="Times New Roman"/>
          <w:color w:val="000000"/>
          <w:sz w:val="28"/>
          <w:szCs w:val="28"/>
          <w:shd w:val="clear" w:color="auto" w:fill="FFFFFF"/>
          <w:lang w:val="sq-AL"/>
        </w:rPr>
        <w:t>, “</w:t>
      </w:r>
      <w:r w:rsidR="006B2E6F">
        <w:rPr>
          <w:rFonts w:ascii="Times New Roman" w:hAnsi="Times New Roman" w:cs="Times New Roman"/>
          <w:color w:val="000000"/>
          <w:sz w:val="28"/>
          <w:szCs w:val="28"/>
          <w:shd w:val="clear" w:color="auto" w:fill="FFFFFF"/>
          <w:lang w:val="sq-AL"/>
        </w:rPr>
        <w:t xml:space="preserve">... </w:t>
      </w:r>
      <w:r w:rsidRPr="00091E50">
        <w:rPr>
          <w:rFonts w:ascii="Times New Roman" w:hAnsi="Times New Roman" w:cs="Times New Roman"/>
          <w:color w:val="000000"/>
          <w:sz w:val="28"/>
          <w:szCs w:val="28"/>
          <w:shd w:val="clear" w:color="auto" w:fill="FFFFFF"/>
          <w:lang w:val="sq-AL"/>
        </w:rPr>
        <w:t>të vendit apo territorit përfitues ose Republikës së Shqipërisë, të cilit i</w:t>
      </w:r>
      <w:r w:rsidR="006B2E6F">
        <w:rPr>
          <w:rFonts w:ascii="Times New Roman" w:hAnsi="Times New Roman" w:cs="Times New Roman"/>
          <w:color w:val="000000"/>
          <w:sz w:val="28"/>
          <w:szCs w:val="28"/>
          <w:shd w:val="clear" w:color="auto" w:fill="FFFFFF"/>
          <w:lang w:val="sq-AL"/>
        </w:rPr>
        <w:t xml:space="preserve"> ...</w:t>
      </w:r>
      <w:r w:rsidRPr="00091E50">
        <w:rPr>
          <w:rFonts w:ascii="Times New Roman" w:hAnsi="Times New Roman" w:cs="Times New Roman"/>
          <w:color w:val="000000"/>
          <w:sz w:val="28"/>
          <w:szCs w:val="28"/>
          <w:shd w:val="clear" w:color="auto" w:fill="FFFFFF"/>
          <w:lang w:val="sq-AL"/>
        </w:rPr>
        <w:t>”;</w:t>
      </w:r>
    </w:p>
    <w:p w14:paraId="6EDB7C45" w14:textId="77777777" w:rsidR="003D6506" w:rsidRPr="00091E50" w:rsidRDefault="009E3ABC" w:rsidP="006B2E6F">
      <w:pPr>
        <w:ind w:left="885" w:hanging="435"/>
        <w:jc w:val="both"/>
        <w:rPr>
          <w:color w:val="000000"/>
          <w:sz w:val="28"/>
          <w:szCs w:val="28"/>
          <w:shd w:val="clear" w:color="auto" w:fill="FFFFFF"/>
        </w:rPr>
      </w:pPr>
      <w:r>
        <w:rPr>
          <w:color w:val="000000"/>
          <w:sz w:val="28"/>
          <w:szCs w:val="28"/>
          <w:shd w:val="clear" w:color="auto" w:fill="FFFFFF"/>
        </w:rPr>
        <w:t xml:space="preserve"> </w:t>
      </w:r>
      <w:r w:rsidR="003D6506" w:rsidRPr="00091E50">
        <w:rPr>
          <w:color w:val="000000"/>
          <w:sz w:val="28"/>
          <w:szCs w:val="28"/>
          <w:shd w:val="clear" w:color="auto" w:fill="FFFFFF"/>
        </w:rPr>
        <w:t xml:space="preserve">c) </w:t>
      </w:r>
      <w:r w:rsidR="006B2E6F">
        <w:rPr>
          <w:color w:val="000000"/>
          <w:sz w:val="28"/>
          <w:szCs w:val="28"/>
          <w:shd w:val="clear" w:color="auto" w:fill="FFFFFF"/>
        </w:rPr>
        <w:tab/>
      </w:r>
      <w:r w:rsidR="003D6506" w:rsidRPr="00091E50">
        <w:rPr>
          <w:color w:val="000000"/>
          <w:sz w:val="28"/>
          <w:szCs w:val="28"/>
          <w:shd w:val="clear" w:color="auto" w:fill="FFFFFF"/>
        </w:rPr>
        <w:t xml:space="preserve">Në </w:t>
      </w:r>
      <w:r w:rsidR="006B2E6F" w:rsidRPr="00091E50">
        <w:rPr>
          <w:color w:val="000000"/>
          <w:sz w:val="28"/>
          <w:szCs w:val="28"/>
          <w:shd w:val="clear" w:color="auto" w:fill="FFFFFF"/>
        </w:rPr>
        <w:t>shkronj</w:t>
      </w:r>
      <w:r w:rsidR="006B2E6F">
        <w:rPr>
          <w:color w:val="000000"/>
          <w:sz w:val="28"/>
          <w:szCs w:val="28"/>
          <w:shd w:val="clear" w:color="auto" w:fill="FFFFFF"/>
        </w:rPr>
        <w:t>ën</w:t>
      </w:r>
      <w:r w:rsidR="006B2E6F" w:rsidRPr="00091E50">
        <w:rPr>
          <w:color w:val="000000"/>
          <w:sz w:val="28"/>
          <w:szCs w:val="28"/>
          <w:shd w:val="clear" w:color="auto" w:fill="FFFFFF"/>
        </w:rPr>
        <w:t xml:space="preserve"> “b”, </w:t>
      </w:r>
      <w:r w:rsidR="006B2E6F">
        <w:rPr>
          <w:color w:val="000000"/>
          <w:sz w:val="28"/>
          <w:szCs w:val="28"/>
          <w:shd w:val="clear" w:color="auto" w:fill="FFFFFF"/>
        </w:rPr>
        <w:t xml:space="preserve">të </w:t>
      </w:r>
      <w:r w:rsidR="003D6506" w:rsidRPr="00091E50">
        <w:rPr>
          <w:color w:val="000000"/>
          <w:sz w:val="28"/>
          <w:szCs w:val="28"/>
          <w:shd w:val="clear" w:color="auto" w:fill="FFFFFF"/>
        </w:rPr>
        <w:t>pikë</w:t>
      </w:r>
      <w:r w:rsidR="006B2E6F">
        <w:rPr>
          <w:color w:val="000000"/>
          <w:sz w:val="28"/>
          <w:szCs w:val="28"/>
          <w:shd w:val="clear" w:color="auto" w:fill="FFFFFF"/>
        </w:rPr>
        <w:t>s</w:t>
      </w:r>
      <w:r w:rsidR="003D6506" w:rsidRPr="00091E50">
        <w:rPr>
          <w:color w:val="000000"/>
          <w:sz w:val="28"/>
          <w:szCs w:val="28"/>
          <w:shd w:val="clear" w:color="auto" w:fill="FFFFFF"/>
        </w:rPr>
        <w:t xml:space="preserve"> 1, përpara fjalës “</w:t>
      </w:r>
      <w:r w:rsidR="006B2E6F">
        <w:rPr>
          <w:color w:val="000000"/>
          <w:sz w:val="28"/>
          <w:szCs w:val="28"/>
          <w:shd w:val="clear" w:color="auto" w:fill="FFFFFF"/>
        </w:rPr>
        <w:t xml:space="preserve">... </w:t>
      </w:r>
      <w:r w:rsidR="003D6506" w:rsidRPr="00091E50">
        <w:rPr>
          <w:color w:val="000000"/>
          <w:sz w:val="28"/>
          <w:szCs w:val="28"/>
          <w:shd w:val="clear" w:color="auto" w:fill="FFFFFF"/>
        </w:rPr>
        <w:t>korrura</w:t>
      </w:r>
      <w:r w:rsidR="006B2E6F">
        <w:rPr>
          <w:color w:val="000000"/>
          <w:sz w:val="28"/>
          <w:szCs w:val="28"/>
          <w:shd w:val="clear" w:color="auto" w:fill="FFFFFF"/>
        </w:rPr>
        <w:t xml:space="preserve"> ...</w:t>
      </w:r>
      <w:r w:rsidR="003D6506" w:rsidRPr="00091E50">
        <w:rPr>
          <w:color w:val="000000"/>
          <w:sz w:val="28"/>
          <w:szCs w:val="28"/>
          <w:shd w:val="clear" w:color="auto" w:fill="FFFFFF"/>
        </w:rPr>
        <w:t>” shtohen fjalët “</w:t>
      </w:r>
      <w:r w:rsidR="006B2E6F">
        <w:rPr>
          <w:color w:val="000000"/>
          <w:sz w:val="28"/>
          <w:szCs w:val="28"/>
          <w:shd w:val="clear" w:color="auto" w:fill="FFFFFF"/>
        </w:rPr>
        <w:t xml:space="preserve">... </w:t>
      </w:r>
      <w:r w:rsidR="003D6506" w:rsidRPr="00091E50">
        <w:rPr>
          <w:color w:val="000000"/>
          <w:sz w:val="28"/>
          <w:szCs w:val="28"/>
          <w:shd w:val="clear" w:color="auto" w:fill="FFFFFF"/>
        </w:rPr>
        <w:t>rritura dhe të</w:t>
      </w:r>
      <w:r w:rsidR="006B2E6F">
        <w:rPr>
          <w:color w:val="000000"/>
          <w:sz w:val="28"/>
          <w:szCs w:val="28"/>
          <w:shd w:val="clear" w:color="auto" w:fill="FFFFFF"/>
        </w:rPr>
        <w:t xml:space="preserve"> ...”.</w:t>
      </w:r>
      <w:r w:rsidR="003D6506" w:rsidRPr="00091E50">
        <w:rPr>
          <w:color w:val="000000"/>
          <w:sz w:val="28"/>
          <w:szCs w:val="28"/>
          <w:shd w:val="clear" w:color="auto" w:fill="FFFFFF"/>
        </w:rPr>
        <w:t xml:space="preserve"> </w:t>
      </w:r>
    </w:p>
    <w:p w14:paraId="753B6870" w14:textId="77777777" w:rsidR="003D6506" w:rsidRPr="00091E50" w:rsidRDefault="003D6506" w:rsidP="00091E50">
      <w:pPr>
        <w:jc w:val="both"/>
        <w:rPr>
          <w:color w:val="000000"/>
          <w:sz w:val="28"/>
          <w:szCs w:val="28"/>
          <w:shd w:val="clear" w:color="auto" w:fill="FFFFFF"/>
        </w:rPr>
      </w:pPr>
    </w:p>
    <w:p w14:paraId="032276D2" w14:textId="4CEA40CD" w:rsidR="003D6506" w:rsidRDefault="003D6506" w:rsidP="006B2E6F">
      <w:pPr>
        <w:ind w:left="360" w:hanging="450"/>
        <w:jc w:val="both"/>
        <w:rPr>
          <w:color w:val="000000"/>
          <w:sz w:val="28"/>
          <w:szCs w:val="28"/>
          <w:shd w:val="clear" w:color="auto" w:fill="FFFFFF"/>
        </w:rPr>
      </w:pPr>
      <w:bookmarkStart w:id="7" w:name="_Hlk163115110"/>
      <w:r w:rsidRPr="00091E50">
        <w:rPr>
          <w:color w:val="000000"/>
          <w:sz w:val="28"/>
          <w:szCs w:val="28"/>
        </w:rPr>
        <w:t xml:space="preserve">23. </w:t>
      </w:r>
      <w:r w:rsidR="009E3ABC">
        <w:rPr>
          <w:color w:val="000000"/>
          <w:sz w:val="28"/>
          <w:szCs w:val="28"/>
        </w:rPr>
        <w:tab/>
      </w:r>
      <w:r w:rsidR="006B2E6F">
        <w:rPr>
          <w:color w:val="000000"/>
          <w:sz w:val="28"/>
          <w:szCs w:val="28"/>
          <w:shd w:val="clear" w:color="auto" w:fill="FFFFFF"/>
        </w:rPr>
        <w:t>N</w:t>
      </w:r>
      <w:r w:rsidR="001168B7">
        <w:rPr>
          <w:color w:val="000000"/>
          <w:sz w:val="28"/>
          <w:szCs w:val="28"/>
          <w:shd w:val="clear" w:color="auto" w:fill="FFFFFF"/>
        </w:rPr>
        <w:t>ë n</w:t>
      </w:r>
      <w:r w:rsidR="006B2E6F">
        <w:rPr>
          <w:color w:val="000000"/>
          <w:sz w:val="28"/>
          <w:szCs w:val="28"/>
          <w:shd w:val="clear" w:color="auto" w:fill="FFFFFF"/>
        </w:rPr>
        <w:t>eni</w:t>
      </w:r>
      <w:r w:rsidR="001168B7">
        <w:rPr>
          <w:color w:val="000000"/>
          <w:sz w:val="28"/>
          <w:szCs w:val="28"/>
          <w:shd w:val="clear" w:color="auto" w:fill="FFFFFF"/>
        </w:rPr>
        <w:t>n</w:t>
      </w:r>
      <w:r w:rsidR="006B2E6F">
        <w:rPr>
          <w:color w:val="000000"/>
          <w:sz w:val="28"/>
          <w:szCs w:val="28"/>
          <w:shd w:val="clear" w:color="auto" w:fill="FFFFFF"/>
        </w:rPr>
        <w:t xml:space="preserve"> 123</w:t>
      </w:r>
      <w:r w:rsidR="006B2E6F" w:rsidRPr="00091E50">
        <w:rPr>
          <w:color w:val="000000"/>
          <w:sz w:val="28"/>
          <w:szCs w:val="28"/>
          <w:shd w:val="clear" w:color="auto" w:fill="FFFFFF"/>
        </w:rPr>
        <w:t xml:space="preserve"> </w:t>
      </w:r>
      <w:r w:rsidR="001168B7">
        <w:rPr>
          <w:color w:val="000000"/>
          <w:sz w:val="28"/>
          <w:szCs w:val="28"/>
          <w:shd w:val="clear" w:color="auto" w:fill="FFFFFF"/>
        </w:rPr>
        <w:t xml:space="preserve">bëhen shtesa dhe </w:t>
      </w:r>
      <w:r w:rsidR="006B2E6F" w:rsidRPr="00091E50">
        <w:rPr>
          <w:color w:val="000000"/>
          <w:sz w:val="28"/>
          <w:szCs w:val="28"/>
          <w:shd w:val="clear" w:color="auto" w:fill="FFFFFF"/>
        </w:rPr>
        <w:t>ndrysh</w:t>
      </w:r>
      <w:r w:rsidR="001168B7">
        <w:rPr>
          <w:color w:val="000000"/>
          <w:sz w:val="28"/>
          <w:szCs w:val="28"/>
          <w:shd w:val="clear" w:color="auto" w:fill="FFFFFF"/>
        </w:rPr>
        <w:t>imi i</w:t>
      </w:r>
      <w:r w:rsidR="006B2E6F" w:rsidRPr="00091E50">
        <w:rPr>
          <w:color w:val="000000"/>
          <w:sz w:val="28"/>
          <w:szCs w:val="28"/>
          <w:shd w:val="clear" w:color="auto" w:fill="FFFFFF"/>
        </w:rPr>
        <w:t xml:space="preserve"> mëposhtë</w:t>
      </w:r>
      <w:r w:rsidR="001168B7">
        <w:rPr>
          <w:color w:val="000000"/>
          <w:sz w:val="28"/>
          <w:szCs w:val="28"/>
          <w:shd w:val="clear" w:color="auto" w:fill="FFFFFF"/>
        </w:rPr>
        <w:t>m</w:t>
      </w:r>
      <w:r w:rsidR="006B2E6F" w:rsidRPr="00091E50">
        <w:rPr>
          <w:color w:val="000000"/>
          <w:sz w:val="28"/>
          <w:szCs w:val="28"/>
          <w:shd w:val="clear" w:color="auto" w:fill="FFFFFF"/>
        </w:rPr>
        <w:t>:</w:t>
      </w:r>
      <w:r w:rsidRPr="00091E50">
        <w:rPr>
          <w:color w:val="000000"/>
          <w:sz w:val="28"/>
          <w:szCs w:val="28"/>
          <w:shd w:val="clear" w:color="auto" w:fill="FFFFFF"/>
        </w:rPr>
        <w:t xml:space="preserve"> </w:t>
      </w:r>
    </w:p>
    <w:p w14:paraId="5C34F994" w14:textId="77777777" w:rsidR="006B2E6F" w:rsidRPr="00091E50" w:rsidRDefault="006B2E6F" w:rsidP="00091E50">
      <w:pPr>
        <w:jc w:val="both"/>
        <w:rPr>
          <w:color w:val="000000"/>
          <w:sz w:val="28"/>
          <w:szCs w:val="28"/>
          <w:shd w:val="clear" w:color="auto" w:fill="FFFFFF"/>
        </w:rPr>
      </w:pPr>
    </w:p>
    <w:p w14:paraId="775791CF" w14:textId="05410A32" w:rsidR="003D6506" w:rsidRPr="00091E50" w:rsidRDefault="009E3ABC" w:rsidP="009E3ABC">
      <w:pPr>
        <w:ind w:left="900" w:hanging="360"/>
        <w:jc w:val="both"/>
        <w:rPr>
          <w:color w:val="000000"/>
          <w:sz w:val="28"/>
          <w:szCs w:val="28"/>
        </w:rPr>
      </w:pPr>
      <w:r>
        <w:rPr>
          <w:color w:val="000000"/>
          <w:sz w:val="28"/>
          <w:szCs w:val="28"/>
        </w:rPr>
        <w:t>a) Poshtë titullit të nenit shtohet togfjalëshi “... (p</w:t>
      </w:r>
      <w:r w:rsidR="003D6506" w:rsidRPr="00091E50">
        <w:rPr>
          <w:color w:val="000000"/>
          <w:sz w:val="28"/>
          <w:szCs w:val="28"/>
        </w:rPr>
        <w:t xml:space="preserve">ika 3, e nenit 63, të </w:t>
      </w:r>
      <w:r w:rsidR="001168B7">
        <w:rPr>
          <w:color w:val="000000"/>
          <w:sz w:val="28"/>
          <w:szCs w:val="28"/>
        </w:rPr>
        <w:t xml:space="preserve">               </w:t>
      </w:r>
      <w:r w:rsidR="003D6506" w:rsidRPr="00091E50">
        <w:rPr>
          <w:color w:val="000000"/>
          <w:sz w:val="28"/>
          <w:szCs w:val="28"/>
        </w:rPr>
        <w:t>Kodit)”</w:t>
      </w:r>
      <w:r>
        <w:rPr>
          <w:color w:val="000000"/>
          <w:sz w:val="28"/>
          <w:szCs w:val="28"/>
        </w:rPr>
        <w:t xml:space="preserve"> ...</w:t>
      </w:r>
      <w:r w:rsidR="003D6506" w:rsidRPr="00091E50">
        <w:rPr>
          <w:color w:val="000000"/>
          <w:sz w:val="28"/>
          <w:szCs w:val="28"/>
        </w:rPr>
        <w:t>;</w:t>
      </w:r>
    </w:p>
    <w:p w14:paraId="7581AA62" w14:textId="05D09F33" w:rsidR="003D6506" w:rsidRPr="00091E50" w:rsidRDefault="009E3ABC" w:rsidP="009E3ABC">
      <w:pPr>
        <w:ind w:left="900" w:hanging="360"/>
        <w:jc w:val="both"/>
        <w:rPr>
          <w:color w:val="000000"/>
          <w:sz w:val="28"/>
          <w:szCs w:val="28"/>
        </w:rPr>
      </w:pPr>
      <w:r>
        <w:rPr>
          <w:color w:val="000000"/>
          <w:sz w:val="28"/>
          <w:szCs w:val="28"/>
        </w:rPr>
        <w:t xml:space="preserve">b) </w:t>
      </w:r>
      <w:r>
        <w:rPr>
          <w:color w:val="000000"/>
          <w:sz w:val="28"/>
          <w:szCs w:val="28"/>
        </w:rPr>
        <w:tab/>
        <w:t>N</w:t>
      </w:r>
      <w:r w:rsidR="003D6506" w:rsidRPr="00091E50">
        <w:rPr>
          <w:color w:val="000000"/>
          <w:sz w:val="28"/>
          <w:szCs w:val="28"/>
        </w:rPr>
        <w:t>ë paragrafin e parë</w:t>
      </w:r>
      <w:r>
        <w:rPr>
          <w:color w:val="000000"/>
          <w:sz w:val="28"/>
          <w:szCs w:val="28"/>
        </w:rPr>
        <w:t>,</w:t>
      </w:r>
      <w:r w:rsidR="001168B7">
        <w:rPr>
          <w:color w:val="000000"/>
          <w:sz w:val="28"/>
          <w:szCs w:val="28"/>
        </w:rPr>
        <w:t xml:space="preserve"> </w:t>
      </w:r>
      <w:r>
        <w:rPr>
          <w:color w:val="000000"/>
          <w:sz w:val="28"/>
          <w:szCs w:val="28"/>
        </w:rPr>
        <w:t>fjalët</w:t>
      </w:r>
      <w:r w:rsidR="003D6506" w:rsidRPr="00091E50">
        <w:rPr>
          <w:color w:val="000000"/>
          <w:sz w:val="28"/>
          <w:szCs w:val="28"/>
        </w:rPr>
        <w:t xml:space="preserve"> “</w:t>
      </w:r>
      <w:r>
        <w:rPr>
          <w:color w:val="000000"/>
          <w:sz w:val="28"/>
          <w:szCs w:val="28"/>
        </w:rPr>
        <w:t xml:space="preserve">... </w:t>
      </w:r>
      <w:r w:rsidR="003D6506" w:rsidRPr="00091E50">
        <w:rPr>
          <w:color w:val="000000"/>
          <w:sz w:val="28"/>
          <w:szCs w:val="28"/>
        </w:rPr>
        <w:t>Republikën e Shqipërisë ose në BE</w:t>
      </w:r>
      <w:r>
        <w:rPr>
          <w:color w:val="000000"/>
          <w:sz w:val="28"/>
          <w:szCs w:val="28"/>
        </w:rPr>
        <w:t xml:space="preserve"> ...</w:t>
      </w:r>
      <w:r w:rsidR="003D6506" w:rsidRPr="00091E50">
        <w:rPr>
          <w:color w:val="000000"/>
          <w:sz w:val="28"/>
          <w:szCs w:val="28"/>
        </w:rPr>
        <w:t>” zëvendësohen me “</w:t>
      </w:r>
      <w:r>
        <w:rPr>
          <w:color w:val="000000"/>
          <w:sz w:val="28"/>
          <w:szCs w:val="28"/>
        </w:rPr>
        <w:t xml:space="preserve">... </w:t>
      </w:r>
      <w:r w:rsidR="003D6506" w:rsidRPr="00091E50">
        <w:rPr>
          <w:sz w:val="28"/>
          <w:szCs w:val="28"/>
        </w:rPr>
        <w:t>vendin apo territorin përfitues ose në Republikën e Shqipërisë</w:t>
      </w:r>
      <w:r>
        <w:rPr>
          <w:sz w:val="28"/>
          <w:szCs w:val="28"/>
        </w:rPr>
        <w:t xml:space="preserve"> ...</w:t>
      </w:r>
      <w:r w:rsidR="003D6506" w:rsidRPr="00091E50">
        <w:rPr>
          <w:color w:val="000000"/>
          <w:sz w:val="28"/>
          <w:szCs w:val="28"/>
        </w:rPr>
        <w:t xml:space="preserve">”. </w:t>
      </w:r>
    </w:p>
    <w:bookmarkEnd w:id="7"/>
    <w:p w14:paraId="0A7258EE" w14:textId="77777777" w:rsidR="003D6506" w:rsidRPr="00091E50" w:rsidRDefault="003D6506" w:rsidP="00091E50">
      <w:pPr>
        <w:jc w:val="both"/>
        <w:rPr>
          <w:color w:val="000000"/>
          <w:sz w:val="28"/>
          <w:szCs w:val="28"/>
        </w:rPr>
      </w:pPr>
    </w:p>
    <w:p w14:paraId="5FCA6884" w14:textId="34AFCB9E" w:rsidR="003D6506" w:rsidRDefault="003D6506" w:rsidP="006B2E6F">
      <w:pPr>
        <w:ind w:left="360" w:hanging="450"/>
        <w:jc w:val="both"/>
        <w:rPr>
          <w:color w:val="000000"/>
          <w:sz w:val="28"/>
          <w:szCs w:val="28"/>
          <w:shd w:val="clear" w:color="auto" w:fill="FFFFFF"/>
        </w:rPr>
      </w:pPr>
      <w:r w:rsidRPr="00091E50">
        <w:rPr>
          <w:color w:val="000000"/>
          <w:sz w:val="28"/>
          <w:szCs w:val="28"/>
        </w:rPr>
        <w:t xml:space="preserve">24. </w:t>
      </w:r>
      <w:r w:rsidR="009E3ABC">
        <w:rPr>
          <w:color w:val="000000"/>
          <w:sz w:val="28"/>
          <w:szCs w:val="28"/>
        </w:rPr>
        <w:tab/>
      </w:r>
      <w:r w:rsidR="009E3ABC">
        <w:rPr>
          <w:color w:val="000000"/>
          <w:sz w:val="28"/>
          <w:szCs w:val="28"/>
          <w:shd w:val="clear" w:color="auto" w:fill="FFFFFF"/>
        </w:rPr>
        <w:t>N</w:t>
      </w:r>
      <w:r w:rsidR="001168B7">
        <w:rPr>
          <w:color w:val="000000"/>
          <w:sz w:val="28"/>
          <w:szCs w:val="28"/>
          <w:shd w:val="clear" w:color="auto" w:fill="FFFFFF"/>
        </w:rPr>
        <w:t>ë n</w:t>
      </w:r>
      <w:r w:rsidR="009E3ABC">
        <w:rPr>
          <w:color w:val="000000"/>
          <w:sz w:val="28"/>
          <w:szCs w:val="28"/>
          <w:shd w:val="clear" w:color="auto" w:fill="FFFFFF"/>
        </w:rPr>
        <w:t>eni 124</w:t>
      </w:r>
      <w:r w:rsidR="009E3ABC" w:rsidRPr="00091E50">
        <w:rPr>
          <w:color w:val="000000"/>
          <w:sz w:val="28"/>
          <w:szCs w:val="28"/>
          <w:shd w:val="clear" w:color="auto" w:fill="FFFFFF"/>
        </w:rPr>
        <w:t xml:space="preserve"> </w:t>
      </w:r>
      <w:r w:rsidR="001168B7">
        <w:rPr>
          <w:color w:val="000000"/>
          <w:sz w:val="28"/>
          <w:szCs w:val="28"/>
          <w:shd w:val="clear" w:color="auto" w:fill="FFFFFF"/>
        </w:rPr>
        <w:t xml:space="preserve">bëhen shtesa dhe </w:t>
      </w:r>
      <w:r w:rsidR="009E3ABC" w:rsidRPr="00091E50">
        <w:rPr>
          <w:color w:val="000000"/>
          <w:sz w:val="28"/>
          <w:szCs w:val="28"/>
          <w:shd w:val="clear" w:color="auto" w:fill="FFFFFF"/>
        </w:rPr>
        <w:t>ndrysh</w:t>
      </w:r>
      <w:r w:rsidR="001168B7">
        <w:rPr>
          <w:color w:val="000000"/>
          <w:sz w:val="28"/>
          <w:szCs w:val="28"/>
          <w:shd w:val="clear" w:color="auto" w:fill="FFFFFF"/>
        </w:rPr>
        <w:t>imi i</w:t>
      </w:r>
      <w:r w:rsidR="009E3ABC" w:rsidRPr="00091E50">
        <w:rPr>
          <w:color w:val="000000"/>
          <w:sz w:val="28"/>
          <w:szCs w:val="28"/>
          <w:shd w:val="clear" w:color="auto" w:fill="FFFFFF"/>
        </w:rPr>
        <w:t xml:space="preserve"> mëposhtë</w:t>
      </w:r>
      <w:r w:rsidR="001168B7">
        <w:rPr>
          <w:color w:val="000000"/>
          <w:sz w:val="28"/>
          <w:szCs w:val="28"/>
          <w:shd w:val="clear" w:color="auto" w:fill="FFFFFF"/>
        </w:rPr>
        <w:t>m:</w:t>
      </w:r>
    </w:p>
    <w:p w14:paraId="731889C9" w14:textId="77777777" w:rsidR="006B2E6F" w:rsidRPr="00091E50" w:rsidRDefault="006B2E6F" w:rsidP="00091E50">
      <w:pPr>
        <w:jc w:val="both"/>
        <w:rPr>
          <w:color w:val="000000"/>
          <w:sz w:val="28"/>
          <w:szCs w:val="28"/>
          <w:shd w:val="clear" w:color="auto" w:fill="FFFFFF"/>
        </w:rPr>
      </w:pPr>
    </w:p>
    <w:p w14:paraId="0F6ACB33" w14:textId="08A13D02" w:rsidR="003D6506" w:rsidRPr="00091E50" w:rsidRDefault="003D6506" w:rsidP="009E3ABC">
      <w:pPr>
        <w:ind w:left="900" w:hanging="360"/>
        <w:jc w:val="both"/>
        <w:rPr>
          <w:color w:val="000000"/>
          <w:sz w:val="28"/>
          <w:szCs w:val="28"/>
        </w:rPr>
      </w:pPr>
      <w:r w:rsidRPr="00091E50">
        <w:rPr>
          <w:color w:val="000000"/>
          <w:sz w:val="28"/>
          <w:szCs w:val="28"/>
        </w:rPr>
        <w:t xml:space="preserve">a) </w:t>
      </w:r>
      <w:r w:rsidR="009E3ABC">
        <w:rPr>
          <w:color w:val="000000"/>
          <w:sz w:val="28"/>
          <w:szCs w:val="28"/>
        </w:rPr>
        <w:t>P</w:t>
      </w:r>
      <w:r w:rsidRPr="00091E50">
        <w:rPr>
          <w:color w:val="000000"/>
          <w:sz w:val="28"/>
          <w:szCs w:val="28"/>
        </w:rPr>
        <w:t>oshtë titullit të nenit 124, shtohet togfjalëshi “</w:t>
      </w:r>
      <w:r w:rsidR="001168B7">
        <w:rPr>
          <w:color w:val="000000"/>
          <w:sz w:val="28"/>
          <w:szCs w:val="28"/>
        </w:rPr>
        <w:t xml:space="preserve">... </w:t>
      </w:r>
      <w:r w:rsidRPr="00091E50">
        <w:rPr>
          <w:color w:val="000000"/>
          <w:sz w:val="28"/>
          <w:szCs w:val="28"/>
        </w:rPr>
        <w:t>(</w:t>
      </w:r>
      <w:r w:rsidR="009E3ABC">
        <w:rPr>
          <w:color w:val="000000"/>
          <w:sz w:val="28"/>
          <w:szCs w:val="28"/>
        </w:rPr>
        <w:t>p</w:t>
      </w:r>
      <w:r w:rsidRPr="00091E50">
        <w:rPr>
          <w:color w:val="000000"/>
          <w:sz w:val="28"/>
          <w:szCs w:val="28"/>
        </w:rPr>
        <w:t>ika 3, e nenit 63, të Kodit)</w:t>
      </w:r>
      <w:r w:rsidR="001168B7">
        <w:rPr>
          <w:color w:val="000000"/>
          <w:sz w:val="28"/>
          <w:szCs w:val="28"/>
        </w:rPr>
        <w:t xml:space="preserve"> ...</w:t>
      </w:r>
      <w:r w:rsidRPr="00091E50">
        <w:rPr>
          <w:color w:val="000000"/>
          <w:sz w:val="28"/>
          <w:szCs w:val="28"/>
        </w:rPr>
        <w:t>”;</w:t>
      </w:r>
    </w:p>
    <w:p w14:paraId="0F021BA7" w14:textId="77777777" w:rsidR="003D6506" w:rsidRPr="00091E50" w:rsidRDefault="009E3ABC" w:rsidP="009E3ABC">
      <w:pPr>
        <w:ind w:left="900" w:hanging="360"/>
        <w:jc w:val="both"/>
        <w:rPr>
          <w:color w:val="000000"/>
          <w:sz w:val="28"/>
          <w:szCs w:val="28"/>
        </w:rPr>
      </w:pPr>
      <w:r>
        <w:rPr>
          <w:color w:val="000000"/>
          <w:sz w:val="28"/>
          <w:szCs w:val="28"/>
        </w:rPr>
        <w:t>b) N</w:t>
      </w:r>
      <w:r w:rsidR="003D6506" w:rsidRPr="00091E50">
        <w:rPr>
          <w:color w:val="000000"/>
          <w:sz w:val="28"/>
          <w:szCs w:val="28"/>
        </w:rPr>
        <w:t>ë pikën 2, të nenit 124, fjalët “</w:t>
      </w:r>
      <w:r>
        <w:rPr>
          <w:color w:val="000000"/>
          <w:sz w:val="28"/>
          <w:szCs w:val="28"/>
        </w:rPr>
        <w:t xml:space="preserve">... </w:t>
      </w:r>
      <w:r w:rsidR="003D6506" w:rsidRPr="00091E50">
        <w:rPr>
          <w:color w:val="000000"/>
          <w:sz w:val="28"/>
          <w:szCs w:val="28"/>
        </w:rPr>
        <w:t>Republikën e Shqipërisë ose në BE</w:t>
      </w:r>
      <w:r>
        <w:rPr>
          <w:color w:val="000000"/>
          <w:sz w:val="28"/>
          <w:szCs w:val="28"/>
        </w:rPr>
        <w:t xml:space="preserve"> ...</w:t>
      </w:r>
      <w:r w:rsidR="003D6506" w:rsidRPr="00091E50">
        <w:rPr>
          <w:color w:val="000000"/>
          <w:sz w:val="28"/>
          <w:szCs w:val="28"/>
        </w:rPr>
        <w:t>” zëvendësohen me “</w:t>
      </w:r>
      <w:r>
        <w:rPr>
          <w:color w:val="000000"/>
          <w:sz w:val="28"/>
          <w:szCs w:val="28"/>
        </w:rPr>
        <w:t xml:space="preserve">... </w:t>
      </w:r>
      <w:r w:rsidR="003D6506" w:rsidRPr="00091E50">
        <w:rPr>
          <w:color w:val="000000"/>
          <w:sz w:val="28"/>
          <w:szCs w:val="28"/>
        </w:rPr>
        <w:t>vendin apo territorin përfitues ose në Republikën e Shqipërisë</w:t>
      </w:r>
      <w:r>
        <w:rPr>
          <w:color w:val="000000"/>
          <w:sz w:val="28"/>
          <w:szCs w:val="28"/>
        </w:rPr>
        <w:t xml:space="preserve"> ...</w:t>
      </w:r>
      <w:r w:rsidR="003D6506" w:rsidRPr="00091E50">
        <w:rPr>
          <w:color w:val="000000"/>
          <w:sz w:val="28"/>
          <w:szCs w:val="28"/>
        </w:rPr>
        <w:t xml:space="preserve">”. </w:t>
      </w:r>
    </w:p>
    <w:p w14:paraId="5EEB8B04" w14:textId="77777777" w:rsidR="003D6506" w:rsidRPr="00091E50" w:rsidRDefault="003D6506" w:rsidP="00091E50">
      <w:pPr>
        <w:jc w:val="both"/>
        <w:rPr>
          <w:color w:val="000000"/>
          <w:sz w:val="28"/>
          <w:szCs w:val="28"/>
        </w:rPr>
      </w:pPr>
    </w:p>
    <w:p w14:paraId="0D40FEE2" w14:textId="09801C1D" w:rsidR="003D6506" w:rsidRDefault="003D6506" w:rsidP="006B2E6F">
      <w:pPr>
        <w:ind w:left="360" w:hanging="450"/>
        <w:jc w:val="both"/>
        <w:rPr>
          <w:color w:val="000000"/>
          <w:sz w:val="28"/>
          <w:szCs w:val="28"/>
        </w:rPr>
      </w:pPr>
      <w:r w:rsidRPr="00091E50">
        <w:rPr>
          <w:color w:val="000000"/>
          <w:sz w:val="28"/>
          <w:szCs w:val="28"/>
        </w:rPr>
        <w:lastRenderedPageBreak/>
        <w:t xml:space="preserve">25. </w:t>
      </w:r>
      <w:r w:rsidR="009E3ABC">
        <w:rPr>
          <w:color w:val="000000"/>
          <w:sz w:val="28"/>
          <w:szCs w:val="28"/>
        </w:rPr>
        <w:tab/>
        <w:t>Poshtë titullit të nenit 125</w:t>
      </w:r>
      <w:r w:rsidR="009E3ABC" w:rsidRPr="00091E50">
        <w:rPr>
          <w:color w:val="000000"/>
          <w:sz w:val="28"/>
          <w:szCs w:val="28"/>
        </w:rPr>
        <w:t xml:space="preserve"> shtohet togfjalëshi “</w:t>
      </w:r>
      <w:r w:rsidR="001168B7">
        <w:rPr>
          <w:color w:val="000000"/>
          <w:sz w:val="28"/>
          <w:szCs w:val="28"/>
        </w:rPr>
        <w:t xml:space="preserve">... </w:t>
      </w:r>
      <w:r w:rsidR="009E3ABC" w:rsidRPr="00091E50">
        <w:rPr>
          <w:color w:val="000000"/>
          <w:sz w:val="28"/>
          <w:szCs w:val="28"/>
        </w:rPr>
        <w:t>(</w:t>
      </w:r>
      <w:r w:rsidR="009E3ABC">
        <w:rPr>
          <w:color w:val="000000"/>
          <w:sz w:val="28"/>
          <w:szCs w:val="28"/>
        </w:rPr>
        <w:t xml:space="preserve">pika 3, e nenit 63, të </w:t>
      </w:r>
      <w:r w:rsidR="001168B7">
        <w:rPr>
          <w:color w:val="000000"/>
          <w:sz w:val="28"/>
          <w:szCs w:val="28"/>
        </w:rPr>
        <w:t xml:space="preserve">                  </w:t>
      </w:r>
      <w:r w:rsidR="009E3ABC">
        <w:rPr>
          <w:color w:val="000000"/>
          <w:sz w:val="28"/>
          <w:szCs w:val="28"/>
        </w:rPr>
        <w:t>Kodit)</w:t>
      </w:r>
      <w:r w:rsidR="001168B7">
        <w:rPr>
          <w:color w:val="000000"/>
          <w:sz w:val="28"/>
          <w:szCs w:val="28"/>
        </w:rPr>
        <w:t xml:space="preserve"> ...</w:t>
      </w:r>
      <w:r w:rsidR="009E3ABC">
        <w:rPr>
          <w:color w:val="000000"/>
          <w:sz w:val="28"/>
          <w:szCs w:val="28"/>
        </w:rPr>
        <w:t>”.</w:t>
      </w:r>
    </w:p>
    <w:p w14:paraId="117EE332" w14:textId="77777777" w:rsidR="009E3ABC" w:rsidRPr="00091E50" w:rsidRDefault="009E3ABC" w:rsidP="006B2E6F">
      <w:pPr>
        <w:ind w:left="360" w:hanging="450"/>
        <w:jc w:val="both"/>
        <w:rPr>
          <w:color w:val="000000"/>
          <w:sz w:val="28"/>
          <w:szCs w:val="28"/>
        </w:rPr>
      </w:pPr>
    </w:p>
    <w:p w14:paraId="4BDEA664" w14:textId="7E036166" w:rsidR="003D6506" w:rsidRPr="00091E50" w:rsidRDefault="003D6506" w:rsidP="006B2E6F">
      <w:pPr>
        <w:ind w:left="360" w:hanging="450"/>
        <w:jc w:val="both"/>
        <w:rPr>
          <w:color w:val="000000"/>
          <w:sz w:val="28"/>
          <w:szCs w:val="28"/>
        </w:rPr>
      </w:pPr>
      <w:r w:rsidRPr="00091E50">
        <w:rPr>
          <w:color w:val="000000"/>
          <w:sz w:val="28"/>
          <w:szCs w:val="28"/>
        </w:rPr>
        <w:t xml:space="preserve">26. </w:t>
      </w:r>
      <w:r w:rsidR="009E3ABC">
        <w:rPr>
          <w:color w:val="000000"/>
          <w:sz w:val="28"/>
          <w:szCs w:val="28"/>
        </w:rPr>
        <w:tab/>
        <w:t>P</w:t>
      </w:r>
      <w:r w:rsidR="009E3ABC" w:rsidRPr="00091E50">
        <w:rPr>
          <w:color w:val="000000"/>
          <w:sz w:val="28"/>
          <w:szCs w:val="28"/>
        </w:rPr>
        <w:t>oshtë titullit të ne</w:t>
      </w:r>
      <w:r w:rsidR="009E3ABC">
        <w:rPr>
          <w:color w:val="000000"/>
          <w:sz w:val="28"/>
          <w:szCs w:val="28"/>
        </w:rPr>
        <w:t>nit 126 shtohet togfjalëshi “</w:t>
      </w:r>
      <w:r w:rsidR="001168B7">
        <w:rPr>
          <w:color w:val="000000"/>
          <w:sz w:val="28"/>
          <w:szCs w:val="28"/>
        </w:rPr>
        <w:t>...</w:t>
      </w:r>
      <w:r w:rsidR="001168B7">
        <w:rPr>
          <w:color w:val="000000"/>
          <w:sz w:val="28"/>
          <w:szCs w:val="28"/>
        </w:rPr>
        <w:t xml:space="preserve"> </w:t>
      </w:r>
      <w:r w:rsidR="009E3ABC">
        <w:rPr>
          <w:color w:val="000000"/>
          <w:sz w:val="28"/>
          <w:szCs w:val="28"/>
        </w:rPr>
        <w:t xml:space="preserve">(pika 3, e nenit 63, të </w:t>
      </w:r>
      <w:r w:rsidR="001168B7">
        <w:rPr>
          <w:color w:val="000000"/>
          <w:sz w:val="28"/>
          <w:szCs w:val="28"/>
        </w:rPr>
        <w:t xml:space="preserve">                 </w:t>
      </w:r>
      <w:r w:rsidR="009E3ABC">
        <w:rPr>
          <w:color w:val="000000"/>
          <w:sz w:val="28"/>
          <w:szCs w:val="28"/>
        </w:rPr>
        <w:t>Kodit)</w:t>
      </w:r>
      <w:r w:rsidR="001168B7">
        <w:rPr>
          <w:color w:val="000000"/>
          <w:sz w:val="28"/>
          <w:szCs w:val="28"/>
        </w:rPr>
        <w:t xml:space="preserve"> </w:t>
      </w:r>
      <w:r w:rsidR="001168B7">
        <w:rPr>
          <w:color w:val="000000"/>
          <w:sz w:val="28"/>
          <w:szCs w:val="28"/>
        </w:rPr>
        <w:t>...</w:t>
      </w:r>
      <w:r w:rsidR="009E3ABC">
        <w:rPr>
          <w:color w:val="000000"/>
          <w:sz w:val="28"/>
          <w:szCs w:val="28"/>
        </w:rPr>
        <w:t>”.</w:t>
      </w:r>
      <w:r w:rsidRPr="00091E50">
        <w:rPr>
          <w:color w:val="000000"/>
          <w:sz w:val="28"/>
          <w:szCs w:val="28"/>
          <w:shd w:val="clear" w:color="auto" w:fill="FFFFFF"/>
        </w:rPr>
        <w:t xml:space="preserve"> </w:t>
      </w:r>
    </w:p>
    <w:p w14:paraId="37A23121" w14:textId="77777777" w:rsidR="003D6506" w:rsidRPr="00091E50" w:rsidRDefault="003D6506" w:rsidP="006B2E6F">
      <w:pPr>
        <w:tabs>
          <w:tab w:val="left" w:pos="360"/>
        </w:tabs>
        <w:ind w:left="360" w:hanging="450"/>
        <w:jc w:val="both"/>
        <w:rPr>
          <w:sz w:val="28"/>
          <w:szCs w:val="28"/>
        </w:rPr>
      </w:pPr>
    </w:p>
    <w:p w14:paraId="6443A0EB" w14:textId="1D3CB3D7" w:rsidR="003D6506" w:rsidRPr="00091E50" w:rsidRDefault="003D6506" w:rsidP="006B2E6F">
      <w:pPr>
        <w:ind w:left="360" w:hanging="450"/>
        <w:jc w:val="both"/>
        <w:rPr>
          <w:color w:val="000000"/>
          <w:sz w:val="28"/>
          <w:szCs w:val="28"/>
        </w:rPr>
      </w:pPr>
      <w:r w:rsidRPr="00091E50">
        <w:rPr>
          <w:color w:val="000000"/>
          <w:sz w:val="28"/>
          <w:szCs w:val="28"/>
        </w:rPr>
        <w:t xml:space="preserve">27. </w:t>
      </w:r>
      <w:r w:rsidR="009E3ABC">
        <w:rPr>
          <w:color w:val="000000"/>
          <w:sz w:val="28"/>
          <w:szCs w:val="28"/>
        </w:rPr>
        <w:tab/>
        <w:t>Poshtë titullit të nenit 127</w:t>
      </w:r>
      <w:r w:rsidR="009E3ABC" w:rsidRPr="00091E50">
        <w:rPr>
          <w:color w:val="000000"/>
          <w:sz w:val="28"/>
          <w:szCs w:val="28"/>
        </w:rPr>
        <w:t xml:space="preserve"> shtohet togfjalëshi “</w:t>
      </w:r>
      <w:r w:rsidR="001168B7">
        <w:rPr>
          <w:color w:val="000000"/>
          <w:sz w:val="28"/>
          <w:szCs w:val="28"/>
        </w:rPr>
        <w:t>...</w:t>
      </w:r>
      <w:r w:rsidR="001168B7">
        <w:rPr>
          <w:color w:val="000000"/>
          <w:sz w:val="28"/>
          <w:szCs w:val="28"/>
        </w:rPr>
        <w:t xml:space="preserve"> </w:t>
      </w:r>
      <w:r w:rsidR="009E3ABC">
        <w:rPr>
          <w:color w:val="000000"/>
          <w:sz w:val="28"/>
          <w:szCs w:val="28"/>
        </w:rPr>
        <w:t xml:space="preserve">(pika 3, e nenit 63, të </w:t>
      </w:r>
      <w:r w:rsidR="001168B7">
        <w:rPr>
          <w:color w:val="000000"/>
          <w:sz w:val="28"/>
          <w:szCs w:val="28"/>
        </w:rPr>
        <w:t xml:space="preserve">                  </w:t>
      </w:r>
      <w:r w:rsidR="009E3ABC">
        <w:rPr>
          <w:color w:val="000000"/>
          <w:sz w:val="28"/>
          <w:szCs w:val="28"/>
        </w:rPr>
        <w:t>Kodit)</w:t>
      </w:r>
      <w:r w:rsidR="001168B7" w:rsidRPr="001168B7">
        <w:rPr>
          <w:color w:val="000000"/>
          <w:sz w:val="28"/>
          <w:szCs w:val="28"/>
        </w:rPr>
        <w:t xml:space="preserve"> </w:t>
      </w:r>
      <w:r w:rsidR="001168B7">
        <w:rPr>
          <w:color w:val="000000"/>
          <w:sz w:val="28"/>
          <w:szCs w:val="28"/>
        </w:rPr>
        <w:t>...</w:t>
      </w:r>
      <w:r w:rsidR="009E3ABC">
        <w:rPr>
          <w:color w:val="000000"/>
          <w:sz w:val="28"/>
          <w:szCs w:val="28"/>
        </w:rPr>
        <w:t>”.</w:t>
      </w:r>
      <w:r w:rsidRPr="00091E50">
        <w:rPr>
          <w:color w:val="000000"/>
          <w:sz w:val="28"/>
          <w:szCs w:val="28"/>
          <w:shd w:val="clear" w:color="auto" w:fill="FFFFFF"/>
        </w:rPr>
        <w:t xml:space="preserve"> </w:t>
      </w:r>
    </w:p>
    <w:p w14:paraId="118140B9" w14:textId="77777777" w:rsidR="003D6506" w:rsidRPr="00091E50" w:rsidRDefault="003D6506" w:rsidP="006B2E6F">
      <w:pPr>
        <w:tabs>
          <w:tab w:val="left" w:pos="360"/>
        </w:tabs>
        <w:ind w:left="360" w:hanging="450"/>
        <w:jc w:val="both"/>
        <w:rPr>
          <w:sz w:val="28"/>
          <w:szCs w:val="28"/>
        </w:rPr>
      </w:pPr>
    </w:p>
    <w:p w14:paraId="269CBB85" w14:textId="3E81BC53" w:rsidR="003D6506" w:rsidRPr="00091E50" w:rsidRDefault="003D6506" w:rsidP="006B2E6F">
      <w:pPr>
        <w:tabs>
          <w:tab w:val="left" w:pos="360"/>
        </w:tabs>
        <w:ind w:left="360" w:hanging="450"/>
        <w:jc w:val="both"/>
        <w:rPr>
          <w:sz w:val="28"/>
          <w:szCs w:val="28"/>
        </w:rPr>
      </w:pPr>
      <w:r w:rsidRPr="00091E50">
        <w:rPr>
          <w:color w:val="000000"/>
          <w:sz w:val="28"/>
          <w:szCs w:val="28"/>
        </w:rPr>
        <w:t xml:space="preserve">28. </w:t>
      </w:r>
      <w:r w:rsidR="009E3ABC">
        <w:rPr>
          <w:color w:val="000000"/>
          <w:sz w:val="28"/>
          <w:szCs w:val="28"/>
        </w:rPr>
        <w:tab/>
        <w:t>Poshtë titullit të nenit 128</w:t>
      </w:r>
      <w:r w:rsidR="009E3ABC" w:rsidRPr="00091E50">
        <w:rPr>
          <w:color w:val="000000"/>
          <w:sz w:val="28"/>
          <w:szCs w:val="28"/>
        </w:rPr>
        <w:t xml:space="preserve"> shtohet togfjalëshi “(</w:t>
      </w:r>
      <w:r w:rsidR="00FA2C21">
        <w:rPr>
          <w:color w:val="000000"/>
          <w:sz w:val="28"/>
          <w:szCs w:val="28"/>
        </w:rPr>
        <w:t>...</w:t>
      </w:r>
      <w:r w:rsidR="00FA2C21">
        <w:rPr>
          <w:color w:val="000000"/>
          <w:sz w:val="28"/>
          <w:szCs w:val="28"/>
        </w:rPr>
        <w:t xml:space="preserve"> </w:t>
      </w:r>
      <w:r w:rsidR="009E3ABC">
        <w:rPr>
          <w:color w:val="000000"/>
          <w:sz w:val="28"/>
          <w:szCs w:val="28"/>
        </w:rPr>
        <w:t>p</w:t>
      </w:r>
      <w:r w:rsidR="009E3ABC" w:rsidRPr="00091E50">
        <w:rPr>
          <w:color w:val="000000"/>
          <w:sz w:val="28"/>
          <w:szCs w:val="28"/>
        </w:rPr>
        <w:t>ika 3, e nen</w:t>
      </w:r>
      <w:r w:rsidR="009E3ABC">
        <w:rPr>
          <w:color w:val="000000"/>
          <w:sz w:val="28"/>
          <w:szCs w:val="28"/>
        </w:rPr>
        <w:t xml:space="preserve">it 63, të </w:t>
      </w:r>
      <w:r w:rsidR="00FA2C21">
        <w:rPr>
          <w:color w:val="000000"/>
          <w:sz w:val="28"/>
          <w:szCs w:val="28"/>
        </w:rPr>
        <w:t xml:space="preserve">                </w:t>
      </w:r>
      <w:r w:rsidR="009E3ABC">
        <w:rPr>
          <w:color w:val="000000"/>
          <w:sz w:val="28"/>
          <w:szCs w:val="28"/>
        </w:rPr>
        <w:t>Kodit)</w:t>
      </w:r>
      <w:r w:rsidR="00FA2C21" w:rsidRPr="00FA2C21">
        <w:rPr>
          <w:color w:val="000000"/>
          <w:sz w:val="28"/>
          <w:szCs w:val="28"/>
        </w:rPr>
        <w:t xml:space="preserve"> </w:t>
      </w:r>
      <w:r w:rsidR="00FA2C21">
        <w:rPr>
          <w:color w:val="000000"/>
          <w:sz w:val="28"/>
          <w:szCs w:val="28"/>
        </w:rPr>
        <w:t>...</w:t>
      </w:r>
      <w:r w:rsidR="009E3ABC">
        <w:rPr>
          <w:color w:val="000000"/>
          <w:sz w:val="28"/>
          <w:szCs w:val="28"/>
        </w:rPr>
        <w:t>”.</w:t>
      </w:r>
      <w:r w:rsidRPr="00091E50">
        <w:rPr>
          <w:color w:val="000000"/>
          <w:sz w:val="28"/>
          <w:szCs w:val="28"/>
          <w:shd w:val="clear" w:color="auto" w:fill="FFFFFF"/>
        </w:rPr>
        <w:t xml:space="preserve"> </w:t>
      </w:r>
    </w:p>
    <w:p w14:paraId="65D2ADA3" w14:textId="77777777" w:rsidR="003D6506" w:rsidRPr="00091E50" w:rsidRDefault="003D6506" w:rsidP="006B2E6F">
      <w:pPr>
        <w:tabs>
          <w:tab w:val="left" w:pos="360"/>
        </w:tabs>
        <w:ind w:left="360" w:hanging="450"/>
        <w:jc w:val="both"/>
        <w:rPr>
          <w:sz w:val="28"/>
          <w:szCs w:val="28"/>
        </w:rPr>
      </w:pPr>
    </w:p>
    <w:p w14:paraId="5E5C3BA0" w14:textId="10509816" w:rsidR="003D6506" w:rsidRPr="00091E50" w:rsidRDefault="003D6506" w:rsidP="006B2E6F">
      <w:pPr>
        <w:ind w:left="360" w:hanging="450"/>
        <w:jc w:val="both"/>
        <w:rPr>
          <w:sz w:val="28"/>
          <w:szCs w:val="28"/>
        </w:rPr>
      </w:pPr>
      <w:r w:rsidRPr="00091E50">
        <w:rPr>
          <w:color w:val="000000"/>
          <w:sz w:val="28"/>
          <w:szCs w:val="28"/>
        </w:rPr>
        <w:t xml:space="preserve">29. </w:t>
      </w:r>
      <w:r w:rsidR="009E3ABC">
        <w:rPr>
          <w:color w:val="000000"/>
          <w:sz w:val="28"/>
          <w:szCs w:val="28"/>
        </w:rPr>
        <w:tab/>
        <w:t>Poshtë titullit të nenit 129</w:t>
      </w:r>
      <w:r w:rsidR="009E3ABC" w:rsidRPr="00091E50">
        <w:rPr>
          <w:color w:val="000000"/>
          <w:sz w:val="28"/>
          <w:szCs w:val="28"/>
        </w:rPr>
        <w:t xml:space="preserve"> shtohet togfjalëshi “</w:t>
      </w:r>
      <w:r w:rsidR="00FA2C21">
        <w:rPr>
          <w:color w:val="000000"/>
          <w:sz w:val="28"/>
          <w:szCs w:val="28"/>
        </w:rPr>
        <w:t>...</w:t>
      </w:r>
      <w:r w:rsidR="00FA2C21" w:rsidRPr="00091E50">
        <w:rPr>
          <w:color w:val="000000"/>
          <w:sz w:val="28"/>
          <w:szCs w:val="28"/>
        </w:rPr>
        <w:t xml:space="preserve"> </w:t>
      </w:r>
      <w:r w:rsidR="009E3ABC" w:rsidRPr="00091E50">
        <w:rPr>
          <w:color w:val="000000"/>
          <w:sz w:val="28"/>
          <w:szCs w:val="28"/>
        </w:rPr>
        <w:t>(</w:t>
      </w:r>
      <w:r w:rsidR="009E3ABC">
        <w:rPr>
          <w:color w:val="000000"/>
          <w:sz w:val="28"/>
          <w:szCs w:val="28"/>
        </w:rPr>
        <w:t>p</w:t>
      </w:r>
      <w:r w:rsidR="009E3ABC" w:rsidRPr="00091E50">
        <w:rPr>
          <w:color w:val="000000"/>
          <w:sz w:val="28"/>
          <w:szCs w:val="28"/>
        </w:rPr>
        <w:t xml:space="preserve">ika 3, e nenit 63, të </w:t>
      </w:r>
      <w:r w:rsidR="00FA2C21">
        <w:rPr>
          <w:color w:val="000000"/>
          <w:sz w:val="28"/>
          <w:szCs w:val="28"/>
        </w:rPr>
        <w:t xml:space="preserve">                  </w:t>
      </w:r>
      <w:r w:rsidR="009E3ABC" w:rsidRPr="00091E50">
        <w:rPr>
          <w:color w:val="000000"/>
          <w:sz w:val="28"/>
          <w:szCs w:val="28"/>
        </w:rPr>
        <w:t>Kodit)</w:t>
      </w:r>
      <w:r w:rsidR="00FA2C21" w:rsidRPr="00FA2C21">
        <w:rPr>
          <w:color w:val="000000"/>
          <w:sz w:val="28"/>
          <w:szCs w:val="28"/>
        </w:rPr>
        <w:t xml:space="preserve"> </w:t>
      </w:r>
      <w:r w:rsidR="00FA2C21">
        <w:rPr>
          <w:color w:val="000000"/>
          <w:sz w:val="28"/>
          <w:szCs w:val="28"/>
        </w:rPr>
        <w:t>...</w:t>
      </w:r>
      <w:r w:rsidR="009E3ABC" w:rsidRPr="00091E50">
        <w:rPr>
          <w:color w:val="000000"/>
          <w:sz w:val="28"/>
          <w:szCs w:val="28"/>
        </w:rPr>
        <w:t>”</w:t>
      </w:r>
      <w:r w:rsidR="009E3ABC">
        <w:rPr>
          <w:color w:val="000000"/>
          <w:sz w:val="28"/>
          <w:szCs w:val="28"/>
        </w:rPr>
        <w:t>.</w:t>
      </w:r>
    </w:p>
    <w:p w14:paraId="13685B2B" w14:textId="77777777" w:rsidR="003D6506" w:rsidRPr="00091E50" w:rsidRDefault="003D6506" w:rsidP="006B2E6F">
      <w:pPr>
        <w:tabs>
          <w:tab w:val="left" w:pos="360"/>
        </w:tabs>
        <w:ind w:left="360" w:hanging="450"/>
        <w:jc w:val="both"/>
        <w:rPr>
          <w:b/>
          <w:sz w:val="28"/>
          <w:szCs w:val="28"/>
        </w:rPr>
      </w:pPr>
    </w:p>
    <w:p w14:paraId="257E45A2" w14:textId="71EBA755" w:rsidR="003D6506" w:rsidRDefault="003D6506" w:rsidP="006B2E6F">
      <w:pPr>
        <w:ind w:left="360" w:hanging="450"/>
        <w:jc w:val="both"/>
        <w:rPr>
          <w:color w:val="000000"/>
          <w:sz w:val="28"/>
          <w:szCs w:val="28"/>
          <w:shd w:val="clear" w:color="auto" w:fill="FFFFFF"/>
        </w:rPr>
      </w:pPr>
      <w:r w:rsidRPr="00091E50">
        <w:rPr>
          <w:color w:val="000000"/>
          <w:sz w:val="28"/>
          <w:szCs w:val="28"/>
        </w:rPr>
        <w:t>30.</w:t>
      </w:r>
      <w:r w:rsidR="009E3ABC">
        <w:rPr>
          <w:color w:val="000000"/>
          <w:sz w:val="28"/>
          <w:szCs w:val="28"/>
        </w:rPr>
        <w:tab/>
        <w:t>N</w:t>
      </w:r>
      <w:r w:rsidR="00FA2C21">
        <w:rPr>
          <w:color w:val="000000"/>
          <w:sz w:val="28"/>
          <w:szCs w:val="28"/>
        </w:rPr>
        <w:t>ë n</w:t>
      </w:r>
      <w:r w:rsidR="009E3ABC">
        <w:rPr>
          <w:color w:val="000000"/>
          <w:sz w:val="28"/>
          <w:szCs w:val="28"/>
        </w:rPr>
        <w:t>eni</w:t>
      </w:r>
      <w:r w:rsidR="00FA2C21">
        <w:rPr>
          <w:color w:val="000000"/>
          <w:sz w:val="28"/>
          <w:szCs w:val="28"/>
        </w:rPr>
        <w:t>n</w:t>
      </w:r>
      <w:r w:rsidR="009E3ABC">
        <w:rPr>
          <w:color w:val="000000"/>
          <w:sz w:val="28"/>
          <w:szCs w:val="28"/>
        </w:rPr>
        <w:t xml:space="preserve"> 130</w:t>
      </w:r>
      <w:r w:rsidR="009E3ABC" w:rsidRPr="00091E50">
        <w:rPr>
          <w:color w:val="000000"/>
          <w:sz w:val="28"/>
          <w:szCs w:val="28"/>
        </w:rPr>
        <w:t xml:space="preserve"> </w:t>
      </w:r>
      <w:r w:rsidR="00FA2C21">
        <w:rPr>
          <w:color w:val="000000"/>
          <w:sz w:val="28"/>
          <w:szCs w:val="28"/>
        </w:rPr>
        <w:t xml:space="preserve">bëhen </w:t>
      </w:r>
      <w:r w:rsidR="009E3ABC" w:rsidRPr="00091E50">
        <w:rPr>
          <w:color w:val="000000"/>
          <w:sz w:val="28"/>
          <w:szCs w:val="28"/>
          <w:shd w:val="clear" w:color="auto" w:fill="FFFFFF"/>
        </w:rPr>
        <w:t>ndrysh</w:t>
      </w:r>
      <w:r w:rsidR="00FA2C21">
        <w:rPr>
          <w:color w:val="000000"/>
          <w:sz w:val="28"/>
          <w:szCs w:val="28"/>
          <w:shd w:val="clear" w:color="auto" w:fill="FFFFFF"/>
        </w:rPr>
        <w:t>imet dhe shtesa e</w:t>
      </w:r>
      <w:r w:rsidR="009E3ABC" w:rsidRPr="00091E50">
        <w:rPr>
          <w:color w:val="000000"/>
          <w:sz w:val="28"/>
          <w:szCs w:val="28"/>
          <w:shd w:val="clear" w:color="auto" w:fill="FFFFFF"/>
        </w:rPr>
        <w:t xml:space="preserve"> më</w:t>
      </w:r>
      <w:r w:rsidR="00FA2C21">
        <w:rPr>
          <w:color w:val="000000"/>
          <w:sz w:val="28"/>
          <w:szCs w:val="28"/>
          <w:shd w:val="clear" w:color="auto" w:fill="FFFFFF"/>
        </w:rPr>
        <w:t>poshtme</w:t>
      </w:r>
      <w:r w:rsidR="009E3ABC" w:rsidRPr="00091E50">
        <w:rPr>
          <w:color w:val="000000"/>
          <w:sz w:val="28"/>
          <w:szCs w:val="28"/>
          <w:shd w:val="clear" w:color="auto" w:fill="FFFFFF"/>
        </w:rPr>
        <w:t>:</w:t>
      </w:r>
      <w:r w:rsidRPr="00091E50">
        <w:rPr>
          <w:color w:val="000000"/>
          <w:sz w:val="28"/>
          <w:szCs w:val="28"/>
          <w:shd w:val="clear" w:color="auto" w:fill="FFFFFF"/>
        </w:rPr>
        <w:t xml:space="preserve"> </w:t>
      </w:r>
    </w:p>
    <w:p w14:paraId="7842167D" w14:textId="77777777" w:rsidR="006B2E6F" w:rsidRPr="00091E50" w:rsidRDefault="006B2E6F" w:rsidP="006B2E6F">
      <w:pPr>
        <w:ind w:left="360" w:hanging="450"/>
        <w:jc w:val="both"/>
        <w:rPr>
          <w:b/>
          <w:sz w:val="28"/>
          <w:szCs w:val="28"/>
        </w:rPr>
      </w:pPr>
    </w:p>
    <w:p w14:paraId="1A65B3EC" w14:textId="6D8285A5" w:rsidR="003D6506" w:rsidRPr="00091E50" w:rsidRDefault="003D6506" w:rsidP="009E3ABC">
      <w:pPr>
        <w:ind w:left="900" w:hanging="360"/>
        <w:jc w:val="both"/>
        <w:rPr>
          <w:color w:val="000000"/>
          <w:sz w:val="28"/>
          <w:szCs w:val="28"/>
        </w:rPr>
      </w:pPr>
      <w:r w:rsidRPr="00091E50">
        <w:rPr>
          <w:color w:val="000000"/>
          <w:sz w:val="28"/>
          <w:szCs w:val="28"/>
        </w:rPr>
        <w:t xml:space="preserve">a) </w:t>
      </w:r>
      <w:r w:rsidR="009E3ABC">
        <w:rPr>
          <w:color w:val="000000"/>
          <w:sz w:val="28"/>
          <w:szCs w:val="28"/>
        </w:rPr>
        <w:t>T</w:t>
      </w:r>
      <w:r w:rsidRPr="00091E50">
        <w:rPr>
          <w:color w:val="000000"/>
          <w:sz w:val="28"/>
          <w:szCs w:val="28"/>
        </w:rPr>
        <w:t>itul</w:t>
      </w:r>
      <w:r w:rsidR="00396481">
        <w:rPr>
          <w:color w:val="000000"/>
          <w:sz w:val="28"/>
          <w:szCs w:val="28"/>
        </w:rPr>
        <w:t>li i nenit “Provat e origjinës”</w:t>
      </w:r>
      <w:r w:rsidRPr="00091E50">
        <w:rPr>
          <w:color w:val="000000"/>
          <w:sz w:val="28"/>
          <w:szCs w:val="28"/>
        </w:rPr>
        <w:t xml:space="preserve"> zëvendësohet me “Kërkesa të përgjithshme”;</w:t>
      </w:r>
    </w:p>
    <w:p w14:paraId="4AB4179C" w14:textId="77777777" w:rsidR="003D6506" w:rsidRPr="00091E50" w:rsidRDefault="003D6506" w:rsidP="009E3ABC">
      <w:pPr>
        <w:ind w:left="900" w:hanging="360"/>
        <w:jc w:val="both"/>
        <w:rPr>
          <w:color w:val="000000"/>
          <w:sz w:val="28"/>
          <w:szCs w:val="28"/>
        </w:rPr>
      </w:pPr>
      <w:r w:rsidRPr="00091E50">
        <w:rPr>
          <w:color w:val="000000"/>
          <w:sz w:val="28"/>
          <w:szCs w:val="28"/>
        </w:rPr>
        <w:t xml:space="preserve">b) </w:t>
      </w:r>
      <w:r w:rsidR="009E3ABC">
        <w:rPr>
          <w:color w:val="000000"/>
          <w:sz w:val="28"/>
          <w:szCs w:val="28"/>
        </w:rPr>
        <w:tab/>
      </w:r>
      <w:r w:rsidRPr="00091E50">
        <w:rPr>
          <w:color w:val="000000"/>
          <w:sz w:val="28"/>
          <w:szCs w:val="28"/>
        </w:rPr>
        <w:t xml:space="preserve">Në paragrafin e parë, </w:t>
      </w:r>
      <w:r w:rsidR="009E3ABC">
        <w:rPr>
          <w:color w:val="000000"/>
          <w:sz w:val="28"/>
          <w:szCs w:val="28"/>
        </w:rPr>
        <w:t>termi</w:t>
      </w:r>
      <w:r w:rsidRPr="00091E50">
        <w:rPr>
          <w:color w:val="000000"/>
          <w:sz w:val="28"/>
          <w:szCs w:val="28"/>
        </w:rPr>
        <w:t xml:space="preserve"> “Republikën e Shqipërisë” zëvendësohe</w:t>
      </w:r>
      <w:r w:rsidR="009E3ABC">
        <w:rPr>
          <w:color w:val="000000"/>
          <w:sz w:val="28"/>
          <w:szCs w:val="28"/>
        </w:rPr>
        <w:t>t</w:t>
      </w:r>
      <w:r w:rsidRPr="00091E50">
        <w:rPr>
          <w:color w:val="000000"/>
          <w:sz w:val="28"/>
          <w:szCs w:val="28"/>
        </w:rPr>
        <w:t xml:space="preserve"> me fjalët “</w:t>
      </w:r>
      <w:r w:rsidR="009E3ABC">
        <w:rPr>
          <w:color w:val="000000"/>
          <w:sz w:val="28"/>
          <w:szCs w:val="28"/>
        </w:rPr>
        <w:t xml:space="preserve">... </w:t>
      </w:r>
      <w:r w:rsidRPr="00091E50">
        <w:rPr>
          <w:color w:val="000000"/>
          <w:sz w:val="28"/>
          <w:szCs w:val="28"/>
        </w:rPr>
        <w:t>vendin apo territorin përfitues</w:t>
      </w:r>
      <w:r w:rsidR="009E3ABC">
        <w:rPr>
          <w:color w:val="000000"/>
          <w:sz w:val="28"/>
          <w:szCs w:val="28"/>
        </w:rPr>
        <w:t xml:space="preserve"> ...</w:t>
      </w:r>
      <w:r w:rsidRPr="00091E50">
        <w:rPr>
          <w:color w:val="000000"/>
          <w:sz w:val="28"/>
          <w:szCs w:val="28"/>
        </w:rPr>
        <w:t xml:space="preserve">” dhe </w:t>
      </w:r>
      <w:r w:rsidR="009E3ABC">
        <w:rPr>
          <w:color w:val="000000"/>
          <w:sz w:val="28"/>
          <w:szCs w:val="28"/>
        </w:rPr>
        <w:t>termi</w:t>
      </w:r>
      <w:r w:rsidRPr="00091E50">
        <w:rPr>
          <w:color w:val="000000"/>
          <w:sz w:val="28"/>
          <w:szCs w:val="28"/>
        </w:rPr>
        <w:t xml:space="preserve"> “BE-ja” zëvendësohet me “Republika e Shqipërisë”;</w:t>
      </w:r>
    </w:p>
    <w:p w14:paraId="79FAA252" w14:textId="77777777" w:rsidR="003D6506" w:rsidRPr="00091E50" w:rsidRDefault="003D6506" w:rsidP="009E3ABC">
      <w:pPr>
        <w:ind w:left="900" w:hanging="360"/>
        <w:jc w:val="both"/>
        <w:rPr>
          <w:color w:val="000000"/>
          <w:sz w:val="28"/>
          <w:szCs w:val="28"/>
        </w:rPr>
      </w:pPr>
      <w:r w:rsidRPr="00091E50">
        <w:rPr>
          <w:color w:val="000000"/>
          <w:sz w:val="28"/>
          <w:szCs w:val="28"/>
        </w:rPr>
        <w:t xml:space="preserve">c) </w:t>
      </w:r>
      <w:r w:rsidR="009E3ABC">
        <w:rPr>
          <w:color w:val="000000"/>
          <w:sz w:val="28"/>
          <w:szCs w:val="28"/>
        </w:rPr>
        <w:tab/>
      </w:r>
      <w:r w:rsidRPr="00091E50">
        <w:rPr>
          <w:color w:val="000000"/>
          <w:sz w:val="28"/>
          <w:szCs w:val="28"/>
        </w:rPr>
        <w:t>Në fund të shkronjës “a”</w:t>
      </w:r>
      <w:r w:rsidR="009E3ABC">
        <w:rPr>
          <w:color w:val="000000"/>
          <w:sz w:val="28"/>
          <w:szCs w:val="28"/>
        </w:rPr>
        <w:t>,</w:t>
      </w:r>
      <w:r w:rsidRPr="00091E50">
        <w:rPr>
          <w:color w:val="000000"/>
          <w:sz w:val="28"/>
          <w:szCs w:val="28"/>
        </w:rPr>
        <w:t xml:space="preserve"> të paragrafit të parë</w:t>
      </w:r>
      <w:r w:rsidR="009E3ABC">
        <w:rPr>
          <w:color w:val="000000"/>
          <w:sz w:val="28"/>
          <w:szCs w:val="28"/>
        </w:rPr>
        <w:t>,</w:t>
      </w:r>
      <w:r w:rsidRPr="00091E50">
        <w:rPr>
          <w:color w:val="000000"/>
          <w:sz w:val="28"/>
          <w:szCs w:val="28"/>
        </w:rPr>
        <w:t xml:space="preserve"> shtohet lidhëza “ose”;</w:t>
      </w:r>
    </w:p>
    <w:p w14:paraId="1F321E26" w14:textId="77777777" w:rsidR="003D6506" w:rsidRPr="00091E50" w:rsidRDefault="003D6506" w:rsidP="009E3ABC">
      <w:pPr>
        <w:tabs>
          <w:tab w:val="left" w:pos="720"/>
        </w:tabs>
        <w:ind w:left="900" w:hanging="360"/>
        <w:jc w:val="both"/>
        <w:rPr>
          <w:color w:val="000000"/>
          <w:sz w:val="28"/>
          <w:szCs w:val="28"/>
        </w:rPr>
      </w:pPr>
      <w:r w:rsidRPr="00091E50">
        <w:rPr>
          <w:color w:val="000000"/>
          <w:sz w:val="28"/>
          <w:szCs w:val="28"/>
        </w:rPr>
        <w:t xml:space="preserve">ç) </w:t>
      </w:r>
      <w:r w:rsidR="009E3ABC">
        <w:rPr>
          <w:color w:val="000000"/>
          <w:sz w:val="28"/>
          <w:szCs w:val="28"/>
        </w:rPr>
        <w:tab/>
      </w:r>
      <w:r w:rsidRPr="00091E50">
        <w:rPr>
          <w:color w:val="000000"/>
          <w:sz w:val="28"/>
          <w:szCs w:val="28"/>
        </w:rPr>
        <w:t>Në paragrafin e dytë, fjalët “</w:t>
      </w:r>
      <w:r w:rsidR="009E3ABC">
        <w:rPr>
          <w:color w:val="000000"/>
          <w:sz w:val="28"/>
          <w:szCs w:val="28"/>
        </w:rPr>
        <w:t xml:space="preserve">... </w:t>
      </w:r>
      <w:proofErr w:type="spellStart"/>
      <w:r w:rsidRPr="009E3ABC">
        <w:rPr>
          <w:i/>
          <w:color w:val="000000"/>
          <w:sz w:val="28"/>
          <w:szCs w:val="28"/>
        </w:rPr>
        <w:t>Measures</w:t>
      </w:r>
      <w:proofErr w:type="spellEnd"/>
      <w:r w:rsidRPr="009E3ABC">
        <w:rPr>
          <w:i/>
          <w:color w:val="000000"/>
          <w:sz w:val="28"/>
          <w:szCs w:val="28"/>
        </w:rPr>
        <w:t xml:space="preserve"> </w:t>
      </w:r>
      <w:proofErr w:type="spellStart"/>
      <w:r w:rsidRPr="009E3ABC">
        <w:rPr>
          <w:i/>
          <w:color w:val="000000"/>
          <w:sz w:val="28"/>
          <w:szCs w:val="28"/>
        </w:rPr>
        <w:t>commerciales</w:t>
      </w:r>
      <w:proofErr w:type="spellEnd"/>
      <w:r w:rsidRPr="009E3ABC">
        <w:rPr>
          <w:i/>
          <w:color w:val="000000"/>
          <w:sz w:val="28"/>
          <w:szCs w:val="28"/>
        </w:rPr>
        <w:t xml:space="preserve"> </w:t>
      </w:r>
      <w:proofErr w:type="spellStart"/>
      <w:r w:rsidRPr="009E3ABC">
        <w:rPr>
          <w:i/>
          <w:color w:val="000000"/>
          <w:sz w:val="28"/>
          <w:szCs w:val="28"/>
        </w:rPr>
        <w:t>autonomies</w:t>
      </w:r>
      <w:proofErr w:type="spellEnd"/>
      <w:r w:rsidR="009E3ABC">
        <w:rPr>
          <w:color w:val="000000"/>
          <w:sz w:val="28"/>
          <w:szCs w:val="28"/>
        </w:rPr>
        <w:t xml:space="preserve"> ...</w:t>
      </w:r>
      <w:r w:rsidRPr="00091E50">
        <w:rPr>
          <w:color w:val="000000"/>
          <w:sz w:val="28"/>
          <w:szCs w:val="28"/>
        </w:rPr>
        <w:t>” (</w:t>
      </w:r>
      <w:r w:rsidR="009E3ABC">
        <w:rPr>
          <w:color w:val="000000"/>
          <w:sz w:val="28"/>
          <w:szCs w:val="28"/>
        </w:rPr>
        <w:t>masat autonome  tregtare)</w:t>
      </w:r>
      <w:r w:rsidRPr="00091E50">
        <w:rPr>
          <w:color w:val="000000"/>
          <w:sz w:val="28"/>
          <w:szCs w:val="28"/>
        </w:rPr>
        <w:t xml:space="preserve"> zëvendësohen me “</w:t>
      </w:r>
      <w:r w:rsidR="009E3ABC">
        <w:rPr>
          <w:color w:val="000000"/>
          <w:sz w:val="28"/>
          <w:szCs w:val="28"/>
        </w:rPr>
        <w:t xml:space="preserve">... </w:t>
      </w:r>
      <w:r w:rsidRPr="00091E50">
        <w:rPr>
          <w:color w:val="000000"/>
          <w:sz w:val="28"/>
          <w:szCs w:val="28"/>
        </w:rPr>
        <w:t>Masat autonome tregtare</w:t>
      </w:r>
      <w:r w:rsidR="009E3ABC">
        <w:rPr>
          <w:color w:val="000000"/>
          <w:sz w:val="28"/>
          <w:szCs w:val="28"/>
        </w:rPr>
        <w:t xml:space="preserve"> ...</w:t>
      </w:r>
      <w:r w:rsidRPr="00091E50">
        <w:rPr>
          <w:color w:val="000000"/>
          <w:sz w:val="28"/>
          <w:szCs w:val="28"/>
        </w:rPr>
        <w:t>”.</w:t>
      </w:r>
    </w:p>
    <w:p w14:paraId="60BB631B" w14:textId="77777777" w:rsidR="003D6506" w:rsidRPr="00091E50" w:rsidRDefault="003D6506" w:rsidP="00091E50">
      <w:pPr>
        <w:jc w:val="center"/>
        <w:rPr>
          <w:b/>
          <w:sz w:val="28"/>
          <w:szCs w:val="28"/>
        </w:rPr>
      </w:pPr>
    </w:p>
    <w:p w14:paraId="0FD5F1B5" w14:textId="77777777" w:rsidR="003D6506" w:rsidRDefault="003D6506" w:rsidP="009E3ABC">
      <w:pPr>
        <w:ind w:left="360" w:hanging="450"/>
        <w:jc w:val="both"/>
        <w:rPr>
          <w:color w:val="000000"/>
          <w:sz w:val="28"/>
          <w:szCs w:val="28"/>
          <w:shd w:val="clear" w:color="auto" w:fill="FFFFFF"/>
        </w:rPr>
      </w:pPr>
      <w:r w:rsidRPr="00091E50">
        <w:rPr>
          <w:color w:val="000000"/>
          <w:sz w:val="28"/>
          <w:szCs w:val="28"/>
        </w:rPr>
        <w:t xml:space="preserve">31. </w:t>
      </w:r>
      <w:r w:rsidR="009E3ABC">
        <w:rPr>
          <w:color w:val="000000"/>
          <w:sz w:val="28"/>
          <w:szCs w:val="28"/>
        </w:rPr>
        <w:tab/>
        <w:t>N</w:t>
      </w:r>
      <w:r w:rsidR="009E3ABC">
        <w:rPr>
          <w:color w:val="000000"/>
          <w:sz w:val="28"/>
          <w:szCs w:val="28"/>
          <w:shd w:val="clear" w:color="auto" w:fill="FFFFFF"/>
        </w:rPr>
        <w:t>eni 131</w:t>
      </w:r>
      <w:r w:rsidR="009E3ABC" w:rsidRPr="00091E50">
        <w:rPr>
          <w:color w:val="000000"/>
          <w:sz w:val="28"/>
          <w:szCs w:val="28"/>
          <w:shd w:val="clear" w:color="auto" w:fill="FFFFFF"/>
        </w:rPr>
        <w:t xml:space="preserve"> ndryshohet</w:t>
      </w:r>
      <w:r w:rsidR="009E3ABC">
        <w:rPr>
          <w:color w:val="000000"/>
          <w:sz w:val="28"/>
          <w:szCs w:val="28"/>
          <w:shd w:val="clear" w:color="auto" w:fill="FFFFFF"/>
        </w:rPr>
        <w:t>,</w:t>
      </w:r>
      <w:r w:rsidR="009E3ABC" w:rsidRPr="00091E50">
        <w:rPr>
          <w:color w:val="000000"/>
          <w:sz w:val="28"/>
          <w:szCs w:val="28"/>
          <w:shd w:val="clear" w:color="auto" w:fill="FFFFFF"/>
        </w:rPr>
        <w:t xml:space="preserve"> si më poshtë</w:t>
      </w:r>
      <w:r w:rsidR="009E3ABC">
        <w:rPr>
          <w:color w:val="000000"/>
          <w:sz w:val="28"/>
          <w:szCs w:val="28"/>
          <w:shd w:val="clear" w:color="auto" w:fill="FFFFFF"/>
        </w:rPr>
        <w:t xml:space="preserve"> vijon</w:t>
      </w:r>
      <w:r w:rsidR="009E3ABC" w:rsidRPr="00091E50">
        <w:rPr>
          <w:color w:val="000000"/>
          <w:sz w:val="28"/>
          <w:szCs w:val="28"/>
          <w:shd w:val="clear" w:color="auto" w:fill="FFFFFF"/>
        </w:rPr>
        <w:t>:</w:t>
      </w:r>
    </w:p>
    <w:p w14:paraId="1DA659A3" w14:textId="77777777" w:rsidR="009E3ABC" w:rsidRPr="00091E50" w:rsidRDefault="009E3ABC" w:rsidP="00091E50">
      <w:pPr>
        <w:jc w:val="both"/>
        <w:rPr>
          <w:color w:val="000000"/>
          <w:sz w:val="28"/>
          <w:szCs w:val="28"/>
          <w:shd w:val="clear" w:color="auto" w:fill="FFFFFF"/>
        </w:rPr>
      </w:pPr>
    </w:p>
    <w:p w14:paraId="11C9947D" w14:textId="77777777" w:rsidR="003D6506" w:rsidRPr="00091E50" w:rsidRDefault="003D6506" w:rsidP="00091E50">
      <w:pPr>
        <w:widowControl w:val="0"/>
        <w:autoSpaceDE w:val="0"/>
        <w:autoSpaceDN w:val="0"/>
        <w:adjustRightInd w:val="0"/>
        <w:jc w:val="center"/>
        <w:rPr>
          <w:bCs/>
          <w:iCs/>
          <w:sz w:val="28"/>
          <w:szCs w:val="28"/>
        </w:rPr>
      </w:pPr>
      <w:r w:rsidRPr="00091E50">
        <w:rPr>
          <w:bCs/>
          <w:iCs/>
          <w:sz w:val="28"/>
          <w:szCs w:val="28"/>
        </w:rPr>
        <w:t>“Neni 131</w:t>
      </w:r>
    </w:p>
    <w:p w14:paraId="7D5243D1" w14:textId="77777777" w:rsidR="003D6506" w:rsidRPr="009E3ABC" w:rsidRDefault="003D6506" w:rsidP="00091E50">
      <w:pPr>
        <w:jc w:val="center"/>
        <w:rPr>
          <w:bCs/>
          <w:sz w:val="28"/>
          <w:szCs w:val="28"/>
        </w:rPr>
      </w:pPr>
      <w:r w:rsidRPr="009E3ABC">
        <w:rPr>
          <w:bCs/>
          <w:sz w:val="28"/>
          <w:szCs w:val="28"/>
        </w:rPr>
        <w:t>Procedura për lëshimin e një certifikate qarkullimi mallrash EUR.1</w:t>
      </w:r>
    </w:p>
    <w:p w14:paraId="5800A2E8" w14:textId="77777777" w:rsidR="003D6506" w:rsidRDefault="003D6506" w:rsidP="00091E50">
      <w:pPr>
        <w:jc w:val="center"/>
        <w:rPr>
          <w:sz w:val="28"/>
          <w:szCs w:val="28"/>
        </w:rPr>
      </w:pPr>
      <w:r w:rsidRPr="00091E50">
        <w:rPr>
          <w:sz w:val="28"/>
          <w:szCs w:val="28"/>
        </w:rPr>
        <w:t>(</w:t>
      </w:r>
      <w:r w:rsidR="009E3ABC">
        <w:rPr>
          <w:sz w:val="28"/>
          <w:szCs w:val="28"/>
        </w:rPr>
        <w:t>p</w:t>
      </w:r>
      <w:r w:rsidRPr="00091E50">
        <w:rPr>
          <w:sz w:val="28"/>
          <w:szCs w:val="28"/>
        </w:rPr>
        <w:t>ika 1, e nenit 63, të Kodit)</w:t>
      </w:r>
    </w:p>
    <w:p w14:paraId="2B769365" w14:textId="77777777" w:rsidR="009E3ABC" w:rsidRPr="00091E50" w:rsidRDefault="009E3ABC" w:rsidP="00091E50">
      <w:pPr>
        <w:jc w:val="center"/>
        <w:rPr>
          <w:sz w:val="28"/>
          <w:szCs w:val="28"/>
        </w:rPr>
      </w:pPr>
    </w:p>
    <w:p w14:paraId="7F015FDB" w14:textId="77777777" w:rsidR="003D6506" w:rsidRDefault="003D6506" w:rsidP="009C310B">
      <w:pPr>
        <w:numPr>
          <w:ilvl w:val="0"/>
          <w:numId w:val="12"/>
        </w:numPr>
        <w:ind w:left="990"/>
        <w:jc w:val="both"/>
        <w:rPr>
          <w:sz w:val="28"/>
          <w:szCs w:val="28"/>
        </w:rPr>
      </w:pPr>
      <w:r w:rsidRPr="00091E50">
        <w:rPr>
          <w:sz w:val="28"/>
          <w:szCs w:val="28"/>
        </w:rPr>
        <w:t xml:space="preserve">Produktet </w:t>
      </w:r>
      <w:proofErr w:type="spellStart"/>
      <w:r w:rsidRPr="00091E50">
        <w:rPr>
          <w:sz w:val="28"/>
          <w:szCs w:val="28"/>
        </w:rPr>
        <w:t>origjinuese</w:t>
      </w:r>
      <w:proofErr w:type="spellEnd"/>
      <w:r w:rsidR="009C310B">
        <w:rPr>
          <w:sz w:val="28"/>
          <w:szCs w:val="28"/>
        </w:rPr>
        <w:t>,</w:t>
      </w:r>
      <w:r w:rsidRPr="00091E50">
        <w:rPr>
          <w:sz w:val="28"/>
          <w:szCs w:val="28"/>
        </w:rPr>
        <w:t xml:space="preserve"> në kuptimin e </w:t>
      </w:r>
      <w:proofErr w:type="spellStart"/>
      <w:r w:rsidR="009C310B">
        <w:rPr>
          <w:sz w:val="28"/>
          <w:szCs w:val="28"/>
        </w:rPr>
        <w:t>n</w:t>
      </w:r>
      <w:r w:rsidRPr="00091E50">
        <w:rPr>
          <w:sz w:val="28"/>
          <w:szCs w:val="28"/>
        </w:rPr>
        <w:t>ënseksionit</w:t>
      </w:r>
      <w:proofErr w:type="spellEnd"/>
      <w:r w:rsidRPr="00091E50">
        <w:rPr>
          <w:sz w:val="28"/>
          <w:szCs w:val="28"/>
        </w:rPr>
        <w:t xml:space="preserve"> 3, të </w:t>
      </w:r>
      <w:r w:rsidR="009C310B">
        <w:rPr>
          <w:sz w:val="28"/>
          <w:szCs w:val="28"/>
        </w:rPr>
        <w:t>s</w:t>
      </w:r>
      <w:r w:rsidRPr="00091E50">
        <w:rPr>
          <w:sz w:val="28"/>
          <w:szCs w:val="28"/>
        </w:rPr>
        <w:t xml:space="preserve">eksionit 2, të </w:t>
      </w:r>
      <w:r w:rsidR="009C310B">
        <w:rPr>
          <w:sz w:val="28"/>
          <w:szCs w:val="28"/>
        </w:rPr>
        <w:t>k</w:t>
      </w:r>
      <w:r w:rsidRPr="00091E50">
        <w:rPr>
          <w:sz w:val="28"/>
          <w:szCs w:val="28"/>
        </w:rPr>
        <w:t xml:space="preserve">reut 3, të </w:t>
      </w:r>
      <w:r w:rsidR="009C310B">
        <w:rPr>
          <w:sz w:val="28"/>
          <w:szCs w:val="28"/>
        </w:rPr>
        <w:t>t</w:t>
      </w:r>
      <w:r w:rsidRPr="00091E50">
        <w:rPr>
          <w:sz w:val="28"/>
          <w:szCs w:val="28"/>
        </w:rPr>
        <w:t>itullit II, do të jenë të pranueshme gjatë import</w:t>
      </w:r>
      <w:r w:rsidR="009C310B">
        <w:rPr>
          <w:sz w:val="28"/>
          <w:szCs w:val="28"/>
        </w:rPr>
        <w:t>imit në Republikën e Shqipërisë</w:t>
      </w:r>
      <w:r w:rsidRPr="00091E50">
        <w:rPr>
          <w:sz w:val="28"/>
          <w:szCs w:val="28"/>
        </w:rPr>
        <w:t xml:space="preserve"> për të përfituar nga preferencat tarifore</w:t>
      </w:r>
      <w:r w:rsidR="009C310B">
        <w:rPr>
          <w:sz w:val="28"/>
          <w:szCs w:val="28"/>
        </w:rPr>
        <w:t>,</w:t>
      </w:r>
      <w:r w:rsidRPr="00091E50">
        <w:rPr>
          <w:sz w:val="28"/>
          <w:szCs w:val="28"/>
        </w:rPr>
        <w:t xml:space="preserve"> të referuara në nenin 121, me kusht që ato të jenë transportuar direkt në Republikën e Shqipërisë, brenda kuptimit të nenit 145, me paraqitjen e një certifikate qarkullimi mallrash EUR.1, të lëshuar nga autoritetet doganore apo autoritete të tjera kompetente sh</w:t>
      </w:r>
      <w:r w:rsidR="009C310B">
        <w:rPr>
          <w:sz w:val="28"/>
          <w:szCs w:val="28"/>
        </w:rPr>
        <w:t>te</w:t>
      </w:r>
      <w:r w:rsidRPr="00091E50">
        <w:rPr>
          <w:sz w:val="28"/>
          <w:szCs w:val="28"/>
        </w:rPr>
        <w:t>tërore të vendit apo territorit përfitues, me kusht që vendi apo territori përfitues:</w:t>
      </w:r>
    </w:p>
    <w:p w14:paraId="72C7506A" w14:textId="77777777" w:rsidR="009E3ABC" w:rsidRPr="00091E50" w:rsidRDefault="009E3ABC" w:rsidP="009E3ABC">
      <w:pPr>
        <w:tabs>
          <w:tab w:val="left" w:pos="360"/>
        </w:tabs>
        <w:jc w:val="both"/>
        <w:rPr>
          <w:sz w:val="28"/>
          <w:szCs w:val="28"/>
        </w:rPr>
      </w:pPr>
    </w:p>
    <w:p w14:paraId="6364D616" w14:textId="7C3C069E" w:rsidR="003D6506" w:rsidRPr="00091E50" w:rsidRDefault="00DE7397" w:rsidP="00DE7397">
      <w:pPr>
        <w:numPr>
          <w:ilvl w:val="0"/>
          <w:numId w:val="13"/>
        </w:numPr>
        <w:ind w:left="1530"/>
        <w:jc w:val="both"/>
        <w:rPr>
          <w:sz w:val="28"/>
          <w:szCs w:val="28"/>
        </w:rPr>
      </w:pPr>
      <w:r>
        <w:rPr>
          <w:sz w:val="28"/>
          <w:szCs w:val="28"/>
        </w:rPr>
        <w:lastRenderedPageBreak/>
        <w:t>t’i ketë komunikuar Drejtorisë së Përgjithshme të Doganave</w:t>
      </w:r>
      <w:r w:rsidR="003D6506" w:rsidRPr="00091E50">
        <w:rPr>
          <w:sz w:val="28"/>
          <w:szCs w:val="28"/>
        </w:rPr>
        <w:t xml:space="preserve"> </w:t>
      </w:r>
      <w:r>
        <w:rPr>
          <w:sz w:val="28"/>
          <w:szCs w:val="28"/>
        </w:rPr>
        <w:t>n</w:t>
      </w:r>
      <w:r w:rsidR="003D6506" w:rsidRPr="00091E50">
        <w:rPr>
          <w:sz w:val="28"/>
          <w:szCs w:val="28"/>
        </w:rPr>
        <w:t>ë</w:t>
      </w:r>
      <w:r>
        <w:rPr>
          <w:sz w:val="28"/>
          <w:szCs w:val="28"/>
        </w:rPr>
        <w:t xml:space="preserve"> Republikën e </w:t>
      </w:r>
      <w:r w:rsidR="003D6506" w:rsidRPr="00091E50">
        <w:rPr>
          <w:sz w:val="28"/>
          <w:szCs w:val="28"/>
        </w:rPr>
        <w:t xml:space="preserve">Shqipërisë informacionin e kërkuar nga neni 141; </w:t>
      </w:r>
    </w:p>
    <w:p w14:paraId="2E75F345" w14:textId="77777777" w:rsidR="003D6506" w:rsidRDefault="003D6506" w:rsidP="009C310B">
      <w:pPr>
        <w:numPr>
          <w:ilvl w:val="0"/>
          <w:numId w:val="13"/>
        </w:numPr>
        <w:ind w:left="1530"/>
        <w:jc w:val="both"/>
        <w:rPr>
          <w:sz w:val="28"/>
          <w:szCs w:val="28"/>
        </w:rPr>
      </w:pPr>
      <w:r w:rsidRPr="00091E50">
        <w:rPr>
          <w:sz w:val="28"/>
          <w:szCs w:val="28"/>
        </w:rPr>
        <w:t>të ndihmojë Republikën e Shqipërisë duke lejuar autoritetet dogano</w:t>
      </w:r>
      <w:r w:rsidR="009C310B">
        <w:rPr>
          <w:sz w:val="28"/>
          <w:szCs w:val="28"/>
        </w:rPr>
        <w:t xml:space="preserve">re të Republikës së Shqipërisë </w:t>
      </w:r>
      <w:r w:rsidRPr="00091E50">
        <w:rPr>
          <w:sz w:val="28"/>
          <w:szCs w:val="28"/>
        </w:rPr>
        <w:t>për të verifikuar vërtetësinë e dokumentit ose saktësinë e informacionit</w:t>
      </w:r>
      <w:r w:rsidR="009C310B">
        <w:rPr>
          <w:sz w:val="28"/>
          <w:szCs w:val="28"/>
        </w:rPr>
        <w:t>,</w:t>
      </w:r>
      <w:r w:rsidRPr="00091E50">
        <w:rPr>
          <w:sz w:val="28"/>
          <w:szCs w:val="28"/>
        </w:rPr>
        <w:t xml:space="preserve"> në lidhje me origjinën e produkteve në fjalë.</w:t>
      </w:r>
    </w:p>
    <w:p w14:paraId="7E025968" w14:textId="77777777" w:rsidR="009E3ABC" w:rsidRPr="00091E50" w:rsidRDefault="009E3ABC" w:rsidP="009E3ABC">
      <w:pPr>
        <w:jc w:val="both"/>
        <w:rPr>
          <w:sz w:val="28"/>
          <w:szCs w:val="28"/>
        </w:rPr>
      </w:pPr>
    </w:p>
    <w:p w14:paraId="3B2CE597" w14:textId="77777777" w:rsidR="003D6506" w:rsidRDefault="003D6506" w:rsidP="009C310B">
      <w:pPr>
        <w:widowControl w:val="0"/>
        <w:numPr>
          <w:ilvl w:val="0"/>
          <w:numId w:val="12"/>
        </w:numPr>
        <w:autoSpaceDE w:val="0"/>
        <w:autoSpaceDN w:val="0"/>
        <w:adjustRightInd w:val="0"/>
        <w:ind w:left="990"/>
        <w:jc w:val="both"/>
        <w:rPr>
          <w:sz w:val="28"/>
          <w:szCs w:val="28"/>
        </w:rPr>
      </w:pPr>
      <w:r w:rsidRPr="00091E50">
        <w:rPr>
          <w:sz w:val="28"/>
          <w:szCs w:val="28"/>
        </w:rPr>
        <w:t>Një certifikatë qarkullimi mallrash EUR.1 mund të lëshohet vetëm kur ajo mund të shërbejë si një provë dokumentare, e kërkuar për qëllimet e preferencave tarifore</w:t>
      </w:r>
      <w:r w:rsidR="009C310B">
        <w:rPr>
          <w:sz w:val="28"/>
          <w:szCs w:val="28"/>
        </w:rPr>
        <w:t>,</w:t>
      </w:r>
      <w:r w:rsidRPr="00091E50">
        <w:rPr>
          <w:sz w:val="28"/>
          <w:szCs w:val="28"/>
        </w:rPr>
        <w:t xml:space="preserve"> të referuara në nenin 121.</w:t>
      </w:r>
    </w:p>
    <w:p w14:paraId="4470A09B" w14:textId="77777777" w:rsidR="009C310B" w:rsidRPr="00091E50" w:rsidRDefault="009C310B" w:rsidP="009C310B">
      <w:pPr>
        <w:widowControl w:val="0"/>
        <w:autoSpaceDE w:val="0"/>
        <w:autoSpaceDN w:val="0"/>
        <w:adjustRightInd w:val="0"/>
        <w:ind w:left="990" w:hanging="360"/>
        <w:jc w:val="both"/>
        <w:rPr>
          <w:sz w:val="28"/>
          <w:szCs w:val="28"/>
        </w:rPr>
      </w:pPr>
    </w:p>
    <w:p w14:paraId="2FCE307A" w14:textId="77777777" w:rsidR="003D6506" w:rsidRPr="00091E50" w:rsidRDefault="003D6506" w:rsidP="009C310B">
      <w:pPr>
        <w:widowControl w:val="0"/>
        <w:numPr>
          <w:ilvl w:val="0"/>
          <w:numId w:val="12"/>
        </w:numPr>
        <w:autoSpaceDE w:val="0"/>
        <w:autoSpaceDN w:val="0"/>
        <w:adjustRightInd w:val="0"/>
        <w:ind w:left="990"/>
        <w:jc w:val="both"/>
        <w:rPr>
          <w:sz w:val="28"/>
          <w:szCs w:val="28"/>
        </w:rPr>
      </w:pPr>
      <w:r w:rsidRPr="00091E50">
        <w:rPr>
          <w:sz w:val="28"/>
          <w:szCs w:val="28"/>
        </w:rPr>
        <w:t xml:space="preserve">Një certifikatë qarkullimi mallrash EUR.1 do të lëshohet vetëm me aplikimin me shkrim nga eksportuesi ose përfaqësuesi i tij. Aplikimi duhet të paraqitet duke përdorur formularin e paraqitur në </w:t>
      </w:r>
      <w:r w:rsidR="009C310B">
        <w:rPr>
          <w:sz w:val="28"/>
          <w:szCs w:val="28"/>
        </w:rPr>
        <w:t xml:space="preserve">                                anekset </w:t>
      </w:r>
      <w:r w:rsidRPr="00091E50">
        <w:rPr>
          <w:sz w:val="28"/>
          <w:szCs w:val="28"/>
        </w:rPr>
        <w:t>22-10, të shtojcës B</w:t>
      </w:r>
      <w:r w:rsidR="009C310B">
        <w:rPr>
          <w:sz w:val="28"/>
          <w:szCs w:val="28"/>
        </w:rPr>
        <w:t>,</w:t>
      </w:r>
      <w:r w:rsidRPr="00091E50">
        <w:rPr>
          <w:sz w:val="28"/>
          <w:szCs w:val="28"/>
        </w:rPr>
        <w:t xml:space="preserve"> dhe do të plotësohet në përputhje me dispozitat e këtij neni dhe të neneve 130, 132 deri 135, 138 dhe 140.</w:t>
      </w:r>
    </w:p>
    <w:p w14:paraId="14268DD1" w14:textId="77777777" w:rsidR="003D6506" w:rsidRDefault="003D6506" w:rsidP="009C310B">
      <w:pPr>
        <w:widowControl w:val="0"/>
        <w:autoSpaceDE w:val="0"/>
        <w:autoSpaceDN w:val="0"/>
        <w:adjustRightInd w:val="0"/>
        <w:ind w:left="990"/>
        <w:jc w:val="both"/>
        <w:rPr>
          <w:sz w:val="28"/>
          <w:szCs w:val="28"/>
        </w:rPr>
      </w:pPr>
      <w:r w:rsidRPr="00091E50">
        <w:rPr>
          <w:sz w:val="28"/>
          <w:szCs w:val="28"/>
        </w:rPr>
        <w:t>Aplikimet për certifikatat e qarkullimit të mallrave EUR.1 do të mbahen nga autoritetet kompetente lëshuese të vendit apo territorit përfitues ose të Republikës së Shqipërisë, për të paktën 3</w:t>
      </w:r>
      <w:r w:rsidR="009C310B">
        <w:rPr>
          <w:sz w:val="28"/>
          <w:szCs w:val="28"/>
        </w:rPr>
        <w:t xml:space="preserve"> (tre)</w:t>
      </w:r>
      <w:r w:rsidRPr="00091E50">
        <w:rPr>
          <w:sz w:val="28"/>
          <w:szCs w:val="28"/>
        </w:rPr>
        <w:t xml:space="preserve"> vjet</w:t>
      </w:r>
      <w:r w:rsidR="009C310B">
        <w:rPr>
          <w:sz w:val="28"/>
          <w:szCs w:val="28"/>
        </w:rPr>
        <w:t>,</w:t>
      </w:r>
      <w:r w:rsidRPr="00091E50">
        <w:rPr>
          <w:sz w:val="28"/>
          <w:szCs w:val="28"/>
        </w:rPr>
        <w:t xml:space="preserve"> nga fundi i vitit në të cilin është lëshuar certifikata e qarkullimit.</w:t>
      </w:r>
    </w:p>
    <w:p w14:paraId="261B4812" w14:textId="77777777" w:rsidR="009C310B" w:rsidRPr="00091E50" w:rsidRDefault="009C310B" w:rsidP="009C310B">
      <w:pPr>
        <w:widowControl w:val="0"/>
        <w:autoSpaceDE w:val="0"/>
        <w:autoSpaceDN w:val="0"/>
        <w:adjustRightInd w:val="0"/>
        <w:ind w:left="990" w:hanging="360"/>
        <w:jc w:val="both"/>
        <w:rPr>
          <w:sz w:val="28"/>
          <w:szCs w:val="28"/>
        </w:rPr>
      </w:pPr>
    </w:p>
    <w:p w14:paraId="7FA89667" w14:textId="15A1158A" w:rsidR="003D6506" w:rsidRPr="00091E50" w:rsidRDefault="003D6506" w:rsidP="009C310B">
      <w:pPr>
        <w:widowControl w:val="0"/>
        <w:numPr>
          <w:ilvl w:val="0"/>
          <w:numId w:val="12"/>
        </w:numPr>
        <w:autoSpaceDE w:val="0"/>
        <w:autoSpaceDN w:val="0"/>
        <w:adjustRightInd w:val="0"/>
        <w:ind w:left="990"/>
        <w:jc w:val="both"/>
        <w:rPr>
          <w:sz w:val="28"/>
          <w:szCs w:val="28"/>
        </w:rPr>
      </w:pPr>
      <w:r w:rsidRPr="00091E50">
        <w:rPr>
          <w:sz w:val="28"/>
          <w:szCs w:val="28"/>
        </w:rPr>
        <w:t>Eks</w:t>
      </w:r>
      <w:r w:rsidR="009C310B">
        <w:rPr>
          <w:sz w:val="28"/>
          <w:szCs w:val="28"/>
        </w:rPr>
        <w:t>portuesi ose përfaqësuesi i tij</w:t>
      </w:r>
      <w:r w:rsidRPr="00091E50">
        <w:rPr>
          <w:sz w:val="28"/>
          <w:szCs w:val="28"/>
        </w:rPr>
        <w:t xml:space="preserve"> duhet të paraqesë me aplikimin e tij të gjitha dokumentet e duhura mbështetëse</w:t>
      </w:r>
      <w:r w:rsidR="009C310B">
        <w:rPr>
          <w:sz w:val="28"/>
          <w:szCs w:val="28"/>
        </w:rPr>
        <w:t>,</w:t>
      </w:r>
      <w:r w:rsidRPr="00091E50">
        <w:rPr>
          <w:sz w:val="28"/>
          <w:szCs w:val="28"/>
        </w:rPr>
        <w:t xml:space="preserve"> që provojnë se produktet për t</w:t>
      </w:r>
      <w:r w:rsidR="009C310B">
        <w:rPr>
          <w:sz w:val="28"/>
          <w:szCs w:val="28"/>
        </w:rPr>
        <w:t>’</w:t>
      </w:r>
      <w:r w:rsidRPr="00091E50">
        <w:rPr>
          <w:sz w:val="28"/>
          <w:szCs w:val="28"/>
        </w:rPr>
        <w:t>u eksportuar kualifikohen për lëshimin e një certifikate qarkullimi mallrash EUR.1.</w:t>
      </w:r>
    </w:p>
    <w:p w14:paraId="019EF2A5" w14:textId="79BAFC01" w:rsidR="003D6506" w:rsidRDefault="003D6506" w:rsidP="009C310B">
      <w:pPr>
        <w:widowControl w:val="0"/>
        <w:autoSpaceDE w:val="0"/>
        <w:autoSpaceDN w:val="0"/>
        <w:adjustRightInd w:val="0"/>
        <w:ind w:left="990"/>
        <w:jc w:val="both"/>
        <w:rPr>
          <w:sz w:val="28"/>
          <w:szCs w:val="28"/>
        </w:rPr>
      </w:pPr>
      <w:r w:rsidRPr="00091E50">
        <w:rPr>
          <w:sz w:val="28"/>
          <w:szCs w:val="28"/>
        </w:rPr>
        <w:t>Me kërkesën e autoriteteve kompetente, eksportuesi duhet të paraqesë të gjitha dokumentet shtesë</w:t>
      </w:r>
      <w:r w:rsidR="009C310B">
        <w:rPr>
          <w:sz w:val="28"/>
          <w:szCs w:val="28"/>
        </w:rPr>
        <w:t>,</w:t>
      </w:r>
      <w:r w:rsidRPr="00091E50">
        <w:rPr>
          <w:sz w:val="28"/>
          <w:szCs w:val="28"/>
        </w:rPr>
        <w:t xml:space="preserve"> që mund t</w:t>
      </w:r>
      <w:r w:rsidR="00C33DB2">
        <w:rPr>
          <w:sz w:val="28"/>
          <w:szCs w:val="28"/>
        </w:rPr>
        <w:t>’</w:t>
      </w:r>
      <w:r w:rsidRPr="00091E50">
        <w:rPr>
          <w:sz w:val="28"/>
          <w:szCs w:val="28"/>
        </w:rPr>
        <w:t xml:space="preserve">i kërkohen, me qëllim të vërtetimit të saktësisë së statusit të origjinës së produkteve të </w:t>
      </w:r>
      <w:proofErr w:type="spellStart"/>
      <w:r w:rsidRPr="00091E50">
        <w:rPr>
          <w:sz w:val="28"/>
          <w:szCs w:val="28"/>
        </w:rPr>
        <w:t>kualifikueshme</w:t>
      </w:r>
      <w:proofErr w:type="spellEnd"/>
      <w:r w:rsidRPr="00091E50">
        <w:rPr>
          <w:sz w:val="28"/>
          <w:szCs w:val="28"/>
        </w:rPr>
        <w:t xml:space="preserve"> për trajtim preferencial dhe do të pranojë kontrollin e llogarive/kontabilitetit të tyre dhe çdo kontroll tjetër të kushteve të prodhimit dhe rrethanave</w:t>
      </w:r>
      <w:r w:rsidR="009C310B">
        <w:rPr>
          <w:sz w:val="28"/>
          <w:szCs w:val="28"/>
        </w:rPr>
        <w:t>,</w:t>
      </w:r>
      <w:r w:rsidRPr="00091E50">
        <w:rPr>
          <w:sz w:val="28"/>
          <w:szCs w:val="28"/>
        </w:rPr>
        <w:t xml:space="preserve"> në të cilat produktet janë përftuar.</w:t>
      </w:r>
    </w:p>
    <w:p w14:paraId="49CF55EB" w14:textId="77777777" w:rsidR="009C310B" w:rsidRPr="00091E50" w:rsidRDefault="009C310B" w:rsidP="009C310B">
      <w:pPr>
        <w:widowControl w:val="0"/>
        <w:autoSpaceDE w:val="0"/>
        <w:autoSpaceDN w:val="0"/>
        <w:adjustRightInd w:val="0"/>
        <w:ind w:left="990" w:hanging="360"/>
        <w:jc w:val="both"/>
        <w:rPr>
          <w:sz w:val="28"/>
          <w:szCs w:val="28"/>
        </w:rPr>
      </w:pPr>
    </w:p>
    <w:p w14:paraId="321FF822" w14:textId="77C5FB71" w:rsidR="003D6506" w:rsidRDefault="003D6506" w:rsidP="009C310B">
      <w:pPr>
        <w:widowControl w:val="0"/>
        <w:numPr>
          <w:ilvl w:val="0"/>
          <w:numId w:val="12"/>
        </w:numPr>
        <w:autoSpaceDE w:val="0"/>
        <w:autoSpaceDN w:val="0"/>
        <w:adjustRightInd w:val="0"/>
        <w:ind w:left="990"/>
        <w:jc w:val="both"/>
        <w:rPr>
          <w:sz w:val="28"/>
          <w:szCs w:val="28"/>
        </w:rPr>
      </w:pPr>
      <w:r w:rsidRPr="00091E50">
        <w:rPr>
          <w:sz w:val="28"/>
          <w:szCs w:val="28"/>
        </w:rPr>
        <w:t>Certifikata e qarkullimit të mallrave EUR.1 lëshohet nga autoritet</w:t>
      </w:r>
      <w:r w:rsidR="002463D0">
        <w:rPr>
          <w:sz w:val="28"/>
          <w:szCs w:val="28"/>
        </w:rPr>
        <w:t>et</w:t>
      </w:r>
      <w:r w:rsidRPr="00091E50">
        <w:rPr>
          <w:sz w:val="28"/>
          <w:szCs w:val="28"/>
        </w:rPr>
        <w:t xml:space="preserve"> kompetente/autoritet</w:t>
      </w:r>
      <w:r w:rsidR="002463D0">
        <w:rPr>
          <w:sz w:val="28"/>
          <w:szCs w:val="28"/>
        </w:rPr>
        <w:t>et</w:t>
      </w:r>
      <w:r w:rsidRPr="00091E50">
        <w:rPr>
          <w:sz w:val="28"/>
          <w:szCs w:val="28"/>
        </w:rPr>
        <w:t xml:space="preserve"> doganore, nëse produktet që do të eksportohen mund të konsiderohen si produkte </w:t>
      </w:r>
      <w:proofErr w:type="spellStart"/>
      <w:r w:rsidRPr="00091E50">
        <w:rPr>
          <w:sz w:val="28"/>
          <w:szCs w:val="28"/>
        </w:rPr>
        <w:t>origjinuese</w:t>
      </w:r>
      <w:proofErr w:type="spellEnd"/>
      <w:r w:rsidRPr="00091E50">
        <w:rPr>
          <w:sz w:val="28"/>
          <w:szCs w:val="28"/>
        </w:rPr>
        <w:t xml:space="preserve"> në vendin apo territorin përfitues ose në Republikën e Shqipërisë, në kuptimin e </w:t>
      </w:r>
      <w:proofErr w:type="spellStart"/>
      <w:r w:rsidRPr="00091E50">
        <w:rPr>
          <w:sz w:val="28"/>
          <w:szCs w:val="28"/>
        </w:rPr>
        <w:t>nënseksionit</w:t>
      </w:r>
      <w:proofErr w:type="spellEnd"/>
      <w:r w:rsidRPr="00091E50">
        <w:rPr>
          <w:sz w:val="28"/>
          <w:szCs w:val="28"/>
        </w:rPr>
        <w:t xml:space="preserve"> 3, të seksionit 2, të kreut 3, të titullit II.</w:t>
      </w:r>
    </w:p>
    <w:p w14:paraId="0F7EF48A" w14:textId="77777777" w:rsidR="009C310B" w:rsidRPr="00091E50" w:rsidRDefault="009C310B" w:rsidP="009C310B">
      <w:pPr>
        <w:widowControl w:val="0"/>
        <w:autoSpaceDE w:val="0"/>
        <w:autoSpaceDN w:val="0"/>
        <w:adjustRightInd w:val="0"/>
        <w:ind w:left="990" w:hanging="360"/>
        <w:jc w:val="both"/>
        <w:rPr>
          <w:sz w:val="28"/>
          <w:szCs w:val="28"/>
        </w:rPr>
      </w:pPr>
    </w:p>
    <w:p w14:paraId="147810DA" w14:textId="77777777" w:rsidR="003D6506" w:rsidRDefault="003D6506" w:rsidP="009C310B">
      <w:pPr>
        <w:widowControl w:val="0"/>
        <w:numPr>
          <w:ilvl w:val="0"/>
          <w:numId w:val="12"/>
        </w:numPr>
        <w:autoSpaceDE w:val="0"/>
        <w:autoSpaceDN w:val="0"/>
        <w:adjustRightInd w:val="0"/>
        <w:ind w:left="990"/>
        <w:jc w:val="both"/>
        <w:rPr>
          <w:sz w:val="28"/>
          <w:szCs w:val="28"/>
        </w:rPr>
      </w:pPr>
      <w:r w:rsidRPr="00091E50">
        <w:rPr>
          <w:sz w:val="28"/>
          <w:szCs w:val="28"/>
        </w:rPr>
        <w:t xml:space="preserve">Që në momentin që certifikata e qarkullimit të mallrave EUR.1 përbën provë dokumentare për zbatimin e marrëveshjeve preferenciale, të përcaktuara në nenin 121, do të jetë përgjegjësi e autoriteteve kompetente të vendit apo territorit përfitues ose autoriteteve doganore të </w:t>
      </w:r>
      <w:r w:rsidRPr="00091E50">
        <w:rPr>
          <w:sz w:val="28"/>
          <w:szCs w:val="28"/>
        </w:rPr>
        <w:lastRenderedPageBreak/>
        <w:t>Republikës së Shqipërisë të marrin të gjithë hapat e nevojshëm për të verifikuar origjinën e produkteve dhe për të kontrolluar treguesit e tjerë në certifikatë.</w:t>
      </w:r>
    </w:p>
    <w:p w14:paraId="5D2B2FF2" w14:textId="77777777" w:rsidR="009C310B" w:rsidRPr="00091E50" w:rsidRDefault="009C310B" w:rsidP="009C310B">
      <w:pPr>
        <w:widowControl w:val="0"/>
        <w:autoSpaceDE w:val="0"/>
        <w:autoSpaceDN w:val="0"/>
        <w:adjustRightInd w:val="0"/>
        <w:ind w:left="990" w:hanging="360"/>
        <w:jc w:val="both"/>
        <w:rPr>
          <w:sz w:val="28"/>
          <w:szCs w:val="28"/>
        </w:rPr>
      </w:pPr>
    </w:p>
    <w:p w14:paraId="5CDB2BF5" w14:textId="264BFDCB" w:rsidR="003D6506" w:rsidRDefault="003D6506" w:rsidP="009C310B">
      <w:pPr>
        <w:widowControl w:val="0"/>
        <w:numPr>
          <w:ilvl w:val="0"/>
          <w:numId w:val="12"/>
        </w:numPr>
        <w:autoSpaceDE w:val="0"/>
        <w:autoSpaceDN w:val="0"/>
        <w:adjustRightInd w:val="0"/>
        <w:ind w:left="990"/>
        <w:jc w:val="both"/>
        <w:rPr>
          <w:sz w:val="28"/>
          <w:szCs w:val="28"/>
        </w:rPr>
      </w:pPr>
      <w:r w:rsidRPr="00091E50">
        <w:rPr>
          <w:sz w:val="28"/>
          <w:szCs w:val="28"/>
        </w:rPr>
        <w:t>Me qëllim që të verifikohet nëse janë plotësuar kushtet e përcaktuara në pikën 5, autoritetet kompetente/autoritet</w:t>
      </w:r>
      <w:r w:rsidR="004E1E2C">
        <w:rPr>
          <w:sz w:val="28"/>
          <w:szCs w:val="28"/>
        </w:rPr>
        <w:t>et</w:t>
      </w:r>
      <w:r w:rsidRPr="00091E50">
        <w:rPr>
          <w:sz w:val="28"/>
          <w:szCs w:val="28"/>
        </w:rPr>
        <w:t xml:space="preserve"> dog</w:t>
      </w:r>
      <w:r w:rsidR="009C310B">
        <w:rPr>
          <w:sz w:val="28"/>
          <w:szCs w:val="28"/>
        </w:rPr>
        <w:t>a</w:t>
      </w:r>
      <w:r w:rsidRPr="00091E50">
        <w:rPr>
          <w:sz w:val="28"/>
          <w:szCs w:val="28"/>
        </w:rPr>
        <w:t>nore të vendit apo territorit përfitues ose të Shqipërisë kanë të drej</w:t>
      </w:r>
      <w:r w:rsidR="009C310B">
        <w:rPr>
          <w:sz w:val="28"/>
          <w:szCs w:val="28"/>
        </w:rPr>
        <w:t>të të kërkojnë dokumente shtesë</w:t>
      </w:r>
      <w:r w:rsidRPr="00091E50">
        <w:rPr>
          <w:sz w:val="28"/>
          <w:szCs w:val="28"/>
        </w:rPr>
        <w:t xml:space="preserve"> ose të kryejnë çdo kontroll</w:t>
      </w:r>
      <w:r w:rsidR="009C310B">
        <w:rPr>
          <w:sz w:val="28"/>
          <w:szCs w:val="28"/>
        </w:rPr>
        <w:t>,</w:t>
      </w:r>
      <w:r w:rsidRPr="00091E50">
        <w:rPr>
          <w:sz w:val="28"/>
          <w:szCs w:val="28"/>
        </w:rPr>
        <w:t xml:space="preserve"> të cilin ata e konsiderojnë të nevojshëm.</w:t>
      </w:r>
    </w:p>
    <w:p w14:paraId="5F32360F" w14:textId="77777777" w:rsidR="009C310B" w:rsidRPr="00091E50" w:rsidRDefault="009C310B" w:rsidP="009C310B">
      <w:pPr>
        <w:widowControl w:val="0"/>
        <w:autoSpaceDE w:val="0"/>
        <w:autoSpaceDN w:val="0"/>
        <w:adjustRightInd w:val="0"/>
        <w:ind w:left="990" w:hanging="360"/>
        <w:jc w:val="both"/>
        <w:rPr>
          <w:sz w:val="28"/>
          <w:szCs w:val="28"/>
        </w:rPr>
      </w:pPr>
    </w:p>
    <w:p w14:paraId="2450D869" w14:textId="77777777" w:rsidR="003D6506" w:rsidRDefault="003D6506" w:rsidP="009C310B">
      <w:pPr>
        <w:widowControl w:val="0"/>
        <w:numPr>
          <w:ilvl w:val="0"/>
          <w:numId w:val="12"/>
        </w:numPr>
        <w:autoSpaceDE w:val="0"/>
        <w:autoSpaceDN w:val="0"/>
        <w:adjustRightInd w:val="0"/>
        <w:ind w:left="990"/>
        <w:jc w:val="both"/>
        <w:rPr>
          <w:sz w:val="28"/>
          <w:szCs w:val="28"/>
        </w:rPr>
      </w:pPr>
      <w:bookmarkStart w:id="8" w:name="_Hlk159574946"/>
      <w:r w:rsidRPr="00091E50">
        <w:rPr>
          <w:sz w:val="28"/>
          <w:szCs w:val="28"/>
        </w:rPr>
        <w:t xml:space="preserve">Autoritetet kompetente të </w:t>
      </w:r>
      <w:r w:rsidR="009C310B">
        <w:rPr>
          <w:sz w:val="28"/>
          <w:szCs w:val="28"/>
        </w:rPr>
        <w:t>vendit apo territorit përfitues</w:t>
      </w:r>
      <w:r w:rsidRPr="00091E50">
        <w:rPr>
          <w:sz w:val="28"/>
          <w:szCs w:val="28"/>
        </w:rPr>
        <w:t xml:space="preserve"> ose autoritetet doganore të Republikës së Shqipërisë kanë përgjegjësi të sigurojnë</w:t>
      </w:r>
      <w:r w:rsidR="009C310B">
        <w:rPr>
          <w:sz w:val="28"/>
          <w:szCs w:val="28"/>
        </w:rPr>
        <w:t>,</w:t>
      </w:r>
      <w:r w:rsidRPr="00091E50">
        <w:rPr>
          <w:sz w:val="28"/>
          <w:szCs w:val="28"/>
        </w:rPr>
        <w:t xml:space="preserve"> që formularët e referuar në pikën 1, të jenë plotësuar siç duhet.</w:t>
      </w:r>
    </w:p>
    <w:p w14:paraId="4C8AEA64" w14:textId="77777777" w:rsidR="009C310B" w:rsidRPr="00091E50" w:rsidRDefault="009C310B" w:rsidP="009C310B">
      <w:pPr>
        <w:widowControl w:val="0"/>
        <w:autoSpaceDE w:val="0"/>
        <w:autoSpaceDN w:val="0"/>
        <w:adjustRightInd w:val="0"/>
        <w:ind w:left="990" w:hanging="360"/>
        <w:jc w:val="both"/>
        <w:rPr>
          <w:sz w:val="28"/>
          <w:szCs w:val="28"/>
        </w:rPr>
      </w:pPr>
    </w:p>
    <w:bookmarkEnd w:id="8"/>
    <w:p w14:paraId="084EEBA7" w14:textId="77777777" w:rsidR="003D6506" w:rsidRDefault="003D6506" w:rsidP="009C310B">
      <w:pPr>
        <w:widowControl w:val="0"/>
        <w:numPr>
          <w:ilvl w:val="0"/>
          <w:numId w:val="12"/>
        </w:numPr>
        <w:autoSpaceDE w:val="0"/>
        <w:autoSpaceDN w:val="0"/>
        <w:adjustRightInd w:val="0"/>
        <w:ind w:left="990"/>
        <w:jc w:val="both"/>
        <w:rPr>
          <w:sz w:val="28"/>
          <w:szCs w:val="28"/>
        </w:rPr>
      </w:pPr>
      <w:r w:rsidRPr="00091E50">
        <w:rPr>
          <w:sz w:val="28"/>
          <w:szCs w:val="28"/>
        </w:rPr>
        <w:t>Data e lëshimit të një certifikate qarkullimi mallrash EUR.1 duhet të tregohet në atë pjesë të certifikatës të rezervuar për autoritetet kompetente lëshuese.</w:t>
      </w:r>
    </w:p>
    <w:p w14:paraId="56B319AB" w14:textId="77777777" w:rsidR="009C310B" w:rsidRPr="00091E50" w:rsidRDefault="009C310B" w:rsidP="009C310B">
      <w:pPr>
        <w:widowControl w:val="0"/>
        <w:tabs>
          <w:tab w:val="left" w:pos="360"/>
        </w:tabs>
        <w:autoSpaceDE w:val="0"/>
        <w:autoSpaceDN w:val="0"/>
        <w:adjustRightInd w:val="0"/>
        <w:jc w:val="both"/>
        <w:rPr>
          <w:sz w:val="28"/>
          <w:szCs w:val="28"/>
        </w:rPr>
      </w:pPr>
    </w:p>
    <w:p w14:paraId="2FEC9136" w14:textId="4C541FAD" w:rsidR="003D6506" w:rsidRPr="00091E50" w:rsidRDefault="003D6506" w:rsidP="009C310B">
      <w:pPr>
        <w:widowControl w:val="0"/>
        <w:numPr>
          <w:ilvl w:val="0"/>
          <w:numId w:val="12"/>
        </w:numPr>
        <w:autoSpaceDE w:val="0"/>
        <w:autoSpaceDN w:val="0"/>
        <w:adjustRightInd w:val="0"/>
        <w:ind w:left="990" w:hanging="450"/>
        <w:jc w:val="both"/>
        <w:rPr>
          <w:sz w:val="28"/>
          <w:szCs w:val="28"/>
        </w:rPr>
      </w:pPr>
      <w:r w:rsidRPr="00091E50">
        <w:rPr>
          <w:sz w:val="28"/>
          <w:szCs w:val="28"/>
        </w:rPr>
        <w:t>Certifikata e qarkullimit të mallrave EUR.1 lëshohet nga autoritetet kompetente të vendit apo territorit përfitues ose nga autoritetet doganore të Republikës së Shqipërisë</w:t>
      </w:r>
      <w:r w:rsidR="009C310B">
        <w:rPr>
          <w:sz w:val="28"/>
          <w:szCs w:val="28"/>
        </w:rPr>
        <w:t>,</w:t>
      </w:r>
      <w:r w:rsidRPr="00091E50">
        <w:rPr>
          <w:sz w:val="28"/>
          <w:szCs w:val="28"/>
        </w:rPr>
        <w:t xml:space="preserve"> kur produktet me të cilat ai ka lidhje, eksportohen. Kjo bëhet e vlefshme për ekspo</w:t>
      </w:r>
      <w:r w:rsidR="009C310B">
        <w:rPr>
          <w:sz w:val="28"/>
          <w:szCs w:val="28"/>
        </w:rPr>
        <w:t>rtuesin sapo të kryhet eksporti</w:t>
      </w:r>
      <w:r w:rsidRPr="00091E50">
        <w:rPr>
          <w:sz w:val="28"/>
          <w:szCs w:val="28"/>
        </w:rPr>
        <w:t xml:space="preserve"> ose kur është e sigurt që eksporti do të kryhet.”</w:t>
      </w:r>
      <w:r w:rsidR="004E1E2C">
        <w:rPr>
          <w:sz w:val="28"/>
          <w:szCs w:val="28"/>
        </w:rPr>
        <w:t>.</w:t>
      </w:r>
    </w:p>
    <w:p w14:paraId="218B8129" w14:textId="77777777" w:rsidR="003D6506" w:rsidRPr="00091E50" w:rsidRDefault="003D6506" w:rsidP="00091E50">
      <w:pPr>
        <w:widowControl w:val="0"/>
        <w:tabs>
          <w:tab w:val="left" w:pos="360"/>
        </w:tabs>
        <w:autoSpaceDE w:val="0"/>
        <w:autoSpaceDN w:val="0"/>
        <w:adjustRightInd w:val="0"/>
        <w:jc w:val="both"/>
        <w:rPr>
          <w:sz w:val="28"/>
          <w:szCs w:val="28"/>
        </w:rPr>
      </w:pPr>
    </w:p>
    <w:p w14:paraId="7FE6D2BD" w14:textId="7B36AFCB" w:rsidR="003D6506" w:rsidRPr="00091E50" w:rsidRDefault="003D6506" w:rsidP="009C310B">
      <w:pPr>
        <w:ind w:left="360" w:hanging="450"/>
        <w:jc w:val="both"/>
        <w:rPr>
          <w:sz w:val="28"/>
          <w:szCs w:val="28"/>
        </w:rPr>
      </w:pPr>
      <w:r w:rsidRPr="00091E50">
        <w:rPr>
          <w:color w:val="000000"/>
          <w:sz w:val="28"/>
          <w:szCs w:val="28"/>
        </w:rPr>
        <w:t xml:space="preserve">32. </w:t>
      </w:r>
      <w:r w:rsidR="009C310B">
        <w:rPr>
          <w:color w:val="000000"/>
          <w:sz w:val="28"/>
          <w:szCs w:val="28"/>
          <w:shd w:val="clear" w:color="auto" w:fill="FFFFFF"/>
        </w:rPr>
        <w:t>Në nenin 132</w:t>
      </w:r>
      <w:r w:rsidR="009C310B" w:rsidRPr="00091E50">
        <w:rPr>
          <w:color w:val="000000"/>
          <w:sz w:val="28"/>
          <w:szCs w:val="28"/>
          <w:shd w:val="clear" w:color="auto" w:fill="FFFFFF"/>
        </w:rPr>
        <w:t xml:space="preserve"> fjala </w:t>
      </w:r>
      <w:r w:rsidR="009C310B" w:rsidRPr="00091E50">
        <w:rPr>
          <w:sz w:val="28"/>
          <w:szCs w:val="28"/>
        </w:rPr>
        <w:t>“</w:t>
      </w:r>
      <w:r w:rsidR="009C310B">
        <w:rPr>
          <w:sz w:val="28"/>
          <w:szCs w:val="28"/>
        </w:rPr>
        <w:t xml:space="preserve">... </w:t>
      </w:r>
      <w:r w:rsidR="009C310B" w:rsidRPr="00091E50">
        <w:rPr>
          <w:sz w:val="28"/>
          <w:szCs w:val="28"/>
        </w:rPr>
        <w:t>titujt</w:t>
      </w:r>
      <w:r w:rsidR="009C310B">
        <w:rPr>
          <w:sz w:val="28"/>
          <w:szCs w:val="28"/>
        </w:rPr>
        <w:t xml:space="preserve"> ...</w:t>
      </w:r>
      <w:r w:rsidR="009C310B" w:rsidRPr="00091E50">
        <w:rPr>
          <w:sz w:val="28"/>
          <w:szCs w:val="28"/>
        </w:rPr>
        <w:t>” zëvendësohet me “</w:t>
      </w:r>
      <w:r w:rsidR="009C310B">
        <w:rPr>
          <w:sz w:val="28"/>
          <w:szCs w:val="28"/>
        </w:rPr>
        <w:t xml:space="preserve">... </w:t>
      </w:r>
      <w:r w:rsidR="009C310B" w:rsidRPr="00091E50">
        <w:rPr>
          <w:sz w:val="28"/>
          <w:szCs w:val="28"/>
        </w:rPr>
        <w:t>krerët</w:t>
      </w:r>
      <w:r w:rsidR="009C310B">
        <w:rPr>
          <w:sz w:val="28"/>
          <w:szCs w:val="28"/>
        </w:rPr>
        <w:t xml:space="preserve"> ...</w:t>
      </w:r>
      <w:r w:rsidR="009C310B" w:rsidRPr="00091E50">
        <w:rPr>
          <w:sz w:val="28"/>
          <w:szCs w:val="28"/>
        </w:rPr>
        <w:t xml:space="preserve">” dhe fjalët </w:t>
      </w:r>
      <w:r w:rsidR="00192AD5">
        <w:rPr>
          <w:sz w:val="28"/>
          <w:szCs w:val="28"/>
        </w:rPr>
        <w:t xml:space="preserve">                    </w:t>
      </w:r>
      <w:r w:rsidR="009C310B" w:rsidRPr="00091E50">
        <w:rPr>
          <w:sz w:val="28"/>
          <w:szCs w:val="28"/>
        </w:rPr>
        <w:t>“</w:t>
      </w:r>
      <w:r w:rsidR="009C310B">
        <w:rPr>
          <w:sz w:val="28"/>
          <w:szCs w:val="28"/>
        </w:rPr>
        <w:t xml:space="preserve">... </w:t>
      </w:r>
      <w:r w:rsidR="009C310B" w:rsidRPr="00091E50">
        <w:rPr>
          <w:sz w:val="28"/>
          <w:szCs w:val="28"/>
        </w:rPr>
        <w:t>vërtetimi i</w:t>
      </w:r>
      <w:r w:rsidR="009C310B">
        <w:rPr>
          <w:sz w:val="28"/>
          <w:szCs w:val="28"/>
        </w:rPr>
        <w:t xml:space="preserve"> ...</w:t>
      </w:r>
      <w:r w:rsidR="009C310B" w:rsidRPr="00091E50">
        <w:rPr>
          <w:sz w:val="28"/>
          <w:szCs w:val="28"/>
        </w:rPr>
        <w:t>” zëvendësohen me “</w:t>
      </w:r>
      <w:r w:rsidR="009C310B">
        <w:rPr>
          <w:sz w:val="28"/>
          <w:szCs w:val="28"/>
        </w:rPr>
        <w:t xml:space="preserve">... </w:t>
      </w:r>
      <w:r w:rsidR="009C310B" w:rsidRPr="00091E50">
        <w:rPr>
          <w:sz w:val="28"/>
          <w:szCs w:val="28"/>
        </w:rPr>
        <w:t>një provë e vetme e</w:t>
      </w:r>
      <w:r w:rsidR="009C310B">
        <w:rPr>
          <w:sz w:val="28"/>
          <w:szCs w:val="28"/>
        </w:rPr>
        <w:t xml:space="preserve"> ...</w:t>
      </w:r>
      <w:r w:rsidR="009C310B" w:rsidRPr="00091E50">
        <w:rPr>
          <w:sz w:val="28"/>
          <w:szCs w:val="28"/>
        </w:rPr>
        <w:t>”.</w:t>
      </w:r>
      <w:r w:rsidRPr="00091E50">
        <w:rPr>
          <w:color w:val="000000"/>
          <w:sz w:val="28"/>
          <w:szCs w:val="28"/>
          <w:shd w:val="clear" w:color="auto" w:fill="FFFFFF"/>
        </w:rPr>
        <w:t xml:space="preserve"> </w:t>
      </w:r>
    </w:p>
    <w:p w14:paraId="552F9C7D" w14:textId="77777777" w:rsidR="003D6506" w:rsidRPr="00091E50" w:rsidRDefault="003D6506" w:rsidP="009C310B">
      <w:pPr>
        <w:widowControl w:val="0"/>
        <w:autoSpaceDE w:val="0"/>
        <w:autoSpaceDN w:val="0"/>
        <w:adjustRightInd w:val="0"/>
        <w:ind w:left="360" w:hanging="450"/>
        <w:jc w:val="both"/>
        <w:rPr>
          <w:sz w:val="28"/>
          <w:szCs w:val="28"/>
        </w:rPr>
      </w:pPr>
    </w:p>
    <w:p w14:paraId="1E933CC1" w14:textId="77777777" w:rsidR="003D6506" w:rsidRPr="00091E50" w:rsidRDefault="003D6506" w:rsidP="009C310B">
      <w:pPr>
        <w:ind w:left="360" w:hanging="450"/>
        <w:jc w:val="both"/>
        <w:rPr>
          <w:sz w:val="28"/>
          <w:szCs w:val="28"/>
        </w:rPr>
      </w:pPr>
      <w:r w:rsidRPr="00091E50">
        <w:rPr>
          <w:color w:val="000000"/>
          <w:sz w:val="28"/>
          <w:szCs w:val="28"/>
        </w:rPr>
        <w:t xml:space="preserve">33. </w:t>
      </w:r>
      <w:r w:rsidR="009C310B">
        <w:rPr>
          <w:color w:val="000000"/>
          <w:sz w:val="28"/>
          <w:szCs w:val="28"/>
        </w:rPr>
        <w:tab/>
      </w:r>
      <w:r w:rsidR="009C310B">
        <w:rPr>
          <w:color w:val="000000"/>
          <w:sz w:val="28"/>
          <w:szCs w:val="28"/>
          <w:shd w:val="clear" w:color="auto" w:fill="FFFFFF"/>
        </w:rPr>
        <w:t>Në nenin 133</w:t>
      </w:r>
      <w:r w:rsidR="009C310B" w:rsidRPr="00091E50">
        <w:rPr>
          <w:color w:val="000000"/>
          <w:sz w:val="28"/>
          <w:szCs w:val="28"/>
          <w:shd w:val="clear" w:color="auto" w:fill="FFFFFF"/>
        </w:rPr>
        <w:t xml:space="preserve"> hiqen fjalët </w:t>
      </w:r>
      <w:r w:rsidR="009C310B" w:rsidRPr="00091E50">
        <w:rPr>
          <w:sz w:val="28"/>
          <w:szCs w:val="28"/>
        </w:rPr>
        <w:t>“</w:t>
      </w:r>
      <w:r w:rsidR="009C310B">
        <w:rPr>
          <w:sz w:val="28"/>
          <w:szCs w:val="28"/>
        </w:rPr>
        <w:t xml:space="preserve">... </w:t>
      </w:r>
      <w:r w:rsidR="009C310B" w:rsidRPr="00091E50">
        <w:rPr>
          <w:sz w:val="28"/>
          <w:szCs w:val="28"/>
        </w:rPr>
        <w:t>të shteteve anëtare</w:t>
      </w:r>
      <w:r w:rsidR="009C310B">
        <w:rPr>
          <w:sz w:val="28"/>
          <w:szCs w:val="28"/>
        </w:rPr>
        <w:t xml:space="preserve"> ...</w:t>
      </w:r>
      <w:r w:rsidR="009C310B" w:rsidRPr="00091E50">
        <w:rPr>
          <w:sz w:val="28"/>
          <w:szCs w:val="28"/>
        </w:rPr>
        <w:t>”.</w:t>
      </w:r>
      <w:r w:rsidRPr="00091E50">
        <w:rPr>
          <w:color w:val="000000"/>
          <w:sz w:val="28"/>
          <w:szCs w:val="28"/>
          <w:shd w:val="clear" w:color="auto" w:fill="FFFFFF"/>
        </w:rPr>
        <w:t xml:space="preserve"> </w:t>
      </w:r>
    </w:p>
    <w:p w14:paraId="118E8DAF" w14:textId="77777777" w:rsidR="003D6506" w:rsidRPr="00091E50" w:rsidRDefault="003D6506" w:rsidP="009C310B">
      <w:pPr>
        <w:widowControl w:val="0"/>
        <w:autoSpaceDE w:val="0"/>
        <w:autoSpaceDN w:val="0"/>
        <w:adjustRightInd w:val="0"/>
        <w:ind w:left="360" w:hanging="450"/>
        <w:jc w:val="both"/>
        <w:rPr>
          <w:sz w:val="28"/>
          <w:szCs w:val="28"/>
        </w:rPr>
      </w:pPr>
    </w:p>
    <w:p w14:paraId="24DE36B0" w14:textId="62E6EAA7" w:rsidR="003D6506" w:rsidRDefault="003D6506" w:rsidP="009C310B">
      <w:pPr>
        <w:ind w:left="360" w:hanging="450"/>
        <w:jc w:val="both"/>
        <w:rPr>
          <w:color w:val="000000"/>
          <w:sz w:val="28"/>
          <w:szCs w:val="28"/>
          <w:shd w:val="clear" w:color="auto" w:fill="FFFFFF"/>
        </w:rPr>
      </w:pPr>
      <w:r w:rsidRPr="00091E50">
        <w:rPr>
          <w:bCs/>
          <w:iCs/>
          <w:sz w:val="28"/>
          <w:szCs w:val="28"/>
        </w:rPr>
        <w:t>34</w:t>
      </w:r>
      <w:r w:rsidRPr="00091E50">
        <w:rPr>
          <w:color w:val="000000"/>
          <w:sz w:val="28"/>
          <w:szCs w:val="28"/>
        </w:rPr>
        <w:t xml:space="preserve">. </w:t>
      </w:r>
      <w:r w:rsidR="009C310B">
        <w:rPr>
          <w:color w:val="000000"/>
          <w:sz w:val="28"/>
          <w:szCs w:val="28"/>
        </w:rPr>
        <w:tab/>
        <w:t>N</w:t>
      </w:r>
      <w:r w:rsidR="00192AD5">
        <w:rPr>
          <w:color w:val="000000"/>
          <w:sz w:val="28"/>
          <w:szCs w:val="28"/>
        </w:rPr>
        <w:t>ë n</w:t>
      </w:r>
      <w:r w:rsidR="009C310B">
        <w:rPr>
          <w:color w:val="000000"/>
          <w:sz w:val="28"/>
          <w:szCs w:val="28"/>
        </w:rPr>
        <w:t>eni</w:t>
      </w:r>
      <w:r w:rsidR="00192AD5">
        <w:rPr>
          <w:color w:val="000000"/>
          <w:sz w:val="28"/>
          <w:szCs w:val="28"/>
        </w:rPr>
        <w:t>n</w:t>
      </w:r>
      <w:r w:rsidR="009C310B">
        <w:rPr>
          <w:color w:val="000000"/>
          <w:sz w:val="28"/>
          <w:szCs w:val="28"/>
        </w:rPr>
        <w:t xml:space="preserve"> 134</w:t>
      </w:r>
      <w:r w:rsidR="00192AD5">
        <w:rPr>
          <w:color w:val="000000"/>
          <w:sz w:val="28"/>
          <w:szCs w:val="28"/>
        </w:rPr>
        <w:t xml:space="preserve"> bëhen shtesa dhe ndryshimi </w:t>
      </w:r>
      <w:r w:rsidR="009C310B" w:rsidRPr="00091E50">
        <w:rPr>
          <w:color w:val="000000"/>
          <w:sz w:val="28"/>
          <w:szCs w:val="28"/>
          <w:shd w:val="clear" w:color="auto" w:fill="FFFFFF"/>
        </w:rPr>
        <w:t>i mëposhtë</w:t>
      </w:r>
      <w:r w:rsidR="00192AD5">
        <w:rPr>
          <w:color w:val="000000"/>
          <w:sz w:val="28"/>
          <w:szCs w:val="28"/>
          <w:shd w:val="clear" w:color="auto" w:fill="FFFFFF"/>
        </w:rPr>
        <w:t>m</w:t>
      </w:r>
      <w:r w:rsidR="009C310B">
        <w:rPr>
          <w:color w:val="000000"/>
          <w:sz w:val="28"/>
          <w:szCs w:val="28"/>
          <w:shd w:val="clear" w:color="auto" w:fill="FFFFFF"/>
        </w:rPr>
        <w:t>:</w:t>
      </w:r>
    </w:p>
    <w:p w14:paraId="7BE4B5AE" w14:textId="77777777" w:rsidR="009C310B" w:rsidRPr="00091E50" w:rsidRDefault="009C310B" w:rsidP="00091E50">
      <w:pPr>
        <w:jc w:val="both"/>
        <w:rPr>
          <w:b/>
          <w:sz w:val="28"/>
          <w:szCs w:val="28"/>
        </w:rPr>
      </w:pPr>
    </w:p>
    <w:p w14:paraId="101AD9D0" w14:textId="77777777" w:rsidR="003D6506" w:rsidRPr="00091E50" w:rsidRDefault="003D6506" w:rsidP="009C310B">
      <w:pPr>
        <w:ind w:left="900" w:hanging="360"/>
        <w:jc w:val="both"/>
        <w:rPr>
          <w:color w:val="000000"/>
          <w:sz w:val="28"/>
          <w:szCs w:val="28"/>
        </w:rPr>
      </w:pPr>
      <w:r w:rsidRPr="00091E50">
        <w:rPr>
          <w:color w:val="000000"/>
          <w:sz w:val="28"/>
          <w:szCs w:val="28"/>
        </w:rPr>
        <w:t xml:space="preserve">a) </w:t>
      </w:r>
      <w:r w:rsidR="009C310B">
        <w:rPr>
          <w:color w:val="000000"/>
          <w:sz w:val="28"/>
          <w:szCs w:val="28"/>
        </w:rPr>
        <w:tab/>
      </w:r>
      <w:r w:rsidRPr="00091E50">
        <w:rPr>
          <w:color w:val="000000"/>
          <w:sz w:val="28"/>
          <w:szCs w:val="28"/>
        </w:rPr>
        <w:t>Në fund të shkronjës “a”</w:t>
      </w:r>
      <w:r w:rsidR="009C310B">
        <w:rPr>
          <w:color w:val="000000"/>
          <w:sz w:val="28"/>
          <w:szCs w:val="28"/>
        </w:rPr>
        <w:t>,</w:t>
      </w:r>
      <w:r w:rsidRPr="00091E50">
        <w:rPr>
          <w:color w:val="000000"/>
          <w:sz w:val="28"/>
          <w:szCs w:val="28"/>
        </w:rPr>
        <w:t xml:space="preserve"> të paragrafit të parë</w:t>
      </w:r>
      <w:r w:rsidR="009C310B">
        <w:rPr>
          <w:color w:val="000000"/>
          <w:sz w:val="28"/>
          <w:szCs w:val="28"/>
        </w:rPr>
        <w:t>,</w:t>
      </w:r>
      <w:r w:rsidRPr="00091E50">
        <w:rPr>
          <w:color w:val="000000"/>
          <w:sz w:val="28"/>
          <w:szCs w:val="28"/>
        </w:rPr>
        <w:t xml:space="preserve"> shtohet lidhëza “</w:t>
      </w:r>
      <w:r w:rsidR="009C310B">
        <w:rPr>
          <w:color w:val="000000"/>
          <w:sz w:val="28"/>
          <w:szCs w:val="28"/>
        </w:rPr>
        <w:t xml:space="preserve">... </w:t>
      </w:r>
      <w:r w:rsidRPr="00091E50">
        <w:rPr>
          <w:color w:val="000000"/>
          <w:sz w:val="28"/>
          <w:szCs w:val="28"/>
        </w:rPr>
        <w:t>ose</w:t>
      </w:r>
      <w:r w:rsidR="009C310B">
        <w:rPr>
          <w:color w:val="000000"/>
          <w:sz w:val="28"/>
          <w:szCs w:val="28"/>
        </w:rPr>
        <w:t xml:space="preserve"> ...</w:t>
      </w:r>
      <w:r w:rsidRPr="00091E50">
        <w:rPr>
          <w:color w:val="000000"/>
          <w:sz w:val="28"/>
          <w:szCs w:val="28"/>
        </w:rPr>
        <w:t>”;</w:t>
      </w:r>
    </w:p>
    <w:p w14:paraId="7122AEF1" w14:textId="77777777" w:rsidR="003D6506" w:rsidRPr="00091E50" w:rsidRDefault="003D6506" w:rsidP="009C310B">
      <w:pPr>
        <w:widowControl w:val="0"/>
        <w:tabs>
          <w:tab w:val="left" w:pos="360"/>
        </w:tabs>
        <w:autoSpaceDE w:val="0"/>
        <w:autoSpaceDN w:val="0"/>
        <w:adjustRightInd w:val="0"/>
        <w:ind w:left="900" w:hanging="360"/>
        <w:jc w:val="both"/>
        <w:rPr>
          <w:sz w:val="28"/>
          <w:szCs w:val="28"/>
        </w:rPr>
      </w:pPr>
      <w:r w:rsidRPr="00091E50">
        <w:rPr>
          <w:color w:val="000000"/>
          <w:sz w:val="28"/>
          <w:szCs w:val="28"/>
        </w:rPr>
        <w:t xml:space="preserve">b) </w:t>
      </w:r>
      <w:r w:rsidR="009C310B">
        <w:rPr>
          <w:color w:val="000000"/>
          <w:sz w:val="28"/>
          <w:szCs w:val="28"/>
        </w:rPr>
        <w:tab/>
      </w:r>
      <w:r w:rsidRPr="00091E50">
        <w:rPr>
          <w:color w:val="000000"/>
          <w:sz w:val="28"/>
          <w:szCs w:val="28"/>
        </w:rPr>
        <w:t>Në pikën 3, fjalët “</w:t>
      </w:r>
      <w:r w:rsidR="009C310B">
        <w:rPr>
          <w:color w:val="000000"/>
          <w:sz w:val="28"/>
          <w:szCs w:val="28"/>
        </w:rPr>
        <w:t xml:space="preserve">... </w:t>
      </w:r>
      <w:r w:rsidRPr="00091E50">
        <w:rPr>
          <w:color w:val="000000"/>
          <w:sz w:val="28"/>
          <w:szCs w:val="28"/>
        </w:rPr>
        <w:t>përkatëse të shtetit anëtar</w:t>
      </w:r>
      <w:r w:rsidR="009C310B">
        <w:rPr>
          <w:color w:val="000000"/>
          <w:sz w:val="28"/>
          <w:szCs w:val="28"/>
        </w:rPr>
        <w:t xml:space="preserve"> ...</w:t>
      </w:r>
      <w:r w:rsidRPr="00091E50">
        <w:rPr>
          <w:color w:val="000000"/>
          <w:sz w:val="28"/>
          <w:szCs w:val="28"/>
        </w:rPr>
        <w:t xml:space="preserve">” zëvendësohen me </w:t>
      </w:r>
      <w:r w:rsidR="00F87082">
        <w:rPr>
          <w:color w:val="000000"/>
          <w:sz w:val="28"/>
          <w:szCs w:val="28"/>
        </w:rPr>
        <w:t xml:space="preserve">              </w:t>
      </w:r>
      <w:r w:rsidRPr="00091E50">
        <w:rPr>
          <w:color w:val="000000"/>
          <w:sz w:val="28"/>
          <w:szCs w:val="28"/>
        </w:rPr>
        <w:t>“</w:t>
      </w:r>
      <w:r w:rsidR="000016DC">
        <w:rPr>
          <w:color w:val="000000"/>
          <w:sz w:val="28"/>
          <w:szCs w:val="28"/>
        </w:rPr>
        <w:t xml:space="preserve">... </w:t>
      </w:r>
      <w:r w:rsidRPr="00091E50">
        <w:rPr>
          <w:sz w:val="28"/>
          <w:szCs w:val="28"/>
        </w:rPr>
        <w:t>shqipe “</w:t>
      </w:r>
      <w:r w:rsidRPr="00091E50">
        <w:rPr>
          <w:i/>
          <w:sz w:val="28"/>
          <w:szCs w:val="28"/>
        </w:rPr>
        <w:t>LESHUAR A-POSTERIORI</w:t>
      </w:r>
      <w:r w:rsidR="000016DC">
        <w:rPr>
          <w:sz w:val="28"/>
          <w:szCs w:val="28"/>
        </w:rPr>
        <w:t xml:space="preserve"> ...</w:t>
      </w:r>
      <w:r w:rsidRPr="00091E50">
        <w:rPr>
          <w:sz w:val="28"/>
          <w:szCs w:val="28"/>
        </w:rPr>
        <w:t>”</w:t>
      </w:r>
      <w:r w:rsidRPr="00091E50">
        <w:rPr>
          <w:color w:val="000000"/>
          <w:sz w:val="28"/>
          <w:szCs w:val="28"/>
        </w:rPr>
        <w:t>.</w:t>
      </w:r>
    </w:p>
    <w:p w14:paraId="5A9E3E19" w14:textId="77777777" w:rsidR="003D6506" w:rsidRPr="00091E50" w:rsidRDefault="003D6506" w:rsidP="00091E50">
      <w:pPr>
        <w:widowControl w:val="0"/>
        <w:autoSpaceDE w:val="0"/>
        <w:autoSpaceDN w:val="0"/>
        <w:adjustRightInd w:val="0"/>
        <w:jc w:val="both"/>
        <w:rPr>
          <w:sz w:val="28"/>
          <w:szCs w:val="28"/>
        </w:rPr>
      </w:pPr>
    </w:p>
    <w:p w14:paraId="03C12A50" w14:textId="24FF5860" w:rsidR="003D6506" w:rsidRDefault="003D6506" w:rsidP="000016DC">
      <w:pPr>
        <w:ind w:left="360" w:hanging="450"/>
        <w:jc w:val="both"/>
        <w:rPr>
          <w:color w:val="000000"/>
          <w:sz w:val="28"/>
          <w:szCs w:val="28"/>
          <w:shd w:val="clear" w:color="auto" w:fill="FFFFFF"/>
        </w:rPr>
      </w:pPr>
      <w:r w:rsidRPr="00091E50">
        <w:rPr>
          <w:bCs/>
          <w:iCs/>
          <w:sz w:val="28"/>
          <w:szCs w:val="28"/>
        </w:rPr>
        <w:t>35</w:t>
      </w:r>
      <w:r w:rsidRPr="00091E50">
        <w:rPr>
          <w:color w:val="000000"/>
          <w:sz w:val="28"/>
          <w:szCs w:val="28"/>
        </w:rPr>
        <w:t xml:space="preserve">. </w:t>
      </w:r>
      <w:r w:rsidR="000016DC">
        <w:rPr>
          <w:color w:val="000000"/>
          <w:sz w:val="28"/>
          <w:szCs w:val="28"/>
        </w:rPr>
        <w:tab/>
        <w:t>N</w:t>
      </w:r>
      <w:r w:rsidR="00E0385D">
        <w:rPr>
          <w:color w:val="000000"/>
          <w:sz w:val="28"/>
          <w:szCs w:val="28"/>
        </w:rPr>
        <w:t>ë ne</w:t>
      </w:r>
      <w:r w:rsidR="000016DC">
        <w:rPr>
          <w:color w:val="000000"/>
          <w:sz w:val="28"/>
          <w:szCs w:val="28"/>
        </w:rPr>
        <w:t>ni</w:t>
      </w:r>
      <w:r w:rsidR="00E0385D">
        <w:rPr>
          <w:color w:val="000000"/>
          <w:sz w:val="28"/>
          <w:szCs w:val="28"/>
        </w:rPr>
        <w:t>n</w:t>
      </w:r>
      <w:r w:rsidR="000016DC">
        <w:rPr>
          <w:color w:val="000000"/>
          <w:sz w:val="28"/>
          <w:szCs w:val="28"/>
        </w:rPr>
        <w:t xml:space="preserve"> 135</w:t>
      </w:r>
      <w:r w:rsidR="000016DC" w:rsidRPr="00091E50">
        <w:rPr>
          <w:color w:val="000000"/>
          <w:sz w:val="28"/>
          <w:szCs w:val="28"/>
        </w:rPr>
        <w:t xml:space="preserve"> </w:t>
      </w:r>
      <w:r w:rsidR="00E335A8">
        <w:rPr>
          <w:color w:val="000000"/>
          <w:sz w:val="28"/>
          <w:szCs w:val="28"/>
        </w:rPr>
        <w:t xml:space="preserve">bëhen këto </w:t>
      </w:r>
      <w:r w:rsidR="000016DC" w:rsidRPr="00091E50">
        <w:rPr>
          <w:color w:val="000000"/>
          <w:sz w:val="28"/>
          <w:szCs w:val="28"/>
          <w:shd w:val="clear" w:color="auto" w:fill="FFFFFF"/>
        </w:rPr>
        <w:t>ndrysh</w:t>
      </w:r>
      <w:r w:rsidR="00E335A8">
        <w:rPr>
          <w:color w:val="000000"/>
          <w:sz w:val="28"/>
          <w:szCs w:val="28"/>
          <w:shd w:val="clear" w:color="auto" w:fill="FFFFFF"/>
        </w:rPr>
        <w:t>ime</w:t>
      </w:r>
      <w:r w:rsidR="000016DC" w:rsidRPr="00091E50">
        <w:rPr>
          <w:color w:val="000000"/>
          <w:sz w:val="28"/>
          <w:szCs w:val="28"/>
          <w:shd w:val="clear" w:color="auto" w:fill="FFFFFF"/>
        </w:rPr>
        <w:t>:</w:t>
      </w:r>
      <w:r w:rsidRPr="00091E50">
        <w:rPr>
          <w:color w:val="000000"/>
          <w:sz w:val="28"/>
          <w:szCs w:val="28"/>
          <w:shd w:val="clear" w:color="auto" w:fill="FFFFFF"/>
        </w:rPr>
        <w:t xml:space="preserve"> </w:t>
      </w:r>
    </w:p>
    <w:p w14:paraId="248101C0" w14:textId="77777777" w:rsidR="000016DC" w:rsidRPr="00091E50" w:rsidRDefault="000016DC" w:rsidP="00091E50">
      <w:pPr>
        <w:jc w:val="both"/>
        <w:rPr>
          <w:b/>
          <w:sz w:val="28"/>
          <w:szCs w:val="28"/>
        </w:rPr>
      </w:pPr>
    </w:p>
    <w:p w14:paraId="042CEF8E" w14:textId="77777777" w:rsidR="003D6506" w:rsidRPr="00091E50" w:rsidRDefault="003D6506" w:rsidP="000016DC">
      <w:pPr>
        <w:widowControl w:val="0"/>
        <w:autoSpaceDE w:val="0"/>
        <w:autoSpaceDN w:val="0"/>
        <w:adjustRightInd w:val="0"/>
        <w:ind w:left="900" w:hanging="360"/>
        <w:jc w:val="both"/>
        <w:rPr>
          <w:sz w:val="28"/>
          <w:szCs w:val="28"/>
        </w:rPr>
      </w:pPr>
      <w:r w:rsidRPr="00091E50">
        <w:rPr>
          <w:color w:val="000000"/>
          <w:sz w:val="28"/>
          <w:szCs w:val="28"/>
        </w:rPr>
        <w:t xml:space="preserve">a) </w:t>
      </w:r>
      <w:r w:rsidR="000016DC">
        <w:rPr>
          <w:color w:val="000000"/>
          <w:sz w:val="28"/>
          <w:szCs w:val="28"/>
        </w:rPr>
        <w:tab/>
      </w:r>
      <w:r w:rsidRPr="00091E50">
        <w:rPr>
          <w:color w:val="000000"/>
          <w:sz w:val="28"/>
          <w:szCs w:val="28"/>
        </w:rPr>
        <w:t xml:space="preserve">Në pikën 1, </w:t>
      </w:r>
      <w:r w:rsidR="000016DC">
        <w:rPr>
          <w:color w:val="000000"/>
          <w:sz w:val="28"/>
          <w:szCs w:val="28"/>
        </w:rPr>
        <w:t>fjala</w:t>
      </w:r>
      <w:r w:rsidRPr="00091E50">
        <w:rPr>
          <w:color w:val="000000"/>
          <w:sz w:val="28"/>
          <w:szCs w:val="28"/>
        </w:rPr>
        <w:t xml:space="preserve"> “</w:t>
      </w:r>
      <w:r w:rsidR="000016DC">
        <w:rPr>
          <w:color w:val="000000"/>
          <w:sz w:val="28"/>
          <w:szCs w:val="28"/>
        </w:rPr>
        <w:t xml:space="preserve">... </w:t>
      </w:r>
      <w:r w:rsidRPr="00091E50">
        <w:rPr>
          <w:color w:val="000000"/>
          <w:sz w:val="28"/>
          <w:szCs w:val="28"/>
        </w:rPr>
        <w:t>doganore</w:t>
      </w:r>
      <w:r w:rsidR="000016DC">
        <w:rPr>
          <w:color w:val="000000"/>
          <w:sz w:val="28"/>
          <w:szCs w:val="28"/>
        </w:rPr>
        <w:t xml:space="preserve"> ...</w:t>
      </w:r>
      <w:r w:rsidRPr="00091E50">
        <w:rPr>
          <w:color w:val="000000"/>
          <w:sz w:val="28"/>
          <w:szCs w:val="28"/>
        </w:rPr>
        <w:t>” zëvendësohet me “</w:t>
      </w:r>
      <w:r w:rsidR="000016DC">
        <w:rPr>
          <w:color w:val="000000"/>
          <w:sz w:val="28"/>
          <w:szCs w:val="28"/>
        </w:rPr>
        <w:t xml:space="preserve">... </w:t>
      </w:r>
      <w:r w:rsidRPr="00091E50">
        <w:rPr>
          <w:sz w:val="28"/>
          <w:szCs w:val="28"/>
        </w:rPr>
        <w:t>kompetente</w:t>
      </w:r>
      <w:r w:rsidR="000016DC">
        <w:rPr>
          <w:sz w:val="28"/>
          <w:szCs w:val="28"/>
        </w:rPr>
        <w:t xml:space="preserve"> ...</w:t>
      </w:r>
      <w:r w:rsidRPr="00091E50">
        <w:rPr>
          <w:sz w:val="28"/>
          <w:szCs w:val="28"/>
        </w:rPr>
        <w:t>”</w:t>
      </w:r>
      <w:r w:rsidRPr="00091E50">
        <w:rPr>
          <w:color w:val="000000"/>
          <w:sz w:val="28"/>
          <w:szCs w:val="28"/>
        </w:rPr>
        <w:t>;</w:t>
      </w:r>
    </w:p>
    <w:p w14:paraId="4AEED508" w14:textId="4081DC8F" w:rsidR="003D6506" w:rsidRPr="00091E50" w:rsidRDefault="003D6506" w:rsidP="000016DC">
      <w:pPr>
        <w:widowControl w:val="0"/>
        <w:autoSpaceDE w:val="0"/>
        <w:autoSpaceDN w:val="0"/>
        <w:adjustRightInd w:val="0"/>
        <w:ind w:left="900" w:hanging="360"/>
        <w:jc w:val="both"/>
        <w:rPr>
          <w:sz w:val="28"/>
          <w:szCs w:val="28"/>
        </w:rPr>
      </w:pPr>
      <w:r w:rsidRPr="00091E50">
        <w:rPr>
          <w:color w:val="000000"/>
          <w:sz w:val="28"/>
          <w:szCs w:val="28"/>
        </w:rPr>
        <w:t xml:space="preserve">b) </w:t>
      </w:r>
      <w:r w:rsidR="000016DC">
        <w:rPr>
          <w:color w:val="000000"/>
          <w:sz w:val="28"/>
          <w:szCs w:val="28"/>
        </w:rPr>
        <w:tab/>
      </w:r>
      <w:r w:rsidRPr="00091E50">
        <w:rPr>
          <w:color w:val="000000"/>
          <w:sz w:val="28"/>
          <w:szCs w:val="28"/>
        </w:rPr>
        <w:t>Në pikën 2, fjalët “</w:t>
      </w:r>
      <w:r w:rsidR="000016DC">
        <w:rPr>
          <w:color w:val="000000"/>
          <w:sz w:val="28"/>
          <w:szCs w:val="28"/>
        </w:rPr>
        <w:t xml:space="preserve">... </w:t>
      </w:r>
      <w:r w:rsidRPr="00091E50">
        <w:rPr>
          <w:color w:val="000000"/>
          <w:sz w:val="28"/>
          <w:szCs w:val="28"/>
        </w:rPr>
        <w:t>përkatëse të shtetit anëtar</w:t>
      </w:r>
      <w:r w:rsidR="000016DC">
        <w:rPr>
          <w:color w:val="000000"/>
          <w:sz w:val="28"/>
          <w:szCs w:val="28"/>
        </w:rPr>
        <w:t xml:space="preserve"> ...</w:t>
      </w:r>
      <w:r w:rsidRPr="00091E50">
        <w:rPr>
          <w:color w:val="000000"/>
          <w:sz w:val="28"/>
          <w:szCs w:val="28"/>
        </w:rPr>
        <w:t xml:space="preserve">” zëvendësohen me </w:t>
      </w:r>
      <w:r w:rsidR="00E335A8">
        <w:rPr>
          <w:color w:val="000000"/>
          <w:sz w:val="28"/>
          <w:szCs w:val="28"/>
        </w:rPr>
        <w:t xml:space="preserve">                </w:t>
      </w:r>
      <w:r w:rsidRPr="00091E50">
        <w:rPr>
          <w:color w:val="000000"/>
          <w:sz w:val="28"/>
          <w:szCs w:val="28"/>
        </w:rPr>
        <w:t>“</w:t>
      </w:r>
      <w:r w:rsidR="000016DC">
        <w:rPr>
          <w:color w:val="000000"/>
          <w:sz w:val="28"/>
          <w:szCs w:val="28"/>
        </w:rPr>
        <w:t xml:space="preserve">... </w:t>
      </w:r>
      <w:r w:rsidRPr="00091E50">
        <w:rPr>
          <w:sz w:val="28"/>
          <w:szCs w:val="28"/>
        </w:rPr>
        <w:t>shqipe “</w:t>
      </w:r>
      <w:r w:rsidRPr="00091E50">
        <w:rPr>
          <w:i/>
          <w:sz w:val="28"/>
          <w:szCs w:val="28"/>
        </w:rPr>
        <w:t>DUBLIKAT</w:t>
      </w:r>
      <w:r w:rsidR="000016DC">
        <w:rPr>
          <w:i/>
          <w:sz w:val="28"/>
          <w:szCs w:val="28"/>
        </w:rPr>
        <w:t xml:space="preserve"> </w:t>
      </w:r>
      <w:r w:rsidR="000016DC">
        <w:rPr>
          <w:sz w:val="28"/>
          <w:szCs w:val="28"/>
        </w:rPr>
        <w:t>...</w:t>
      </w:r>
      <w:r w:rsidRPr="00091E50">
        <w:rPr>
          <w:sz w:val="28"/>
          <w:szCs w:val="28"/>
        </w:rPr>
        <w:t>”</w:t>
      </w:r>
      <w:r w:rsidRPr="00091E50">
        <w:rPr>
          <w:color w:val="000000"/>
          <w:sz w:val="28"/>
          <w:szCs w:val="28"/>
        </w:rPr>
        <w:t>.</w:t>
      </w:r>
    </w:p>
    <w:p w14:paraId="476F6175" w14:textId="77777777" w:rsidR="003D6506" w:rsidRPr="00091E50" w:rsidRDefault="003D6506" w:rsidP="00091E50">
      <w:pPr>
        <w:widowControl w:val="0"/>
        <w:tabs>
          <w:tab w:val="left" w:pos="360"/>
        </w:tabs>
        <w:autoSpaceDE w:val="0"/>
        <w:autoSpaceDN w:val="0"/>
        <w:adjustRightInd w:val="0"/>
        <w:jc w:val="both"/>
        <w:rPr>
          <w:sz w:val="28"/>
          <w:szCs w:val="28"/>
        </w:rPr>
      </w:pPr>
    </w:p>
    <w:p w14:paraId="16FA9F45" w14:textId="0E82CF36" w:rsidR="000016DC" w:rsidRDefault="003D6506" w:rsidP="000016DC">
      <w:pPr>
        <w:ind w:left="360" w:hanging="450"/>
        <w:jc w:val="both"/>
        <w:rPr>
          <w:color w:val="000000"/>
          <w:sz w:val="28"/>
          <w:szCs w:val="28"/>
          <w:shd w:val="clear" w:color="auto" w:fill="FFFFFF"/>
        </w:rPr>
      </w:pPr>
      <w:r w:rsidRPr="00091E50">
        <w:rPr>
          <w:bCs/>
          <w:iCs/>
          <w:sz w:val="28"/>
          <w:szCs w:val="28"/>
        </w:rPr>
        <w:t>36</w:t>
      </w:r>
      <w:r w:rsidRPr="00091E50">
        <w:rPr>
          <w:color w:val="000000"/>
          <w:sz w:val="28"/>
          <w:szCs w:val="28"/>
        </w:rPr>
        <w:t xml:space="preserve">. </w:t>
      </w:r>
      <w:r w:rsidR="000016DC">
        <w:rPr>
          <w:color w:val="000000"/>
          <w:sz w:val="28"/>
          <w:szCs w:val="28"/>
        </w:rPr>
        <w:tab/>
        <w:t>N</w:t>
      </w:r>
      <w:r w:rsidR="00E0385D">
        <w:rPr>
          <w:color w:val="000000"/>
          <w:sz w:val="28"/>
          <w:szCs w:val="28"/>
        </w:rPr>
        <w:t>ë n</w:t>
      </w:r>
      <w:r w:rsidR="000016DC">
        <w:rPr>
          <w:color w:val="000000"/>
          <w:sz w:val="28"/>
          <w:szCs w:val="28"/>
        </w:rPr>
        <w:t>eni</w:t>
      </w:r>
      <w:r w:rsidR="00E0385D">
        <w:rPr>
          <w:color w:val="000000"/>
          <w:sz w:val="28"/>
          <w:szCs w:val="28"/>
        </w:rPr>
        <w:t>n</w:t>
      </w:r>
      <w:r w:rsidR="000016DC">
        <w:rPr>
          <w:color w:val="000000"/>
          <w:sz w:val="28"/>
          <w:szCs w:val="28"/>
        </w:rPr>
        <w:t xml:space="preserve"> 136</w:t>
      </w:r>
      <w:r w:rsidR="00E0385D" w:rsidRPr="00E0385D">
        <w:rPr>
          <w:color w:val="000000"/>
          <w:sz w:val="28"/>
          <w:szCs w:val="28"/>
        </w:rPr>
        <w:t xml:space="preserve"> </w:t>
      </w:r>
      <w:r w:rsidR="00E0385D">
        <w:rPr>
          <w:color w:val="000000"/>
          <w:sz w:val="28"/>
          <w:szCs w:val="28"/>
        </w:rPr>
        <w:t xml:space="preserve">bëhen këto </w:t>
      </w:r>
      <w:r w:rsidR="00E0385D" w:rsidRPr="00091E50">
        <w:rPr>
          <w:color w:val="000000"/>
          <w:sz w:val="28"/>
          <w:szCs w:val="28"/>
          <w:shd w:val="clear" w:color="auto" w:fill="FFFFFF"/>
        </w:rPr>
        <w:t>ndrysh</w:t>
      </w:r>
      <w:r w:rsidR="00E0385D">
        <w:rPr>
          <w:color w:val="000000"/>
          <w:sz w:val="28"/>
          <w:szCs w:val="28"/>
          <w:shd w:val="clear" w:color="auto" w:fill="FFFFFF"/>
        </w:rPr>
        <w:t>ime</w:t>
      </w:r>
      <w:r w:rsidR="000016DC" w:rsidRPr="00091E50">
        <w:rPr>
          <w:color w:val="000000"/>
          <w:sz w:val="28"/>
          <w:szCs w:val="28"/>
          <w:shd w:val="clear" w:color="auto" w:fill="FFFFFF"/>
        </w:rPr>
        <w:t>:</w:t>
      </w:r>
    </w:p>
    <w:p w14:paraId="27BCE4C6" w14:textId="77777777" w:rsidR="000016DC" w:rsidRPr="00091E50" w:rsidRDefault="003D6506" w:rsidP="000016DC">
      <w:pPr>
        <w:jc w:val="both"/>
        <w:rPr>
          <w:b/>
          <w:sz w:val="28"/>
          <w:szCs w:val="28"/>
        </w:rPr>
      </w:pPr>
      <w:r w:rsidRPr="00091E50">
        <w:rPr>
          <w:color w:val="000000"/>
          <w:sz w:val="28"/>
          <w:szCs w:val="28"/>
          <w:shd w:val="clear" w:color="auto" w:fill="FFFFFF"/>
        </w:rPr>
        <w:lastRenderedPageBreak/>
        <w:t xml:space="preserve"> </w:t>
      </w:r>
    </w:p>
    <w:p w14:paraId="14A13714" w14:textId="77777777" w:rsidR="003D6506" w:rsidRPr="00091E50" w:rsidRDefault="003D6506" w:rsidP="000016DC">
      <w:pPr>
        <w:widowControl w:val="0"/>
        <w:autoSpaceDE w:val="0"/>
        <w:autoSpaceDN w:val="0"/>
        <w:adjustRightInd w:val="0"/>
        <w:ind w:left="900" w:hanging="360"/>
        <w:jc w:val="both"/>
        <w:rPr>
          <w:sz w:val="28"/>
          <w:szCs w:val="28"/>
        </w:rPr>
      </w:pPr>
      <w:r w:rsidRPr="00091E50">
        <w:rPr>
          <w:color w:val="000000"/>
          <w:sz w:val="28"/>
          <w:szCs w:val="28"/>
        </w:rPr>
        <w:t xml:space="preserve">a) </w:t>
      </w:r>
      <w:r w:rsidR="000016DC">
        <w:rPr>
          <w:color w:val="000000"/>
          <w:sz w:val="28"/>
          <w:szCs w:val="28"/>
        </w:rPr>
        <w:tab/>
      </w:r>
      <w:r w:rsidRPr="00091E50">
        <w:rPr>
          <w:color w:val="000000"/>
          <w:sz w:val="28"/>
          <w:szCs w:val="28"/>
        </w:rPr>
        <w:t>Në shkronjën “a”</w:t>
      </w:r>
      <w:r w:rsidR="000016DC">
        <w:rPr>
          <w:color w:val="000000"/>
          <w:sz w:val="28"/>
          <w:szCs w:val="28"/>
        </w:rPr>
        <w:t>,</w:t>
      </w:r>
      <w:r w:rsidRPr="00091E50">
        <w:rPr>
          <w:color w:val="000000"/>
          <w:sz w:val="28"/>
          <w:szCs w:val="28"/>
        </w:rPr>
        <w:t xml:space="preserve"> të pikës 1, </w:t>
      </w:r>
      <w:r w:rsidR="000016DC">
        <w:rPr>
          <w:color w:val="000000"/>
          <w:sz w:val="28"/>
          <w:szCs w:val="28"/>
        </w:rPr>
        <w:t>termi</w:t>
      </w:r>
      <w:r w:rsidRPr="00091E50">
        <w:rPr>
          <w:color w:val="000000"/>
          <w:sz w:val="28"/>
          <w:szCs w:val="28"/>
        </w:rPr>
        <w:t xml:space="preserve"> “BE” zëvendësohet me “në Republikën e Shqipërisë</w:t>
      </w:r>
      <w:r w:rsidRPr="00091E50">
        <w:rPr>
          <w:sz w:val="28"/>
          <w:szCs w:val="28"/>
        </w:rPr>
        <w:t>”</w:t>
      </w:r>
      <w:r w:rsidRPr="00091E50">
        <w:rPr>
          <w:color w:val="000000"/>
          <w:sz w:val="28"/>
          <w:szCs w:val="28"/>
        </w:rPr>
        <w:t>;</w:t>
      </w:r>
    </w:p>
    <w:p w14:paraId="07CAC81F" w14:textId="77777777" w:rsidR="003D6506" w:rsidRPr="00091E50" w:rsidRDefault="003D6506" w:rsidP="000016DC">
      <w:pPr>
        <w:widowControl w:val="0"/>
        <w:autoSpaceDE w:val="0"/>
        <w:autoSpaceDN w:val="0"/>
        <w:adjustRightInd w:val="0"/>
        <w:ind w:left="900" w:hanging="360"/>
        <w:jc w:val="both"/>
        <w:rPr>
          <w:color w:val="000000"/>
          <w:sz w:val="28"/>
          <w:szCs w:val="28"/>
        </w:rPr>
      </w:pPr>
      <w:r w:rsidRPr="00091E50">
        <w:rPr>
          <w:color w:val="000000"/>
          <w:sz w:val="28"/>
          <w:szCs w:val="28"/>
        </w:rPr>
        <w:t xml:space="preserve">b) </w:t>
      </w:r>
      <w:r w:rsidR="000016DC">
        <w:rPr>
          <w:color w:val="000000"/>
          <w:sz w:val="28"/>
          <w:szCs w:val="28"/>
        </w:rPr>
        <w:tab/>
      </w:r>
      <w:r w:rsidRPr="00091E50">
        <w:rPr>
          <w:color w:val="000000"/>
          <w:sz w:val="28"/>
          <w:szCs w:val="28"/>
        </w:rPr>
        <w:t>Në pikën 2, fjalët “</w:t>
      </w:r>
      <w:r w:rsidR="000016DC">
        <w:rPr>
          <w:color w:val="000000"/>
          <w:sz w:val="28"/>
          <w:szCs w:val="28"/>
        </w:rPr>
        <w:t xml:space="preserve">... </w:t>
      </w:r>
      <w:r w:rsidRPr="00091E50">
        <w:rPr>
          <w:color w:val="000000"/>
          <w:sz w:val="28"/>
          <w:szCs w:val="28"/>
        </w:rPr>
        <w:t xml:space="preserve">BE ose në Republikën e Shqipërisë dhe që plotësojnë kërkesat e tjera të </w:t>
      </w:r>
      <w:proofErr w:type="spellStart"/>
      <w:r w:rsidRPr="00091E50">
        <w:rPr>
          <w:color w:val="000000"/>
          <w:sz w:val="28"/>
          <w:szCs w:val="28"/>
        </w:rPr>
        <w:t>nënseksioneve</w:t>
      </w:r>
      <w:proofErr w:type="spellEnd"/>
      <w:r w:rsidRPr="00091E50">
        <w:rPr>
          <w:color w:val="000000"/>
          <w:sz w:val="28"/>
          <w:szCs w:val="28"/>
        </w:rPr>
        <w:t xml:space="preserve"> 3 e 4</w:t>
      </w:r>
      <w:r w:rsidR="000016DC">
        <w:rPr>
          <w:color w:val="000000"/>
          <w:sz w:val="28"/>
          <w:szCs w:val="28"/>
        </w:rPr>
        <w:t xml:space="preserve"> ...</w:t>
      </w:r>
      <w:r w:rsidRPr="00091E50">
        <w:rPr>
          <w:color w:val="000000"/>
          <w:sz w:val="28"/>
          <w:szCs w:val="28"/>
        </w:rPr>
        <w:t>” zëvendësohen me “</w:t>
      </w:r>
      <w:r w:rsidR="000016DC">
        <w:rPr>
          <w:color w:val="000000"/>
          <w:sz w:val="28"/>
          <w:szCs w:val="28"/>
        </w:rPr>
        <w:t xml:space="preserve">... </w:t>
      </w:r>
      <w:r w:rsidRPr="00091E50">
        <w:rPr>
          <w:sz w:val="28"/>
          <w:szCs w:val="28"/>
        </w:rPr>
        <w:t xml:space="preserve">Republikën e Shqipërisë ose në vendin apo territorin përfitues dhe që plotësojnë kërkesat e tjera të </w:t>
      </w:r>
      <w:proofErr w:type="spellStart"/>
      <w:r w:rsidRPr="00091E50">
        <w:rPr>
          <w:sz w:val="28"/>
          <w:szCs w:val="28"/>
        </w:rPr>
        <w:t>nënseksionit</w:t>
      </w:r>
      <w:proofErr w:type="spellEnd"/>
      <w:r w:rsidRPr="00091E50">
        <w:rPr>
          <w:sz w:val="28"/>
          <w:szCs w:val="28"/>
        </w:rPr>
        <w:t xml:space="preserve"> 3</w:t>
      </w:r>
      <w:r w:rsidR="000016DC">
        <w:rPr>
          <w:sz w:val="28"/>
          <w:szCs w:val="28"/>
        </w:rPr>
        <w:t xml:space="preserve"> ...</w:t>
      </w:r>
      <w:r w:rsidRPr="00091E50">
        <w:rPr>
          <w:sz w:val="28"/>
          <w:szCs w:val="28"/>
        </w:rPr>
        <w:t>”</w:t>
      </w:r>
      <w:r w:rsidRPr="00091E50">
        <w:rPr>
          <w:color w:val="000000"/>
          <w:sz w:val="28"/>
          <w:szCs w:val="28"/>
        </w:rPr>
        <w:t>;</w:t>
      </w:r>
    </w:p>
    <w:p w14:paraId="096BF62D" w14:textId="4B53F46D" w:rsidR="003D6506" w:rsidRPr="00091E50" w:rsidRDefault="000016DC" w:rsidP="000016DC">
      <w:pPr>
        <w:widowControl w:val="0"/>
        <w:autoSpaceDE w:val="0"/>
        <w:autoSpaceDN w:val="0"/>
        <w:adjustRightInd w:val="0"/>
        <w:ind w:left="900" w:hanging="360"/>
        <w:jc w:val="both"/>
        <w:rPr>
          <w:color w:val="000000"/>
          <w:sz w:val="28"/>
          <w:szCs w:val="28"/>
        </w:rPr>
      </w:pPr>
      <w:r>
        <w:rPr>
          <w:color w:val="000000"/>
          <w:sz w:val="28"/>
          <w:szCs w:val="28"/>
        </w:rPr>
        <w:t>c)</w:t>
      </w:r>
      <w:r>
        <w:rPr>
          <w:color w:val="000000"/>
          <w:sz w:val="28"/>
          <w:szCs w:val="28"/>
        </w:rPr>
        <w:tab/>
      </w:r>
      <w:r w:rsidR="003D6506" w:rsidRPr="00091E50">
        <w:rPr>
          <w:color w:val="000000"/>
          <w:sz w:val="28"/>
          <w:szCs w:val="28"/>
        </w:rPr>
        <w:t>Në pikën 3, fjalët “</w:t>
      </w:r>
      <w:r>
        <w:rPr>
          <w:color w:val="000000"/>
          <w:sz w:val="28"/>
          <w:szCs w:val="28"/>
        </w:rPr>
        <w:t xml:space="preserve">... </w:t>
      </w:r>
      <w:r w:rsidR="003D6506" w:rsidRPr="00091E50">
        <w:rPr>
          <w:color w:val="000000"/>
          <w:sz w:val="28"/>
          <w:szCs w:val="28"/>
        </w:rPr>
        <w:t>autoriteteve doganore</w:t>
      </w:r>
      <w:r>
        <w:rPr>
          <w:color w:val="000000"/>
          <w:sz w:val="28"/>
          <w:szCs w:val="28"/>
        </w:rPr>
        <w:t xml:space="preserve"> ...</w:t>
      </w:r>
      <w:r w:rsidR="003D6506" w:rsidRPr="00091E50">
        <w:rPr>
          <w:color w:val="000000"/>
          <w:sz w:val="28"/>
          <w:szCs w:val="28"/>
        </w:rPr>
        <w:t xml:space="preserve">” zëvendësohen me </w:t>
      </w:r>
      <w:r w:rsidR="00E0385D">
        <w:rPr>
          <w:color w:val="000000"/>
          <w:sz w:val="28"/>
          <w:szCs w:val="28"/>
        </w:rPr>
        <w:t xml:space="preserve">                       </w:t>
      </w:r>
      <w:r w:rsidR="003D6506" w:rsidRPr="00091E50">
        <w:rPr>
          <w:color w:val="000000"/>
          <w:sz w:val="28"/>
          <w:szCs w:val="28"/>
        </w:rPr>
        <w:t>“</w:t>
      </w:r>
      <w:r>
        <w:rPr>
          <w:color w:val="000000"/>
          <w:sz w:val="28"/>
          <w:szCs w:val="28"/>
        </w:rPr>
        <w:t xml:space="preserve">... </w:t>
      </w:r>
      <w:r w:rsidR="003D6506" w:rsidRPr="00091E50">
        <w:rPr>
          <w:color w:val="000000"/>
          <w:sz w:val="28"/>
          <w:szCs w:val="28"/>
        </w:rPr>
        <w:t>autoriteteve kompetente/autoriteteve doganore</w:t>
      </w:r>
      <w:r>
        <w:rPr>
          <w:color w:val="000000"/>
          <w:sz w:val="28"/>
          <w:szCs w:val="28"/>
        </w:rPr>
        <w:t xml:space="preserve"> ...</w:t>
      </w:r>
      <w:r w:rsidR="003D6506" w:rsidRPr="00091E50">
        <w:rPr>
          <w:color w:val="000000"/>
          <w:sz w:val="28"/>
          <w:szCs w:val="28"/>
        </w:rPr>
        <w:t>”;</w:t>
      </w:r>
    </w:p>
    <w:p w14:paraId="0DCFD692" w14:textId="77777777" w:rsidR="003D6506" w:rsidRPr="00091E50" w:rsidRDefault="003D6506" w:rsidP="000016DC">
      <w:pPr>
        <w:widowControl w:val="0"/>
        <w:autoSpaceDE w:val="0"/>
        <w:autoSpaceDN w:val="0"/>
        <w:adjustRightInd w:val="0"/>
        <w:ind w:left="900" w:hanging="360"/>
        <w:jc w:val="both"/>
        <w:rPr>
          <w:sz w:val="28"/>
          <w:szCs w:val="28"/>
        </w:rPr>
      </w:pPr>
      <w:r w:rsidRPr="00091E50">
        <w:rPr>
          <w:sz w:val="28"/>
          <w:szCs w:val="28"/>
        </w:rPr>
        <w:t xml:space="preserve">ç) </w:t>
      </w:r>
      <w:r w:rsidR="000016DC">
        <w:rPr>
          <w:sz w:val="28"/>
          <w:szCs w:val="28"/>
        </w:rPr>
        <w:tab/>
      </w:r>
      <w:r w:rsidRPr="00091E50">
        <w:rPr>
          <w:color w:val="000000"/>
          <w:sz w:val="28"/>
          <w:szCs w:val="28"/>
        </w:rPr>
        <w:t>Në pikën 4, fjalët “</w:t>
      </w:r>
      <w:r w:rsidR="000016DC">
        <w:rPr>
          <w:color w:val="000000"/>
          <w:sz w:val="28"/>
          <w:szCs w:val="28"/>
        </w:rPr>
        <w:t xml:space="preserve">... </w:t>
      </w:r>
      <w:r w:rsidRPr="00091E50">
        <w:rPr>
          <w:color w:val="000000"/>
          <w:sz w:val="28"/>
          <w:szCs w:val="28"/>
        </w:rPr>
        <w:t>shtojcës A</w:t>
      </w:r>
      <w:r w:rsidR="000016DC">
        <w:rPr>
          <w:color w:val="000000"/>
          <w:sz w:val="28"/>
          <w:szCs w:val="28"/>
        </w:rPr>
        <w:t xml:space="preserve"> ...</w:t>
      </w:r>
      <w:r w:rsidRPr="00091E50">
        <w:rPr>
          <w:color w:val="000000"/>
          <w:sz w:val="28"/>
          <w:szCs w:val="28"/>
        </w:rPr>
        <w:t>” zëvendësohen me “</w:t>
      </w:r>
      <w:r w:rsidR="000016DC">
        <w:rPr>
          <w:color w:val="000000"/>
          <w:sz w:val="28"/>
          <w:szCs w:val="28"/>
        </w:rPr>
        <w:t xml:space="preserve">... </w:t>
      </w:r>
      <w:r w:rsidRPr="00091E50">
        <w:rPr>
          <w:color w:val="000000"/>
          <w:sz w:val="28"/>
          <w:szCs w:val="28"/>
        </w:rPr>
        <w:t>shtojcës B</w:t>
      </w:r>
      <w:r w:rsidR="000016DC">
        <w:rPr>
          <w:color w:val="000000"/>
          <w:sz w:val="28"/>
          <w:szCs w:val="28"/>
        </w:rPr>
        <w:t xml:space="preserve"> ...</w:t>
      </w:r>
      <w:r w:rsidRPr="00091E50">
        <w:rPr>
          <w:color w:val="000000"/>
          <w:sz w:val="28"/>
          <w:szCs w:val="28"/>
        </w:rPr>
        <w:t>”.</w:t>
      </w:r>
    </w:p>
    <w:p w14:paraId="796757AF" w14:textId="77777777" w:rsidR="003D6506" w:rsidRPr="00091E50" w:rsidRDefault="003D6506" w:rsidP="000016DC">
      <w:pPr>
        <w:widowControl w:val="0"/>
        <w:autoSpaceDE w:val="0"/>
        <w:autoSpaceDN w:val="0"/>
        <w:adjustRightInd w:val="0"/>
        <w:ind w:left="900" w:hanging="360"/>
        <w:jc w:val="both"/>
        <w:rPr>
          <w:sz w:val="28"/>
          <w:szCs w:val="28"/>
        </w:rPr>
      </w:pPr>
    </w:p>
    <w:p w14:paraId="0C9BBAB4" w14:textId="77777777" w:rsidR="000016DC" w:rsidRDefault="003D6506" w:rsidP="000016DC">
      <w:pPr>
        <w:ind w:left="360" w:hanging="450"/>
        <w:jc w:val="both"/>
        <w:rPr>
          <w:color w:val="000000"/>
          <w:sz w:val="28"/>
          <w:szCs w:val="28"/>
          <w:shd w:val="clear" w:color="auto" w:fill="FFFFFF"/>
        </w:rPr>
      </w:pPr>
      <w:r w:rsidRPr="00091E50">
        <w:rPr>
          <w:bCs/>
          <w:iCs/>
          <w:sz w:val="28"/>
          <w:szCs w:val="28"/>
        </w:rPr>
        <w:t>37</w:t>
      </w:r>
      <w:r w:rsidRPr="00091E50">
        <w:rPr>
          <w:color w:val="000000"/>
          <w:sz w:val="28"/>
          <w:szCs w:val="28"/>
        </w:rPr>
        <w:t xml:space="preserve">. </w:t>
      </w:r>
      <w:r w:rsidR="000016DC">
        <w:rPr>
          <w:color w:val="000000"/>
          <w:sz w:val="28"/>
          <w:szCs w:val="28"/>
        </w:rPr>
        <w:tab/>
        <w:t>Neni 137</w:t>
      </w:r>
      <w:r w:rsidR="000016DC" w:rsidRPr="00091E50">
        <w:rPr>
          <w:color w:val="000000"/>
          <w:sz w:val="28"/>
          <w:szCs w:val="28"/>
        </w:rPr>
        <w:t xml:space="preserve"> </w:t>
      </w:r>
      <w:r w:rsidR="000016DC" w:rsidRPr="00091E50">
        <w:rPr>
          <w:color w:val="000000"/>
          <w:sz w:val="28"/>
          <w:szCs w:val="28"/>
          <w:shd w:val="clear" w:color="auto" w:fill="FFFFFF"/>
        </w:rPr>
        <w:t>ndryshohet</w:t>
      </w:r>
      <w:r w:rsidR="000016DC">
        <w:rPr>
          <w:color w:val="000000"/>
          <w:sz w:val="28"/>
          <w:szCs w:val="28"/>
          <w:shd w:val="clear" w:color="auto" w:fill="FFFFFF"/>
        </w:rPr>
        <w:t>,</w:t>
      </w:r>
      <w:r w:rsidR="000016DC" w:rsidRPr="00091E50">
        <w:rPr>
          <w:color w:val="000000"/>
          <w:sz w:val="28"/>
          <w:szCs w:val="28"/>
          <w:shd w:val="clear" w:color="auto" w:fill="FFFFFF"/>
        </w:rPr>
        <w:t xml:space="preserve"> si më poshtë</w:t>
      </w:r>
      <w:r w:rsidR="000016DC">
        <w:rPr>
          <w:color w:val="000000"/>
          <w:sz w:val="28"/>
          <w:szCs w:val="28"/>
          <w:shd w:val="clear" w:color="auto" w:fill="FFFFFF"/>
        </w:rPr>
        <w:t xml:space="preserve"> vijon</w:t>
      </w:r>
      <w:r w:rsidR="000016DC" w:rsidRPr="00091E50">
        <w:rPr>
          <w:color w:val="000000"/>
          <w:sz w:val="28"/>
          <w:szCs w:val="28"/>
          <w:shd w:val="clear" w:color="auto" w:fill="FFFFFF"/>
        </w:rPr>
        <w:t>:</w:t>
      </w:r>
    </w:p>
    <w:p w14:paraId="4D56550B" w14:textId="77777777" w:rsidR="003D6506" w:rsidRPr="00091E50" w:rsidRDefault="003D6506" w:rsidP="000016DC">
      <w:pPr>
        <w:ind w:left="360" w:hanging="450"/>
        <w:jc w:val="both"/>
        <w:rPr>
          <w:b/>
          <w:sz w:val="28"/>
          <w:szCs w:val="28"/>
        </w:rPr>
      </w:pPr>
      <w:r w:rsidRPr="00091E50">
        <w:rPr>
          <w:color w:val="000000"/>
          <w:sz w:val="28"/>
          <w:szCs w:val="28"/>
          <w:shd w:val="clear" w:color="auto" w:fill="FFFFFF"/>
        </w:rPr>
        <w:t xml:space="preserve"> </w:t>
      </w:r>
    </w:p>
    <w:p w14:paraId="0409760B" w14:textId="77777777" w:rsidR="003D6506" w:rsidRPr="00091E50" w:rsidRDefault="003D6506" w:rsidP="00091E50">
      <w:pPr>
        <w:widowControl w:val="0"/>
        <w:autoSpaceDE w:val="0"/>
        <w:autoSpaceDN w:val="0"/>
        <w:adjustRightInd w:val="0"/>
        <w:jc w:val="center"/>
        <w:rPr>
          <w:iCs/>
          <w:sz w:val="28"/>
          <w:szCs w:val="28"/>
        </w:rPr>
      </w:pPr>
      <w:r w:rsidRPr="00091E50">
        <w:rPr>
          <w:iCs/>
          <w:sz w:val="28"/>
          <w:szCs w:val="28"/>
        </w:rPr>
        <w:t>“Neni 137</w:t>
      </w:r>
    </w:p>
    <w:p w14:paraId="7A023ED0" w14:textId="77777777" w:rsidR="003D6506" w:rsidRPr="000016DC" w:rsidRDefault="003D6506" w:rsidP="00091E50">
      <w:pPr>
        <w:widowControl w:val="0"/>
        <w:autoSpaceDE w:val="0"/>
        <w:autoSpaceDN w:val="0"/>
        <w:adjustRightInd w:val="0"/>
        <w:jc w:val="center"/>
        <w:rPr>
          <w:bCs/>
          <w:sz w:val="28"/>
          <w:szCs w:val="28"/>
        </w:rPr>
      </w:pPr>
      <w:r w:rsidRPr="000016DC">
        <w:rPr>
          <w:bCs/>
          <w:sz w:val="28"/>
          <w:szCs w:val="28"/>
        </w:rPr>
        <w:t>Eksportuesi i miratuar</w:t>
      </w:r>
    </w:p>
    <w:p w14:paraId="4330A1F4" w14:textId="77777777" w:rsidR="003D6506" w:rsidRPr="000016DC" w:rsidRDefault="003D6506" w:rsidP="00091E50">
      <w:pPr>
        <w:widowControl w:val="0"/>
        <w:autoSpaceDE w:val="0"/>
        <w:autoSpaceDN w:val="0"/>
        <w:adjustRightInd w:val="0"/>
        <w:jc w:val="center"/>
        <w:rPr>
          <w:sz w:val="28"/>
          <w:szCs w:val="28"/>
        </w:rPr>
      </w:pPr>
      <w:r w:rsidRPr="000016DC">
        <w:rPr>
          <w:sz w:val="28"/>
          <w:szCs w:val="28"/>
        </w:rPr>
        <w:t>(</w:t>
      </w:r>
      <w:r w:rsidR="000016DC">
        <w:rPr>
          <w:sz w:val="28"/>
          <w:szCs w:val="28"/>
        </w:rPr>
        <w:t>p</w:t>
      </w:r>
      <w:r w:rsidRPr="000016DC">
        <w:rPr>
          <w:sz w:val="28"/>
          <w:szCs w:val="28"/>
        </w:rPr>
        <w:t>ika 1, e nenit 63, të Kodit)</w:t>
      </w:r>
    </w:p>
    <w:p w14:paraId="3BC1F92A" w14:textId="77777777" w:rsidR="000016DC" w:rsidRPr="00091E50" w:rsidRDefault="000016DC" w:rsidP="00091E50">
      <w:pPr>
        <w:widowControl w:val="0"/>
        <w:autoSpaceDE w:val="0"/>
        <w:autoSpaceDN w:val="0"/>
        <w:adjustRightInd w:val="0"/>
        <w:jc w:val="center"/>
        <w:rPr>
          <w:sz w:val="28"/>
          <w:szCs w:val="28"/>
        </w:rPr>
      </w:pPr>
    </w:p>
    <w:p w14:paraId="1B808CD6" w14:textId="77A33146" w:rsidR="003D6506" w:rsidRDefault="003D6506" w:rsidP="000016DC">
      <w:pPr>
        <w:widowControl w:val="0"/>
        <w:numPr>
          <w:ilvl w:val="0"/>
          <w:numId w:val="18"/>
        </w:numPr>
        <w:autoSpaceDE w:val="0"/>
        <w:autoSpaceDN w:val="0"/>
        <w:adjustRightInd w:val="0"/>
        <w:ind w:left="990"/>
        <w:jc w:val="both"/>
        <w:rPr>
          <w:sz w:val="28"/>
          <w:szCs w:val="28"/>
        </w:rPr>
      </w:pPr>
      <w:r w:rsidRPr="00091E50">
        <w:rPr>
          <w:sz w:val="28"/>
          <w:szCs w:val="28"/>
        </w:rPr>
        <w:t xml:space="preserve">Autoritetet doganore të Republikës së Shqipërisë mund të autorizojnë çdo eksportues të vendosur në territorin doganor të Republikës </w:t>
      </w:r>
      <w:r w:rsidR="000016DC">
        <w:rPr>
          <w:sz w:val="28"/>
          <w:szCs w:val="28"/>
        </w:rPr>
        <w:t>së Shqipërisë (në vijim eksportues i miratuar)</w:t>
      </w:r>
      <w:r w:rsidRPr="00091E50">
        <w:rPr>
          <w:sz w:val="28"/>
          <w:szCs w:val="28"/>
        </w:rPr>
        <w:t xml:space="preserve">, që bën dërgesa të shpeshta të produkteve </w:t>
      </w:r>
      <w:proofErr w:type="spellStart"/>
      <w:r w:rsidRPr="00091E50">
        <w:rPr>
          <w:sz w:val="28"/>
          <w:szCs w:val="28"/>
        </w:rPr>
        <w:t>origjinuese</w:t>
      </w:r>
      <w:proofErr w:type="spellEnd"/>
      <w:r w:rsidRPr="00091E50">
        <w:rPr>
          <w:sz w:val="28"/>
          <w:szCs w:val="28"/>
        </w:rPr>
        <w:t xml:space="preserve"> në Republikën e Shqipërisë, brenda kuptimit të pikës 2, të nenit 121</w:t>
      </w:r>
      <w:r w:rsidR="000016DC">
        <w:rPr>
          <w:sz w:val="28"/>
          <w:szCs w:val="28"/>
        </w:rPr>
        <w:t>, dhe që ofron</w:t>
      </w:r>
      <w:r w:rsidRPr="00091E50">
        <w:rPr>
          <w:sz w:val="28"/>
          <w:szCs w:val="28"/>
        </w:rPr>
        <w:t xml:space="preserve"> për të bindur autoritetet doganore, të gjitha garancitë e nevojshme për të verifikuar statusin e origjinës së produkteve</w:t>
      </w:r>
      <w:r w:rsidR="000016DC">
        <w:rPr>
          <w:sz w:val="28"/>
          <w:szCs w:val="28"/>
        </w:rPr>
        <w:t>,</w:t>
      </w:r>
      <w:r w:rsidRPr="00091E50">
        <w:rPr>
          <w:sz w:val="28"/>
          <w:szCs w:val="28"/>
        </w:rPr>
        <w:t xml:space="preserve"> si dhe plotësimin e kërkesave të tjera të </w:t>
      </w:r>
      <w:proofErr w:type="spellStart"/>
      <w:r w:rsidR="000016DC" w:rsidRPr="00091E50">
        <w:rPr>
          <w:sz w:val="28"/>
          <w:szCs w:val="28"/>
        </w:rPr>
        <w:t>nënseksioni</w:t>
      </w:r>
      <w:r w:rsidR="0076218A">
        <w:rPr>
          <w:sz w:val="28"/>
          <w:szCs w:val="28"/>
        </w:rPr>
        <w:t>t</w:t>
      </w:r>
      <w:proofErr w:type="spellEnd"/>
      <w:r w:rsidR="000016DC" w:rsidRPr="00091E50">
        <w:rPr>
          <w:sz w:val="28"/>
          <w:szCs w:val="28"/>
        </w:rPr>
        <w:t xml:space="preserve"> 3</w:t>
      </w:r>
      <w:r w:rsidR="000016DC">
        <w:rPr>
          <w:sz w:val="28"/>
          <w:szCs w:val="28"/>
        </w:rPr>
        <w:t xml:space="preserve">, të </w:t>
      </w:r>
      <w:r w:rsidR="000016DC" w:rsidRPr="00091E50">
        <w:rPr>
          <w:sz w:val="28"/>
          <w:szCs w:val="28"/>
        </w:rPr>
        <w:t>seksioni</w:t>
      </w:r>
      <w:r w:rsidR="000016DC">
        <w:rPr>
          <w:sz w:val="28"/>
          <w:szCs w:val="28"/>
        </w:rPr>
        <w:t>t</w:t>
      </w:r>
      <w:r w:rsidR="000016DC" w:rsidRPr="00091E50">
        <w:rPr>
          <w:sz w:val="28"/>
          <w:szCs w:val="28"/>
        </w:rPr>
        <w:t xml:space="preserve"> 2, </w:t>
      </w:r>
      <w:r w:rsidR="000016DC">
        <w:rPr>
          <w:sz w:val="28"/>
          <w:szCs w:val="28"/>
        </w:rPr>
        <w:t xml:space="preserve">të </w:t>
      </w:r>
      <w:r w:rsidR="000016DC" w:rsidRPr="00091E50">
        <w:rPr>
          <w:sz w:val="28"/>
          <w:szCs w:val="28"/>
        </w:rPr>
        <w:t>kreu</w:t>
      </w:r>
      <w:r w:rsidR="000016DC">
        <w:rPr>
          <w:sz w:val="28"/>
          <w:szCs w:val="28"/>
        </w:rPr>
        <w:t>t</w:t>
      </w:r>
      <w:r w:rsidR="000016DC" w:rsidRPr="00091E50">
        <w:rPr>
          <w:sz w:val="28"/>
          <w:szCs w:val="28"/>
        </w:rPr>
        <w:t xml:space="preserve"> 3</w:t>
      </w:r>
      <w:r w:rsidR="000016DC">
        <w:rPr>
          <w:sz w:val="28"/>
          <w:szCs w:val="28"/>
        </w:rPr>
        <w:t>, të titullit II,</w:t>
      </w:r>
      <w:r w:rsidRPr="00091E50">
        <w:rPr>
          <w:sz w:val="28"/>
          <w:szCs w:val="28"/>
        </w:rPr>
        <w:t xml:space="preserve"> të këtij vendimi, të lëshojë </w:t>
      </w:r>
      <w:r w:rsidR="0065798D">
        <w:rPr>
          <w:sz w:val="28"/>
          <w:szCs w:val="28"/>
        </w:rPr>
        <w:t xml:space="preserve">                  </w:t>
      </w:r>
      <w:r w:rsidRPr="00091E50">
        <w:rPr>
          <w:sz w:val="28"/>
          <w:szCs w:val="28"/>
        </w:rPr>
        <w:t>deklaratë</w:t>
      </w:r>
      <w:r w:rsidR="0065798D">
        <w:rPr>
          <w:sz w:val="28"/>
          <w:szCs w:val="28"/>
        </w:rPr>
        <w:t>-</w:t>
      </w:r>
      <w:r w:rsidRPr="00091E50">
        <w:rPr>
          <w:sz w:val="28"/>
          <w:szCs w:val="28"/>
        </w:rPr>
        <w:t>faturë, pavarësisht nga vlera e produkteve në fjalë. Autoritetet doganore të Republikës së Shqipërisë do t’i caktojnë eksportuesit të miratuar një numër autorizimi doganor</w:t>
      </w:r>
      <w:r w:rsidR="000016DC">
        <w:rPr>
          <w:sz w:val="28"/>
          <w:szCs w:val="28"/>
        </w:rPr>
        <w:t>,</w:t>
      </w:r>
      <w:r w:rsidRPr="00091E50">
        <w:rPr>
          <w:sz w:val="28"/>
          <w:szCs w:val="28"/>
        </w:rPr>
        <w:t xml:space="preserve"> i cili do të shfaqet në deklaratën faturë.</w:t>
      </w:r>
    </w:p>
    <w:p w14:paraId="2DA7B9A5" w14:textId="77777777" w:rsidR="000016DC" w:rsidRPr="00091E50" w:rsidRDefault="000016DC" w:rsidP="000016DC">
      <w:pPr>
        <w:widowControl w:val="0"/>
        <w:autoSpaceDE w:val="0"/>
        <w:autoSpaceDN w:val="0"/>
        <w:adjustRightInd w:val="0"/>
        <w:ind w:left="990"/>
        <w:jc w:val="both"/>
        <w:rPr>
          <w:sz w:val="28"/>
          <w:szCs w:val="28"/>
        </w:rPr>
      </w:pPr>
    </w:p>
    <w:p w14:paraId="1689C8DC" w14:textId="77777777" w:rsidR="003D6506" w:rsidRDefault="003D6506" w:rsidP="000016DC">
      <w:pPr>
        <w:ind w:left="990" w:hanging="360"/>
        <w:jc w:val="both"/>
        <w:rPr>
          <w:sz w:val="28"/>
          <w:szCs w:val="28"/>
        </w:rPr>
      </w:pPr>
      <w:r w:rsidRPr="00091E50">
        <w:rPr>
          <w:sz w:val="28"/>
          <w:szCs w:val="28"/>
        </w:rPr>
        <w:t xml:space="preserve">2. </w:t>
      </w:r>
      <w:r w:rsidR="000016DC">
        <w:rPr>
          <w:sz w:val="28"/>
          <w:szCs w:val="28"/>
        </w:rPr>
        <w:tab/>
      </w:r>
      <w:r w:rsidRPr="00091E50">
        <w:rPr>
          <w:sz w:val="28"/>
          <w:szCs w:val="28"/>
        </w:rPr>
        <w:t>Autoritetet doganore mund të japin statusin e eksportuesit të miratuar, kur ata e gjykojnë të përshtatshme.</w:t>
      </w:r>
    </w:p>
    <w:p w14:paraId="3EEB5233" w14:textId="77777777" w:rsidR="000016DC" w:rsidRPr="00091E50" w:rsidRDefault="000016DC" w:rsidP="000016DC">
      <w:pPr>
        <w:ind w:left="990" w:hanging="360"/>
        <w:jc w:val="both"/>
        <w:rPr>
          <w:sz w:val="28"/>
          <w:szCs w:val="28"/>
        </w:rPr>
      </w:pPr>
    </w:p>
    <w:p w14:paraId="64BD43CB" w14:textId="77777777" w:rsidR="003D6506" w:rsidRDefault="003D6506" w:rsidP="000016DC">
      <w:pPr>
        <w:ind w:left="990" w:hanging="360"/>
        <w:jc w:val="both"/>
        <w:rPr>
          <w:sz w:val="28"/>
          <w:szCs w:val="28"/>
        </w:rPr>
      </w:pPr>
      <w:r w:rsidRPr="00091E50">
        <w:rPr>
          <w:sz w:val="28"/>
          <w:szCs w:val="28"/>
        </w:rPr>
        <w:t xml:space="preserve">3. </w:t>
      </w:r>
      <w:r w:rsidR="000016DC">
        <w:rPr>
          <w:sz w:val="28"/>
          <w:szCs w:val="28"/>
        </w:rPr>
        <w:tab/>
      </w:r>
      <w:r w:rsidRPr="00091E50">
        <w:rPr>
          <w:sz w:val="28"/>
          <w:szCs w:val="28"/>
        </w:rPr>
        <w:t>Autoritetet doganore do t’i caktojnë eksportuesit të miratuar një numër autorizimi doganor</w:t>
      </w:r>
      <w:r w:rsidR="000016DC">
        <w:rPr>
          <w:sz w:val="28"/>
          <w:szCs w:val="28"/>
        </w:rPr>
        <w:t>,</w:t>
      </w:r>
      <w:r w:rsidRPr="00091E50">
        <w:rPr>
          <w:sz w:val="28"/>
          <w:szCs w:val="28"/>
        </w:rPr>
        <w:t xml:space="preserve"> i cili do të shfaqet në deklaratë-faturë.</w:t>
      </w:r>
    </w:p>
    <w:p w14:paraId="4BDEB7B5" w14:textId="77777777" w:rsidR="000016DC" w:rsidRPr="00091E50" w:rsidRDefault="000016DC" w:rsidP="000016DC">
      <w:pPr>
        <w:ind w:left="990" w:hanging="360"/>
        <w:jc w:val="both"/>
        <w:rPr>
          <w:sz w:val="28"/>
          <w:szCs w:val="28"/>
        </w:rPr>
      </w:pPr>
    </w:p>
    <w:p w14:paraId="3A3A8959" w14:textId="77777777" w:rsidR="003D6506" w:rsidRDefault="003D6506" w:rsidP="000016DC">
      <w:pPr>
        <w:ind w:left="990" w:hanging="360"/>
        <w:jc w:val="both"/>
        <w:rPr>
          <w:sz w:val="28"/>
          <w:szCs w:val="28"/>
        </w:rPr>
      </w:pPr>
      <w:r w:rsidRPr="00091E50">
        <w:rPr>
          <w:sz w:val="28"/>
          <w:szCs w:val="28"/>
        </w:rPr>
        <w:t xml:space="preserve">4. </w:t>
      </w:r>
      <w:r w:rsidR="000016DC">
        <w:rPr>
          <w:sz w:val="28"/>
          <w:szCs w:val="28"/>
        </w:rPr>
        <w:tab/>
      </w:r>
      <w:r w:rsidRPr="00091E50">
        <w:rPr>
          <w:sz w:val="28"/>
          <w:szCs w:val="28"/>
        </w:rPr>
        <w:t>Autoritetet doganore do të kontrollojnë përdorimin e autorizimeve nga eksportuesi i miratuar.</w:t>
      </w:r>
    </w:p>
    <w:p w14:paraId="72B3F911" w14:textId="77777777" w:rsidR="000016DC" w:rsidRPr="00091E50" w:rsidRDefault="000016DC" w:rsidP="000016DC">
      <w:pPr>
        <w:ind w:left="990" w:hanging="360"/>
        <w:jc w:val="both"/>
        <w:rPr>
          <w:sz w:val="28"/>
          <w:szCs w:val="28"/>
        </w:rPr>
      </w:pPr>
    </w:p>
    <w:p w14:paraId="7D66E3EE" w14:textId="54E86D03" w:rsidR="003D6506" w:rsidRPr="00091E50" w:rsidRDefault="003D6506" w:rsidP="000016DC">
      <w:pPr>
        <w:widowControl w:val="0"/>
        <w:autoSpaceDE w:val="0"/>
        <w:autoSpaceDN w:val="0"/>
        <w:adjustRightInd w:val="0"/>
        <w:ind w:left="990" w:hanging="360"/>
        <w:jc w:val="both"/>
        <w:rPr>
          <w:sz w:val="28"/>
          <w:szCs w:val="28"/>
        </w:rPr>
      </w:pPr>
      <w:r w:rsidRPr="00091E50">
        <w:rPr>
          <w:sz w:val="28"/>
          <w:szCs w:val="28"/>
        </w:rPr>
        <w:t xml:space="preserve">5. </w:t>
      </w:r>
      <w:r w:rsidR="000016DC">
        <w:rPr>
          <w:sz w:val="28"/>
          <w:szCs w:val="28"/>
        </w:rPr>
        <w:tab/>
      </w:r>
      <w:r w:rsidRPr="00091E50">
        <w:rPr>
          <w:sz w:val="28"/>
          <w:szCs w:val="28"/>
        </w:rPr>
        <w:t>Autoritetet doganore mund ta tërheqin autorizimin në çdo kohë. Ata do ta bëjnë këtë kur eksportuesi i miratuar nuk ofron garanc</w:t>
      </w:r>
      <w:r w:rsidR="0065798D">
        <w:rPr>
          <w:sz w:val="28"/>
          <w:szCs w:val="28"/>
        </w:rPr>
        <w:t>itë e referuara në paragrafin 1</w:t>
      </w:r>
      <w:r w:rsidRPr="00091E50">
        <w:rPr>
          <w:sz w:val="28"/>
          <w:szCs w:val="28"/>
        </w:rPr>
        <w:t xml:space="preserve"> nuk plotëson kusht</w:t>
      </w:r>
      <w:r w:rsidR="0065798D">
        <w:rPr>
          <w:sz w:val="28"/>
          <w:szCs w:val="28"/>
        </w:rPr>
        <w:t>et e përmendura në paragrafin 2</w:t>
      </w:r>
      <w:r w:rsidRPr="00091E50">
        <w:rPr>
          <w:sz w:val="28"/>
          <w:szCs w:val="28"/>
        </w:rPr>
        <w:t xml:space="preserve"> ose </w:t>
      </w:r>
      <w:r w:rsidRPr="00091E50">
        <w:rPr>
          <w:sz w:val="28"/>
          <w:szCs w:val="28"/>
        </w:rPr>
        <w:lastRenderedPageBreak/>
        <w:t>ndryshe bën përdorim të papërshtatshëm të autorizimit.”</w:t>
      </w:r>
      <w:r w:rsidR="009851A7">
        <w:rPr>
          <w:sz w:val="28"/>
          <w:szCs w:val="28"/>
        </w:rPr>
        <w:t>.</w:t>
      </w:r>
    </w:p>
    <w:p w14:paraId="6F430AE2" w14:textId="77777777" w:rsidR="003D6506" w:rsidRPr="00091E50" w:rsidRDefault="003D6506" w:rsidP="00091E50">
      <w:pPr>
        <w:jc w:val="both"/>
        <w:rPr>
          <w:bCs/>
          <w:iCs/>
          <w:sz w:val="28"/>
          <w:szCs w:val="28"/>
        </w:rPr>
      </w:pPr>
    </w:p>
    <w:p w14:paraId="7A056FD1" w14:textId="26769771" w:rsidR="003D6506" w:rsidRDefault="003D6506" w:rsidP="009851A7">
      <w:pPr>
        <w:ind w:left="360" w:hanging="450"/>
        <w:jc w:val="both"/>
        <w:rPr>
          <w:color w:val="000000"/>
          <w:sz w:val="28"/>
          <w:szCs w:val="28"/>
          <w:shd w:val="clear" w:color="auto" w:fill="FFFFFF"/>
        </w:rPr>
      </w:pPr>
      <w:r w:rsidRPr="00091E50">
        <w:rPr>
          <w:bCs/>
          <w:iCs/>
          <w:sz w:val="28"/>
          <w:szCs w:val="28"/>
        </w:rPr>
        <w:t>38</w:t>
      </w:r>
      <w:r w:rsidRPr="00091E50">
        <w:rPr>
          <w:color w:val="000000"/>
          <w:sz w:val="28"/>
          <w:szCs w:val="28"/>
        </w:rPr>
        <w:t>.</w:t>
      </w:r>
      <w:r w:rsidRPr="00091E50">
        <w:rPr>
          <w:color w:val="000000"/>
          <w:sz w:val="28"/>
          <w:szCs w:val="28"/>
          <w:shd w:val="clear" w:color="auto" w:fill="FFFFFF"/>
        </w:rPr>
        <w:t xml:space="preserve"> </w:t>
      </w:r>
      <w:r w:rsidR="009851A7">
        <w:rPr>
          <w:color w:val="000000"/>
          <w:sz w:val="28"/>
          <w:szCs w:val="28"/>
          <w:shd w:val="clear" w:color="auto" w:fill="FFFFFF"/>
        </w:rPr>
        <w:tab/>
      </w:r>
      <w:r w:rsidR="009851A7">
        <w:rPr>
          <w:color w:val="000000"/>
          <w:sz w:val="28"/>
          <w:szCs w:val="28"/>
        </w:rPr>
        <w:t>N</w:t>
      </w:r>
      <w:r w:rsidR="0065798D">
        <w:rPr>
          <w:color w:val="000000"/>
          <w:sz w:val="28"/>
          <w:szCs w:val="28"/>
        </w:rPr>
        <w:t>ë n</w:t>
      </w:r>
      <w:r w:rsidR="009851A7">
        <w:rPr>
          <w:color w:val="000000"/>
          <w:sz w:val="28"/>
          <w:szCs w:val="28"/>
        </w:rPr>
        <w:t>eni</w:t>
      </w:r>
      <w:r w:rsidR="0065798D">
        <w:rPr>
          <w:color w:val="000000"/>
          <w:sz w:val="28"/>
          <w:szCs w:val="28"/>
        </w:rPr>
        <w:t>n</w:t>
      </w:r>
      <w:r w:rsidR="009851A7">
        <w:rPr>
          <w:color w:val="000000"/>
          <w:sz w:val="28"/>
          <w:szCs w:val="28"/>
        </w:rPr>
        <w:t xml:space="preserve"> 138</w:t>
      </w:r>
      <w:r w:rsidR="0065798D" w:rsidRPr="0065798D">
        <w:rPr>
          <w:color w:val="000000"/>
          <w:sz w:val="28"/>
          <w:szCs w:val="28"/>
        </w:rPr>
        <w:t xml:space="preserve"> </w:t>
      </w:r>
      <w:r w:rsidR="0065798D">
        <w:rPr>
          <w:color w:val="000000"/>
          <w:sz w:val="28"/>
          <w:szCs w:val="28"/>
        </w:rPr>
        <w:t xml:space="preserve">bëhen këto </w:t>
      </w:r>
      <w:r w:rsidR="0065798D" w:rsidRPr="00091E50">
        <w:rPr>
          <w:color w:val="000000"/>
          <w:sz w:val="28"/>
          <w:szCs w:val="28"/>
          <w:shd w:val="clear" w:color="auto" w:fill="FFFFFF"/>
        </w:rPr>
        <w:t>ndrysh</w:t>
      </w:r>
      <w:r w:rsidR="0065798D">
        <w:rPr>
          <w:color w:val="000000"/>
          <w:sz w:val="28"/>
          <w:szCs w:val="28"/>
          <w:shd w:val="clear" w:color="auto" w:fill="FFFFFF"/>
        </w:rPr>
        <w:t>ime</w:t>
      </w:r>
      <w:r w:rsidRPr="00091E50">
        <w:rPr>
          <w:color w:val="000000"/>
          <w:sz w:val="28"/>
          <w:szCs w:val="28"/>
          <w:shd w:val="clear" w:color="auto" w:fill="FFFFFF"/>
        </w:rPr>
        <w:t>:</w:t>
      </w:r>
    </w:p>
    <w:p w14:paraId="3D9F9E89" w14:textId="77777777" w:rsidR="009851A7" w:rsidRPr="00091E50" w:rsidRDefault="009851A7" w:rsidP="00091E50">
      <w:pPr>
        <w:jc w:val="both"/>
        <w:rPr>
          <w:b/>
          <w:sz w:val="28"/>
          <w:szCs w:val="28"/>
        </w:rPr>
      </w:pPr>
    </w:p>
    <w:p w14:paraId="2F91C01E" w14:textId="77777777" w:rsidR="003D6506" w:rsidRPr="00091E50" w:rsidRDefault="003D6506" w:rsidP="009851A7">
      <w:pPr>
        <w:widowControl w:val="0"/>
        <w:autoSpaceDE w:val="0"/>
        <w:autoSpaceDN w:val="0"/>
        <w:adjustRightInd w:val="0"/>
        <w:ind w:left="900" w:hanging="360"/>
        <w:jc w:val="both"/>
        <w:rPr>
          <w:color w:val="000000"/>
          <w:sz w:val="28"/>
          <w:szCs w:val="28"/>
        </w:rPr>
      </w:pPr>
      <w:r w:rsidRPr="00091E50">
        <w:rPr>
          <w:color w:val="000000"/>
          <w:sz w:val="28"/>
          <w:szCs w:val="28"/>
        </w:rPr>
        <w:t xml:space="preserve">a) </w:t>
      </w:r>
      <w:r w:rsidR="009851A7">
        <w:rPr>
          <w:color w:val="000000"/>
          <w:sz w:val="28"/>
          <w:szCs w:val="28"/>
        </w:rPr>
        <w:tab/>
      </w:r>
      <w:r w:rsidRPr="00091E50">
        <w:rPr>
          <w:color w:val="000000"/>
          <w:sz w:val="28"/>
          <w:szCs w:val="28"/>
        </w:rPr>
        <w:t>Në paragrafin e parë</w:t>
      </w:r>
      <w:r w:rsidR="009851A7">
        <w:rPr>
          <w:color w:val="000000"/>
          <w:sz w:val="28"/>
          <w:szCs w:val="28"/>
        </w:rPr>
        <w:t>,</w:t>
      </w:r>
      <w:r w:rsidRPr="00091E50">
        <w:rPr>
          <w:color w:val="000000"/>
          <w:sz w:val="28"/>
          <w:szCs w:val="28"/>
        </w:rPr>
        <w:t xml:space="preserve"> të pikës 4, fjalët “</w:t>
      </w:r>
      <w:r w:rsidR="009851A7">
        <w:rPr>
          <w:color w:val="000000"/>
          <w:sz w:val="28"/>
          <w:szCs w:val="28"/>
        </w:rPr>
        <w:t xml:space="preserve">... </w:t>
      </w:r>
      <w:r w:rsidRPr="00091E50">
        <w:rPr>
          <w:color w:val="000000"/>
          <w:sz w:val="28"/>
          <w:szCs w:val="28"/>
        </w:rPr>
        <w:t xml:space="preserve">shtetit anëtar importues të </w:t>
      </w:r>
      <w:r w:rsidR="009851A7">
        <w:rPr>
          <w:color w:val="000000"/>
          <w:sz w:val="28"/>
          <w:szCs w:val="28"/>
        </w:rPr>
        <w:t xml:space="preserve">                  </w:t>
      </w:r>
      <w:r w:rsidRPr="00091E50">
        <w:rPr>
          <w:color w:val="000000"/>
          <w:sz w:val="28"/>
          <w:szCs w:val="28"/>
        </w:rPr>
        <w:t>BE-së</w:t>
      </w:r>
      <w:r w:rsidR="009851A7">
        <w:rPr>
          <w:color w:val="000000"/>
          <w:sz w:val="28"/>
          <w:szCs w:val="28"/>
        </w:rPr>
        <w:t xml:space="preserve"> ...</w:t>
      </w:r>
      <w:r w:rsidRPr="00091E50">
        <w:rPr>
          <w:color w:val="000000"/>
          <w:sz w:val="28"/>
          <w:szCs w:val="28"/>
        </w:rPr>
        <w:t xml:space="preserve">” zëvendësohen me </w:t>
      </w:r>
      <w:r w:rsidR="009851A7">
        <w:rPr>
          <w:color w:val="000000"/>
          <w:sz w:val="28"/>
          <w:szCs w:val="28"/>
        </w:rPr>
        <w:t xml:space="preserve">termin </w:t>
      </w:r>
      <w:r w:rsidRPr="00091E50">
        <w:rPr>
          <w:color w:val="000000"/>
          <w:sz w:val="28"/>
          <w:szCs w:val="28"/>
        </w:rPr>
        <w:t>“</w:t>
      </w:r>
      <w:r w:rsidRPr="00091E50">
        <w:rPr>
          <w:sz w:val="28"/>
          <w:szCs w:val="28"/>
        </w:rPr>
        <w:t>Republikës së Shqipërisë”</w:t>
      </w:r>
      <w:r w:rsidRPr="00091E50">
        <w:rPr>
          <w:color w:val="000000"/>
          <w:sz w:val="28"/>
          <w:szCs w:val="28"/>
        </w:rPr>
        <w:t>;</w:t>
      </w:r>
    </w:p>
    <w:p w14:paraId="05840A48" w14:textId="77777777" w:rsidR="003D6506" w:rsidRPr="00091E50" w:rsidRDefault="003D6506" w:rsidP="009851A7">
      <w:pPr>
        <w:widowControl w:val="0"/>
        <w:autoSpaceDE w:val="0"/>
        <w:autoSpaceDN w:val="0"/>
        <w:adjustRightInd w:val="0"/>
        <w:ind w:left="900" w:hanging="360"/>
        <w:jc w:val="both"/>
        <w:rPr>
          <w:color w:val="000000"/>
          <w:sz w:val="28"/>
          <w:szCs w:val="28"/>
        </w:rPr>
      </w:pPr>
      <w:r w:rsidRPr="00091E50">
        <w:rPr>
          <w:color w:val="000000"/>
          <w:sz w:val="28"/>
          <w:szCs w:val="28"/>
        </w:rPr>
        <w:t xml:space="preserve">b) </w:t>
      </w:r>
      <w:r w:rsidR="009851A7">
        <w:rPr>
          <w:color w:val="000000"/>
          <w:sz w:val="28"/>
          <w:szCs w:val="28"/>
        </w:rPr>
        <w:tab/>
      </w:r>
      <w:r w:rsidRPr="00091E50">
        <w:rPr>
          <w:color w:val="000000"/>
          <w:sz w:val="28"/>
          <w:szCs w:val="28"/>
        </w:rPr>
        <w:t xml:space="preserve">Në shkronjën “b”, të pikës 4, </w:t>
      </w:r>
      <w:r w:rsidR="009851A7">
        <w:rPr>
          <w:color w:val="000000"/>
          <w:sz w:val="28"/>
          <w:szCs w:val="28"/>
        </w:rPr>
        <w:t>termi</w:t>
      </w:r>
      <w:r w:rsidRPr="00091E50">
        <w:rPr>
          <w:color w:val="000000"/>
          <w:sz w:val="28"/>
          <w:szCs w:val="28"/>
        </w:rPr>
        <w:t xml:space="preserve"> “BE” zëvendësohet me “Republikën e Shqipërisë”;</w:t>
      </w:r>
    </w:p>
    <w:p w14:paraId="358B154B" w14:textId="77777777" w:rsidR="003D6506" w:rsidRPr="00091E50" w:rsidRDefault="003D6506" w:rsidP="009851A7">
      <w:pPr>
        <w:widowControl w:val="0"/>
        <w:autoSpaceDE w:val="0"/>
        <w:autoSpaceDN w:val="0"/>
        <w:adjustRightInd w:val="0"/>
        <w:ind w:left="900" w:hanging="360"/>
        <w:jc w:val="both"/>
        <w:rPr>
          <w:color w:val="000000"/>
          <w:sz w:val="28"/>
          <w:szCs w:val="28"/>
        </w:rPr>
      </w:pPr>
      <w:r w:rsidRPr="00091E50">
        <w:rPr>
          <w:color w:val="000000"/>
          <w:sz w:val="28"/>
          <w:szCs w:val="28"/>
        </w:rPr>
        <w:t xml:space="preserve">c) </w:t>
      </w:r>
      <w:r w:rsidR="009851A7">
        <w:rPr>
          <w:color w:val="000000"/>
          <w:sz w:val="28"/>
          <w:szCs w:val="28"/>
        </w:rPr>
        <w:tab/>
      </w:r>
      <w:r w:rsidRPr="00091E50">
        <w:rPr>
          <w:color w:val="000000"/>
          <w:sz w:val="28"/>
          <w:szCs w:val="28"/>
        </w:rPr>
        <w:t xml:space="preserve">Në shkronjën “ç”, të pikës 4, </w:t>
      </w:r>
      <w:r w:rsidR="009851A7">
        <w:rPr>
          <w:color w:val="000000"/>
          <w:sz w:val="28"/>
          <w:szCs w:val="28"/>
        </w:rPr>
        <w:t xml:space="preserve">termi </w:t>
      </w:r>
      <w:r w:rsidRPr="00091E50">
        <w:rPr>
          <w:color w:val="000000"/>
          <w:sz w:val="28"/>
          <w:szCs w:val="28"/>
        </w:rPr>
        <w:t>“BE” zëvendësohet me “Republikën e Shqipërisë”.</w:t>
      </w:r>
    </w:p>
    <w:p w14:paraId="33BCAD5F" w14:textId="77777777" w:rsidR="003D6506" w:rsidRPr="00091E50" w:rsidRDefault="003D6506" w:rsidP="00091E50">
      <w:pPr>
        <w:widowControl w:val="0"/>
        <w:autoSpaceDE w:val="0"/>
        <w:autoSpaceDN w:val="0"/>
        <w:adjustRightInd w:val="0"/>
        <w:jc w:val="both"/>
        <w:rPr>
          <w:sz w:val="28"/>
          <w:szCs w:val="28"/>
        </w:rPr>
      </w:pPr>
    </w:p>
    <w:p w14:paraId="6853E828" w14:textId="77777777" w:rsidR="003D6506" w:rsidRDefault="003D6506" w:rsidP="009851A7">
      <w:pPr>
        <w:ind w:left="360" w:hanging="450"/>
        <w:jc w:val="both"/>
        <w:rPr>
          <w:color w:val="000000"/>
          <w:sz w:val="28"/>
          <w:szCs w:val="28"/>
          <w:shd w:val="clear" w:color="auto" w:fill="FFFFFF"/>
        </w:rPr>
      </w:pPr>
      <w:r w:rsidRPr="00091E50">
        <w:rPr>
          <w:bCs/>
          <w:iCs/>
          <w:sz w:val="28"/>
          <w:szCs w:val="28"/>
        </w:rPr>
        <w:t>39</w:t>
      </w:r>
      <w:r w:rsidRPr="00091E50">
        <w:rPr>
          <w:color w:val="000000"/>
          <w:sz w:val="28"/>
          <w:szCs w:val="28"/>
        </w:rPr>
        <w:t xml:space="preserve">. </w:t>
      </w:r>
      <w:r w:rsidR="009851A7">
        <w:rPr>
          <w:color w:val="000000"/>
          <w:sz w:val="28"/>
          <w:szCs w:val="28"/>
        </w:rPr>
        <w:t>Neni 141</w:t>
      </w:r>
      <w:r w:rsidRPr="00091E50">
        <w:rPr>
          <w:color w:val="000000"/>
          <w:sz w:val="28"/>
          <w:szCs w:val="28"/>
        </w:rPr>
        <w:t xml:space="preserve"> </w:t>
      </w:r>
      <w:r w:rsidRPr="00091E50">
        <w:rPr>
          <w:color w:val="000000"/>
          <w:sz w:val="28"/>
          <w:szCs w:val="28"/>
          <w:shd w:val="clear" w:color="auto" w:fill="FFFFFF"/>
        </w:rPr>
        <w:t>ndryshohet</w:t>
      </w:r>
      <w:r w:rsidR="009851A7">
        <w:rPr>
          <w:color w:val="000000"/>
          <w:sz w:val="28"/>
          <w:szCs w:val="28"/>
          <w:shd w:val="clear" w:color="auto" w:fill="FFFFFF"/>
        </w:rPr>
        <w:t>,</w:t>
      </w:r>
      <w:r w:rsidRPr="00091E50">
        <w:rPr>
          <w:color w:val="000000"/>
          <w:sz w:val="28"/>
          <w:szCs w:val="28"/>
          <w:shd w:val="clear" w:color="auto" w:fill="FFFFFF"/>
        </w:rPr>
        <w:t xml:space="preserve"> si më poshtë</w:t>
      </w:r>
      <w:r w:rsidR="009851A7">
        <w:rPr>
          <w:color w:val="000000"/>
          <w:sz w:val="28"/>
          <w:szCs w:val="28"/>
          <w:shd w:val="clear" w:color="auto" w:fill="FFFFFF"/>
        </w:rPr>
        <w:t xml:space="preserve"> vijon</w:t>
      </w:r>
      <w:r w:rsidRPr="00091E50">
        <w:rPr>
          <w:color w:val="000000"/>
          <w:sz w:val="28"/>
          <w:szCs w:val="28"/>
          <w:shd w:val="clear" w:color="auto" w:fill="FFFFFF"/>
        </w:rPr>
        <w:t>:</w:t>
      </w:r>
    </w:p>
    <w:p w14:paraId="75FE2DC8" w14:textId="77777777" w:rsidR="009851A7" w:rsidRPr="00091E50" w:rsidRDefault="009851A7" w:rsidP="009851A7">
      <w:pPr>
        <w:ind w:left="360" w:hanging="450"/>
        <w:jc w:val="both"/>
        <w:rPr>
          <w:b/>
          <w:sz w:val="28"/>
          <w:szCs w:val="28"/>
        </w:rPr>
      </w:pPr>
    </w:p>
    <w:p w14:paraId="332F3709" w14:textId="77777777" w:rsidR="003D6506" w:rsidRPr="00091E50" w:rsidRDefault="003D6506" w:rsidP="00091E50">
      <w:pPr>
        <w:widowControl w:val="0"/>
        <w:tabs>
          <w:tab w:val="left" w:pos="360"/>
        </w:tabs>
        <w:autoSpaceDE w:val="0"/>
        <w:autoSpaceDN w:val="0"/>
        <w:adjustRightInd w:val="0"/>
        <w:jc w:val="center"/>
        <w:rPr>
          <w:sz w:val="28"/>
          <w:szCs w:val="28"/>
        </w:rPr>
      </w:pPr>
      <w:r w:rsidRPr="00091E50">
        <w:rPr>
          <w:iCs/>
          <w:sz w:val="28"/>
          <w:szCs w:val="28"/>
        </w:rPr>
        <w:t>“Neni 141</w:t>
      </w:r>
    </w:p>
    <w:p w14:paraId="355F24F8" w14:textId="77777777" w:rsidR="003D6506" w:rsidRPr="009851A7" w:rsidRDefault="003D6506" w:rsidP="00091E50">
      <w:pPr>
        <w:widowControl w:val="0"/>
        <w:autoSpaceDE w:val="0"/>
        <w:autoSpaceDN w:val="0"/>
        <w:adjustRightInd w:val="0"/>
        <w:jc w:val="center"/>
        <w:rPr>
          <w:bCs/>
          <w:sz w:val="28"/>
          <w:szCs w:val="28"/>
        </w:rPr>
      </w:pPr>
      <w:r w:rsidRPr="009851A7">
        <w:rPr>
          <w:bCs/>
          <w:sz w:val="28"/>
          <w:szCs w:val="28"/>
        </w:rPr>
        <w:t>Bashkëpunimi administrativ</w:t>
      </w:r>
    </w:p>
    <w:p w14:paraId="1E1A09A0" w14:textId="77777777" w:rsidR="003D6506" w:rsidRDefault="003D6506" w:rsidP="00091E50">
      <w:pPr>
        <w:widowControl w:val="0"/>
        <w:autoSpaceDE w:val="0"/>
        <w:autoSpaceDN w:val="0"/>
        <w:adjustRightInd w:val="0"/>
        <w:jc w:val="center"/>
        <w:rPr>
          <w:sz w:val="28"/>
          <w:szCs w:val="28"/>
        </w:rPr>
      </w:pPr>
      <w:r w:rsidRPr="00091E50">
        <w:rPr>
          <w:sz w:val="28"/>
          <w:szCs w:val="28"/>
        </w:rPr>
        <w:t>(</w:t>
      </w:r>
      <w:r w:rsidR="009851A7">
        <w:rPr>
          <w:sz w:val="28"/>
          <w:szCs w:val="28"/>
        </w:rPr>
        <w:t>p</w:t>
      </w:r>
      <w:r w:rsidRPr="00091E50">
        <w:rPr>
          <w:sz w:val="28"/>
          <w:szCs w:val="28"/>
        </w:rPr>
        <w:t>ika 1, e nenit 63, të Kodit)</w:t>
      </w:r>
    </w:p>
    <w:p w14:paraId="67EFF632" w14:textId="77777777" w:rsidR="009851A7" w:rsidRPr="00091E50" w:rsidRDefault="009851A7" w:rsidP="00091E50">
      <w:pPr>
        <w:widowControl w:val="0"/>
        <w:autoSpaceDE w:val="0"/>
        <w:autoSpaceDN w:val="0"/>
        <w:adjustRightInd w:val="0"/>
        <w:jc w:val="center"/>
        <w:rPr>
          <w:sz w:val="28"/>
          <w:szCs w:val="28"/>
        </w:rPr>
      </w:pPr>
    </w:p>
    <w:p w14:paraId="7BC4C968" w14:textId="46E9DA4C" w:rsidR="003D6506" w:rsidRDefault="003D6506" w:rsidP="009851A7">
      <w:pPr>
        <w:widowControl w:val="0"/>
        <w:autoSpaceDE w:val="0"/>
        <w:autoSpaceDN w:val="0"/>
        <w:adjustRightInd w:val="0"/>
        <w:ind w:left="990" w:hanging="360"/>
        <w:jc w:val="both"/>
        <w:rPr>
          <w:sz w:val="28"/>
          <w:szCs w:val="28"/>
        </w:rPr>
      </w:pPr>
      <w:r w:rsidRPr="00091E50">
        <w:rPr>
          <w:sz w:val="28"/>
          <w:szCs w:val="28"/>
        </w:rPr>
        <w:t xml:space="preserve">1. </w:t>
      </w:r>
      <w:r w:rsidR="009851A7">
        <w:rPr>
          <w:sz w:val="28"/>
          <w:szCs w:val="28"/>
        </w:rPr>
        <w:tab/>
      </w:r>
      <w:r w:rsidRPr="00091E50">
        <w:rPr>
          <w:sz w:val="28"/>
          <w:szCs w:val="28"/>
        </w:rPr>
        <w:t xml:space="preserve">Vendet apo territoret përfituese do të informojnë autoritetin doganor të </w:t>
      </w:r>
      <w:r w:rsidRPr="00091E50">
        <w:rPr>
          <w:color w:val="000000"/>
          <w:sz w:val="28"/>
          <w:szCs w:val="28"/>
        </w:rPr>
        <w:t>Republikës së Shqipërisë</w:t>
      </w:r>
      <w:r w:rsidRPr="00091E50" w:rsidDel="004A1F7A">
        <w:rPr>
          <w:sz w:val="28"/>
          <w:szCs w:val="28"/>
        </w:rPr>
        <w:t xml:space="preserve"> </w:t>
      </w:r>
      <w:r w:rsidRPr="00091E50">
        <w:rPr>
          <w:sz w:val="28"/>
          <w:szCs w:val="28"/>
        </w:rPr>
        <w:t xml:space="preserve">për emrat dhe adresat e autoriteteve kompetente shtetërore, të cilat janë të autorizuara të lëshojnë certifikatat e qarkullimit të mallrave EUR.1, së bashku me një kopje të </w:t>
      </w:r>
      <w:proofErr w:type="spellStart"/>
      <w:r w:rsidRPr="00F87082">
        <w:rPr>
          <w:sz w:val="28"/>
          <w:szCs w:val="28"/>
        </w:rPr>
        <w:t>specimeneve</w:t>
      </w:r>
      <w:proofErr w:type="spellEnd"/>
      <w:r w:rsidRPr="00091E50">
        <w:rPr>
          <w:sz w:val="28"/>
          <w:szCs w:val="28"/>
        </w:rPr>
        <w:t xml:space="preserve"> të vulave të përdorura nga këto autoritete, emrat dhe adresat e autoriteteve doganore kompetente</w:t>
      </w:r>
      <w:r w:rsidR="009851A7">
        <w:rPr>
          <w:sz w:val="28"/>
          <w:szCs w:val="28"/>
        </w:rPr>
        <w:t>,</w:t>
      </w:r>
      <w:r w:rsidRPr="00091E50">
        <w:rPr>
          <w:sz w:val="28"/>
          <w:szCs w:val="28"/>
        </w:rPr>
        <w:t xml:space="preserve"> përgjegjëse për verifikimin e certifikatave të qarkullimit të mallrave EUR.1</w:t>
      </w:r>
      <w:r w:rsidR="009851A7">
        <w:rPr>
          <w:sz w:val="28"/>
          <w:szCs w:val="28"/>
        </w:rPr>
        <w:t>,</w:t>
      </w:r>
      <w:r w:rsidRPr="00091E50">
        <w:rPr>
          <w:sz w:val="28"/>
          <w:szCs w:val="28"/>
        </w:rPr>
        <w:t xml:space="preserve"> si dhe deklara</w:t>
      </w:r>
      <w:r w:rsidR="0065798D">
        <w:rPr>
          <w:sz w:val="28"/>
          <w:szCs w:val="28"/>
        </w:rPr>
        <w:t>tave-</w:t>
      </w:r>
      <w:r w:rsidRPr="00091E50">
        <w:rPr>
          <w:sz w:val="28"/>
          <w:szCs w:val="28"/>
        </w:rPr>
        <w:t xml:space="preserve">faturë. Vulat do të jenë të vlefshme nga data e marrjes së </w:t>
      </w:r>
      <w:proofErr w:type="spellStart"/>
      <w:r w:rsidRPr="00091E50">
        <w:rPr>
          <w:sz w:val="28"/>
          <w:szCs w:val="28"/>
        </w:rPr>
        <w:t>specimeneve</w:t>
      </w:r>
      <w:proofErr w:type="spellEnd"/>
      <w:r w:rsidRPr="00091E50">
        <w:rPr>
          <w:sz w:val="28"/>
          <w:szCs w:val="28"/>
        </w:rPr>
        <w:t xml:space="preserve"> nga autoriteti doganor i Republikës së Shqipërisë. Autoriteti doganor ia përcjell këtë informacion degëve doganore të </w:t>
      </w:r>
      <w:r w:rsidRPr="00091E50">
        <w:rPr>
          <w:color w:val="000000"/>
          <w:sz w:val="28"/>
          <w:szCs w:val="28"/>
        </w:rPr>
        <w:t>Republikës së Shqipërisë</w:t>
      </w:r>
      <w:r w:rsidRPr="00091E50">
        <w:rPr>
          <w:sz w:val="28"/>
          <w:szCs w:val="28"/>
        </w:rPr>
        <w:t>.</w:t>
      </w:r>
    </w:p>
    <w:p w14:paraId="476F948A" w14:textId="77777777" w:rsidR="009851A7" w:rsidRPr="00091E50" w:rsidRDefault="009851A7" w:rsidP="009851A7">
      <w:pPr>
        <w:widowControl w:val="0"/>
        <w:autoSpaceDE w:val="0"/>
        <w:autoSpaceDN w:val="0"/>
        <w:adjustRightInd w:val="0"/>
        <w:ind w:left="990" w:hanging="360"/>
        <w:jc w:val="both"/>
        <w:rPr>
          <w:sz w:val="28"/>
          <w:szCs w:val="28"/>
        </w:rPr>
      </w:pPr>
    </w:p>
    <w:p w14:paraId="1EA2526B" w14:textId="77777777" w:rsidR="003D6506" w:rsidRPr="00091E50" w:rsidRDefault="003D6506" w:rsidP="009851A7">
      <w:pPr>
        <w:widowControl w:val="0"/>
        <w:autoSpaceDE w:val="0"/>
        <w:autoSpaceDN w:val="0"/>
        <w:adjustRightInd w:val="0"/>
        <w:ind w:left="990" w:hanging="360"/>
        <w:jc w:val="both"/>
        <w:rPr>
          <w:color w:val="000000"/>
          <w:sz w:val="28"/>
          <w:szCs w:val="28"/>
        </w:rPr>
      </w:pPr>
      <w:r w:rsidRPr="00091E50">
        <w:rPr>
          <w:sz w:val="28"/>
          <w:szCs w:val="28"/>
        </w:rPr>
        <w:t xml:space="preserve"> 2.</w:t>
      </w:r>
      <w:r w:rsidRPr="00091E50">
        <w:rPr>
          <w:sz w:val="28"/>
          <w:szCs w:val="28"/>
        </w:rPr>
        <w:tab/>
        <w:t>Autoriteti doganor i Republikës së Shqipërisë do t’</w:t>
      </w:r>
      <w:r w:rsidR="009851A7">
        <w:rPr>
          <w:sz w:val="28"/>
          <w:szCs w:val="28"/>
        </w:rPr>
        <w:t>u</w:t>
      </w:r>
      <w:r w:rsidRPr="00091E50">
        <w:rPr>
          <w:sz w:val="28"/>
          <w:szCs w:val="28"/>
        </w:rPr>
        <w:t xml:space="preserve"> dërgojë vendeve apo territoreve përfituese </w:t>
      </w:r>
      <w:proofErr w:type="spellStart"/>
      <w:r w:rsidRPr="00091E50">
        <w:rPr>
          <w:sz w:val="28"/>
          <w:szCs w:val="28"/>
        </w:rPr>
        <w:t>specimenet</w:t>
      </w:r>
      <w:proofErr w:type="spellEnd"/>
      <w:r w:rsidRPr="00091E50">
        <w:rPr>
          <w:sz w:val="28"/>
          <w:szCs w:val="28"/>
        </w:rPr>
        <w:t xml:space="preserve"> e vulave</w:t>
      </w:r>
      <w:r w:rsidR="009851A7">
        <w:rPr>
          <w:sz w:val="28"/>
          <w:szCs w:val="28"/>
        </w:rPr>
        <w:t>,</w:t>
      </w:r>
      <w:r w:rsidRPr="00091E50">
        <w:rPr>
          <w:sz w:val="28"/>
          <w:szCs w:val="28"/>
        </w:rPr>
        <w:t xml:space="preserve"> të cilat përdoren nga autoritetet doganore të Republikës së Shqipërisë</w:t>
      </w:r>
      <w:r w:rsidR="009851A7">
        <w:rPr>
          <w:sz w:val="28"/>
          <w:szCs w:val="28"/>
        </w:rPr>
        <w:t xml:space="preserve"> </w:t>
      </w:r>
      <w:r w:rsidRPr="00091E50">
        <w:rPr>
          <w:sz w:val="28"/>
          <w:szCs w:val="28"/>
        </w:rPr>
        <w:t>për lëshimin e certifikatave të qarkullimit të mallrave EUR.1.”.</w:t>
      </w:r>
    </w:p>
    <w:p w14:paraId="54409602" w14:textId="77777777" w:rsidR="003D6506" w:rsidRPr="00091E50" w:rsidRDefault="003D6506" w:rsidP="00091E50">
      <w:pPr>
        <w:jc w:val="both"/>
        <w:rPr>
          <w:color w:val="000000"/>
          <w:sz w:val="28"/>
          <w:szCs w:val="28"/>
        </w:rPr>
      </w:pPr>
    </w:p>
    <w:p w14:paraId="4CC79AF9" w14:textId="77777777" w:rsidR="003D6506" w:rsidRDefault="003D6506" w:rsidP="009851A7">
      <w:pPr>
        <w:ind w:left="360" w:hanging="450"/>
        <w:jc w:val="both"/>
        <w:rPr>
          <w:color w:val="000000"/>
          <w:sz w:val="28"/>
          <w:szCs w:val="28"/>
          <w:shd w:val="clear" w:color="auto" w:fill="FFFFFF"/>
        </w:rPr>
      </w:pPr>
      <w:r w:rsidRPr="00091E50">
        <w:rPr>
          <w:bCs/>
          <w:iCs/>
          <w:sz w:val="28"/>
          <w:szCs w:val="28"/>
        </w:rPr>
        <w:t>40</w:t>
      </w:r>
      <w:r w:rsidRPr="00091E50">
        <w:rPr>
          <w:color w:val="000000"/>
          <w:sz w:val="28"/>
          <w:szCs w:val="28"/>
        </w:rPr>
        <w:t xml:space="preserve">. </w:t>
      </w:r>
      <w:r w:rsidR="009851A7">
        <w:rPr>
          <w:color w:val="000000"/>
          <w:sz w:val="28"/>
          <w:szCs w:val="28"/>
        </w:rPr>
        <w:t>Neni 142</w:t>
      </w:r>
      <w:r w:rsidRPr="00091E50">
        <w:rPr>
          <w:color w:val="000000"/>
          <w:sz w:val="28"/>
          <w:szCs w:val="28"/>
        </w:rPr>
        <w:t xml:space="preserve"> </w:t>
      </w:r>
      <w:r w:rsidRPr="00091E50">
        <w:rPr>
          <w:color w:val="000000"/>
          <w:sz w:val="28"/>
          <w:szCs w:val="28"/>
          <w:shd w:val="clear" w:color="auto" w:fill="FFFFFF"/>
        </w:rPr>
        <w:t>ndryshohet</w:t>
      </w:r>
      <w:r w:rsidR="009851A7">
        <w:rPr>
          <w:color w:val="000000"/>
          <w:sz w:val="28"/>
          <w:szCs w:val="28"/>
          <w:shd w:val="clear" w:color="auto" w:fill="FFFFFF"/>
        </w:rPr>
        <w:t>,</w:t>
      </w:r>
      <w:r w:rsidRPr="00091E50">
        <w:rPr>
          <w:color w:val="000000"/>
          <w:sz w:val="28"/>
          <w:szCs w:val="28"/>
          <w:shd w:val="clear" w:color="auto" w:fill="FFFFFF"/>
        </w:rPr>
        <w:t xml:space="preserve"> si më poshtë</w:t>
      </w:r>
      <w:r w:rsidR="009851A7">
        <w:rPr>
          <w:color w:val="000000"/>
          <w:sz w:val="28"/>
          <w:szCs w:val="28"/>
          <w:shd w:val="clear" w:color="auto" w:fill="FFFFFF"/>
        </w:rPr>
        <w:t xml:space="preserve"> vijon</w:t>
      </w:r>
      <w:r w:rsidRPr="00091E50">
        <w:rPr>
          <w:color w:val="000000"/>
          <w:sz w:val="28"/>
          <w:szCs w:val="28"/>
          <w:shd w:val="clear" w:color="auto" w:fill="FFFFFF"/>
        </w:rPr>
        <w:t>:</w:t>
      </w:r>
    </w:p>
    <w:p w14:paraId="209130E7" w14:textId="77777777" w:rsidR="009851A7" w:rsidRPr="00091E50" w:rsidRDefault="009851A7" w:rsidP="009851A7">
      <w:pPr>
        <w:ind w:left="360" w:hanging="450"/>
        <w:jc w:val="both"/>
        <w:rPr>
          <w:b/>
          <w:sz w:val="28"/>
          <w:szCs w:val="28"/>
        </w:rPr>
      </w:pPr>
    </w:p>
    <w:p w14:paraId="7D0DDDB7" w14:textId="77777777" w:rsidR="003D6506" w:rsidRPr="00091E50" w:rsidRDefault="003D6506" w:rsidP="00091E50">
      <w:pPr>
        <w:widowControl w:val="0"/>
        <w:tabs>
          <w:tab w:val="left" w:pos="360"/>
        </w:tabs>
        <w:autoSpaceDE w:val="0"/>
        <w:autoSpaceDN w:val="0"/>
        <w:adjustRightInd w:val="0"/>
        <w:jc w:val="center"/>
        <w:rPr>
          <w:bCs/>
          <w:iCs/>
          <w:sz w:val="28"/>
          <w:szCs w:val="28"/>
        </w:rPr>
      </w:pPr>
      <w:r w:rsidRPr="00091E50">
        <w:rPr>
          <w:bCs/>
          <w:iCs/>
          <w:sz w:val="28"/>
          <w:szCs w:val="28"/>
        </w:rPr>
        <w:t>“Neni 142</w:t>
      </w:r>
    </w:p>
    <w:p w14:paraId="17FFA07B" w14:textId="77777777" w:rsidR="003D6506" w:rsidRPr="009851A7" w:rsidRDefault="003D6506" w:rsidP="00091E50">
      <w:pPr>
        <w:widowControl w:val="0"/>
        <w:tabs>
          <w:tab w:val="left" w:pos="360"/>
        </w:tabs>
        <w:autoSpaceDE w:val="0"/>
        <w:autoSpaceDN w:val="0"/>
        <w:adjustRightInd w:val="0"/>
        <w:jc w:val="center"/>
        <w:rPr>
          <w:iCs/>
          <w:sz w:val="28"/>
          <w:szCs w:val="28"/>
        </w:rPr>
      </w:pPr>
      <w:r w:rsidRPr="009851A7">
        <w:rPr>
          <w:iCs/>
          <w:sz w:val="28"/>
          <w:szCs w:val="28"/>
        </w:rPr>
        <w:t>Verifikimi i provave të origjinës</w:t>
      </w:r>
    </w:p>
    <w:p w14:paraId="44BC50D8" w14:textId="77777777" w:rsidR="003D6506" w:rsidRDefault="003D6506" w:rsidP="00091E50">
      <w:pPr>
        <w:widowControl w:val="0"/>
        <w:tabs>
          <w:tab w:val="left" w:pos="360"/>
        </w:tabs>
        <w:autoSpaceDE w:val="0"/>
        <w:autoSpaceDN w:val="0"/>
        <w:adjustRightInd w:val="0"/>
        <w:jc w:val="center"/>
        <w:rPr>
          <w:iCs/>
          <w:sz w:val="28"/>
          <w:szCs w:val="28"/>
        </w:rPr>
      </w:pPr>
      <w:r w:rsidRPr="00091E50">
        <w:rPr>
          <w:iCs/>
          <w:sz w:val="28"/>
          <w:szCs w:val="28"/>
        </w:rPr>
        <w:t>(</w:t>
      </w:r>
      <w:r w:rsidR="00475955">
        <w:rPr>
          <w:iCs/>
          <w:sz w:val="28"/>
          <w:szCs w:val="28"/>
        </w:rPr>
        <w:t>p</w:t>
      </w:r>
      <w:r w:rsidRPr="00091E50">
        <w:rPr>
          <w:iCs/>
          <w:sz w:val="28"/>
          <w:szCs w:val="28"/>
        </w:rPr>
        <w:t>ika 1, e nenit 63, të Kodit)</w:t>
      </w:r>
    </w:p>
    <w:p w14:paraId="07765739" w14:textId="77777777" w:rsidR="009851A7" w:rsidRPr="00091E50" w:rsidRDefault="009851A7" w:rsidP="00091E50">
      <w:pPr>
        <w:widowControl w:val="0"/>
        <w:tabs>
          <w:tab w:val="left" w:pos="360"/>
        </w:tabs>
        <w:autoSpaceDE w:val="0"/>
        <w:autoSpaceDN w:val="0"/>
        <w:adjustRightInd w:val="0"/>
        <w:jc w:val="center"/>
        <w:rPr>
          <w:iCs/>
          <w:sz w:val="28"/>
          <w:szCs w:val="28"/>
        </w:rPr>
      </w:pPr>
    </w:p>
    <w:p w14:paraId="61FCD6A2" w14:textId="77777777" w:rsidR="003D6506" w:rsidRDefault="003D6506" w:rsidP="009851A7">
      <w:pPr>
        <w:pStyle w:val="NormalWeb"/>
        <w:spacing w:before="0" w:beforeAutospacing="0" w:after="0" w:afterAutospacing="0"/>
        <w:ind w:left="1080" w:hanging="360"/>
        <w:jc w:val="both"/>
        <w:rPr>
          <w:sz w:val="28"/>
          <w:szCs w:val="28"/>
          <w:lang w:val="sq-AL"/>
        </w:rPr>
      </w:pPr>
      <w:r w:rsidRPr="00091E50">
        <w:rPr>
          <w:sz w:val="28"/>
          <w:szCs w:val="28"/>
          <w:lang w:val="sq-AL"/>
        </w:rPr>
        <w:t>1. Verifikimet e certifikatave të qarkullimit të mallrave EUR.1 dhe t</w:t>
      </w:r>
      <w:r w:rsidR="009851A7">
        <w:rPr>
          <w:sz w:val="28"/>
          <w:szCs w:val="28"/>
          <w:lang w:val="sq-AL"/>
        </w:rPr>
        <w:t>ë deklaratave faturë</w:t>
      </w:r>
      <w:r w:rsidRPr="00091E50">
        <w:rPr>
          <w:sz w:val="28"/>
          <w:szCs w:val="28"/>
          <w:lang w:val="sq-AL"/>
        </w:rPr>
        <w:t xml:space="preserve"> do të kryhen në mënyrë të rastësishme ose sa herë që autoritetet doganore në Republikën e Shqipërisë ose autoritetet </w:t>
      </w:r>
      <w:r w:rsidRPr="00091E50">
        <w:rPr>
          <w:sz w:val="28"/>
          <w:szCs w:val="28"/>
          <w:lang w:val="sq-AL"/>
        </w:rPr>
        <w:lastRenderedPageBreak/>
        <w:t>doganore të vendit apo territorit përfitues kanë dyshime të arsyeshme për origjinalitetin e të tilla dokumenteve për statusin e origjinës së produkteve</w:t>
      </w:r>
      <w:r w:rsidR="009851A7">
        <w:rPr>
          <w:sz w:val="28"/>
          <w:szCs w:val="28"/>
          <w:lang w:val="sq-AL"/>
        </w:rPr>
        <w:t>,</w:t>
      </w:r>
      <w:r w:rsidRPr="00091E50">
        <w:rPr>
          <w:sz w:val="28"/>
          <w:szCs w:val="28"/>
          <w:lang w:val="sq-AL"/>
        </w:rPr>
        <w:t xml:space="preserve"> brenda kuptimit të </w:t>
      </w:r>
      <w:proofErr w:type="spellStart"/>
      <w:r w:rsidRPr="00091E50">
        <w:rPr>
          <w:sz w:val="28"/>
          <w:szCs w:val="28"/>
          <w:lang w:val="sq-AL"/>
        </w:rPr>
        <w:t>nënseksionit</w:t>
      </w:r>
      <w:proofErr w:type="spellEnd"/>
      <w:r w:rsidRPr="00091E50">
        <w:rPr>
          <w:sz w:val="28"/>
          <w:szCs w:val="28"/>
          <w:lang w:val="sq-AL"/>
        </w:rPr>
        <w:t xml:space="preserve"> 3, të seksionit 2, të kreut 3, të titullit II.</w:t>
      </w:r>
    </w:p>
    <w:p w14:paraId="3BC2F625" w14:textId="77777777" w:rsidR="009851A7" w:rsidRPr="00091E50" w:rsidRDefault="009851A7" w:rsidP="009851A7">
      <w:pPr>
        <w:pStyle w:val="NormalWeb"/>
        <w:spacing w:before="0" w:beforeAutospacing="0" w:after="0" w:afterAutospacing="0"/>
        <w:ind w:left="1080" w:hanging="360"/>
        <w:jc w:val="both"/>
        <w:rPr>
          <w:sz w:val="28"/>
          <w:szCs w:val="28"/>
          <w:lang w:val="sq-AL"/>
        </w:rPr>
      </w:pPr>
    </w:p>
    <w:p w14:paraId="4169B57E" w14:textId="485DE5F1" w:rsidR="003D6506" w:rsidRPr="00091E50" w:rsidRDefault="003D6506" w:rsidP="009851A7">
      <w:pPr>
        <w:pStyle w:val="NormalWeb"/>
        <w:spacing w:before="0" w:beforeAutospacing="0" w:after="0" w:afterAutospacing="0"/>
        <w:ind w:left="1080" w:hanging="360"/>
        <w:jc w:val="both"/>
        <w:rPr>
          <w:sz w:val="28"/>
          <w:szCs w:val="28"/>
          <w:lang w:val="sq-AL"/>
        </w:rPr>
      </w:pPr>
      <w:r w:rsidRPr="00091E50">
        <w:rPr>
          <w:sz w:val="28"/>
          <w:szCs w:val="28"/>
          <w:lang w:val="sq-AL"/>
        </w:rPr>
        <w:t>2. Për qëllime të zbatimit të dispozitave të pikës 1, autoritetet doganore kompetente import</w:t>
      </w:r>
      <w:r w:rsidR="009851A7">
        <w:rPr>
          <w:sz w:val="28"/>
          <w:szCs w:val="28"/>
          <w:lang w:val="sq-AL"/>
        </w:rPr>
        <w:t>uese në Republikën e Shqipërisë</w:t>
      </w:r>
      <w:r w:rsidRPr="00091E50">
        <w:rPr>
          <w:sz w:val="28"/>
          <w:szCs w:val="28"/>
          <w:lang w:val="sq-AL"/>
        </w:rPr>
        <w:t xml:space="preserve"> ose </w:t>
      </w:r>
      <w:r w:rsidR="00820FE5">
        <w:rPr>
          <w:sz w:val="28"/>
          <w:szCs w:val="28"/>
          <w:lang w:val="sq-AL"/>
        </w:rPr>
        <w:t xml:space="preserve">të </w:t>
      </w:r>
      <w:r w:rsidRPr="00091E50">
        <w:rPr>
          <w:sz w:val="28"/>
          <w:szCs w:val="28"/>
          <w:lang w:val="sq-AL"/>
        </w:rPr>
        <w:t>vendit apo territorit përfitues do të kthejnë certifikatën e qarkullimit të mallrave EUR.1 dhe faturën, në qoftë se</w:t>
      </w:r>
      <w:r w:rsidR="00820FE5">
        <w:rPr>
          <w:sz w:val="28"/>
          <w:szCs w:val="28"/>
          <w:lang w:val="sq-AL"/>
        </w:rPr>
        <w:t xml:space="preserve"> ajo është dorëzuar, deklaratën-</w:t>
      </w:r>
      <w:r w:rsidRPr="00091E50">
        <w:rPr>
          <w:sz w:val="28"/>
          <w:szCs w:val="28"/>
          <w:lang w:val="sq-AL"/>
        </w:rPr>
        <w:t xml:space="preserve">faturë ose </w:t>
      </w:r>
      <w:r w:rsidR="00820FE5">
        <w:rPr>
          <w:sz w:val="28"/>
          <w:szCs w:val="28"/>
          <w:lang w:val="sq-AL"/>
        </w:rPr>
        <w:t>një kopje të këtyre dokumenteve</w:t>
      </w:r>
      <w:r w:rsidRPr="00091E50">
        <w:rPr>
          <w:sz w:val="28"/>
          <w:szCs w:val="28"/>
          <w:lang w:val="sq-AL"/>
        </w:rPr>
        <w:t xml:space="preserve"> autoriteteve doganore kompetente eksportuese të vendit apo territorit përfitues apo Republikës së Shqipërisë, duke i dhënë, sipas rastit, arsyet për hetimin. Çdo dokument dhe informacion i marrë, i cili tregon se informacioni i dhënë në provën e origjinës është </w:t>
      </w:r>
      <w:proofErr w:type="spellStart"/>
      <w:r w:rsidRPr="00091E50">
        <w:rPr>
          <w:sz w:val="28"/>
          <w:szCs w:val="28"/>
          <w:lang w:val="sq-AL"/>
        </w:rPr>
        <w:t>joko</w:t>
      </w:r>
      <w:r w:rsidR="009851A7">
        <w:rPr>
          <w:sz w:val="28"/>
          <w:szCs w:val="28"/>
          <w:lang w:val="sq-AL"/>
        </w:rPr>
        <w:t>r</w:t>
      </w:r>
      <w:r w:rsidRPr="00091E50">
        <w:rPr>
          <w:sz w:val="28"/>
          <w:szCs w:val="28"/>
          <w:lang w:val="sq-AL"/>
        </w:rPr>
        <w:t>rekt</w:t>
      </w:r>
      <w:proofErr w:type="spellEnd"/>
      <w:r w:rsidRPr="00091E50">
        <w:rPr>
          <w:sz w:val="28"/>
          <w:szCs w:val="28"/>
          <w:lang w:val="sq-AL"/>
        </w:rPr>
        <w:t>, duhet të bashkëngjitet në mbështetje të kërkesës për verifikim.</w:t>
      </w:r>
    </w:p>
    <w:p w14:paraId="0F648AA1" w14:textId="77777777" w:rsidR="003D6506" w:rsidRDefault="003D6506" w:rsidP="009851A7">
      <w:pPr>
        <w:pStyle w:val="NormalWeb"/>
        <w:spacing w:before="0" w:beforeAutospacing="0" w:after="0" w:afterAutospacing="0"/>
        <w:ind w:left="1080"/>
        <w:jc w:val="both"/>
        <w:rPr>
          <w:sz w:val="28"/>
          <w:szCs w:val="28"/>
          <w:lang w:val="sq-AL"/>
        </w:rPr>
      </w:pPr>
      <w:r w:rsidRPr="00091E50">
        <w:rPr>
          <w:sz w:val="28"/>
          <w:szCs w:val="28"/>
          <w:lang w:val="sq-AL"/>
        </w:rPr>
        <w:t>Nëse autoritetet doga</w:t>
      </w:r>
      <w:r w:rsidR="009851A7">
        <w:rPr>
          <w:sz w:val="28"/>
          <w:szCs w:val="28"/>
          <w:lang w:val="sq-AL"/>
        </w:rPr>
        <w:t>nore në Republikën e Shqipërisë</w:t>
      </w:r>
      <w:r w:rsidRPr="00091E50">
        <w:rPr>
          <w:sz w:val="28"/>
          <w:szCs w:val="28"/>
          <w:lang w:val="sq-AL"/>
        </w:rPr>
        <w:t xml:space="preserve"> vendosin të pezullojnë përkohësisht dhënien e preferencave tarifore</w:t>
      </w:r>
      <w:r w:rsidR="009851A7">
        <w:rPr>
          <w:sz w:val="28"/>
          <w:szCs w:val="28"/>
          <w:lang w:val="sq-AL"/>
        </w:rPr>
        <w:t>,</w:t>
      </w:r>
      <w:r w:rsidRPr="00091E50">
        <w:rPr>
          <w:sz w:val="28"/>
          <w:szCs w:val="28"/>
          <w:lang w:val="sq-AL"/>
        </w:rPr>
        <w:t xml:space="preserve"> të referuara në nenin 121, ndërkohë që presin rezultatet e verifikimit, importuesit duhet t’i ofrohet mundësia për të çliruar produktet, përveç rasteve të marrjes së ndonjë mase parandaluese që gjykohet e nevojshme.</w:t>
      </w:r>
    </w:p>
    <w:p w14:paraId="1F26EC86" w14:textId="77777777" w:rsidR="009851A7" w:rsidRPr="00091E50" w:rsidRDefault="009851A7" w:rsidP="009851A7">
      <w:pPr>
        <w:pStyle w:val="NormalWeb"/>
        <w:spacing w:before="0" w:beforeAutospacing="0" w:after="0" w:afterAutospacing="0"/>
        <w:ind w:left="1080" w:hanging="360"/>
        <w:jc w:val="both"/>
        <w:rPr>
          <w:sz w:val="28"/>
          <w:szCs w:val="28"/>
          <w:lang w:val="sq-AL"/>
        </w:rPr>
      </w:pPr>
    </w:p>
    <w:p w14:paraId="334CA6B3" w14:textId="77777777" w:rsidR="003D6506" w:rsidRDefault="003D6506" w:rsidP="009851A7">
      <w:pPr>
        <w:pStyle w:val="NormalWeb"/>
        <w:spacing w:before="0" w:beforeAutospacing="0" w:after="0" w:afterAutospacing="0"/>
        <w:ind w:left="1080" w:hanging="360"/>
        <w:jc w:val="both"/>
        <w:rPr>
          <w:sz w:val="28"/>
          <w:szCs w:val="28"/>
          <w:lang w:val="sq-AL"/>
        </w:rPr>
      </w:pPr>
      <w:r w:rsidRPr="00091E50">
        <w:rPr>
          <w:sz w:val="28"/>
          <w:szCs w:val="28"/>
          <w:lang w:val="sq-AL"/>
        </w:rPr>
        <w:t xml:space="preserve">3. </w:t>
      </w:r>
      <w:r w:rsidR="009851A7">
        <w:rPr>
          <w:sz w:val="28"/>
          <w:szCs w:val="28"/>
          <w:lang w:val="sq-AL"/>
        </w:rPr>
        <w:tab/>
      </w:r>
      <w:r w:rsidRPr="00091E50">
        <w:rPr>
          <w:sz w:val="28"/>
          <w:szCs w:val="28"/>
          <w:lang w:val="sq-AL"/>
        </w:rPr>
        <w:t>Kur një kërkesë për verifikimin e mëvonshëm është bërë në përputhje me pikën 1, një verifikim i tillë duhet të kryhet dhe rezultatet e tij do t’u komunikohen autoriteteve doganore të Republikës së Shqipërisë ose autoriteteve kompetente të vendit apo territorit importues përfitues, maksimumi brenda 6 (gjashtë) muaj</w:t>
      </w:r>
      <w:r w:rsidR="009851A7">
        <w:rPr>
          <w:sz w:val="28"/>
          <w:szCs w:val="28"/>
          <w:lang w:val="sq-AL"/>
        </w:rPr>
        <w:t>ve</w:t>
      </w:r>
      <w:r w:rsidRPr="00091E50">
        <w:rPr>
          <w:sz w:val="28"/>
          <w:szCs w:val="28"/>
          <w:lang w:val="sq-AL"/>
        </w:rPr>
        <w:t>. Rezultatet e verifikimit duhet të tregojnë qartë</w:t>
      </w:r>
      <w:r w:rsidR="009851A7">
        <w:rPr>
          <w:sz w:val="28"/>
          <w:szCs w:val="28"/>
          <w:lang w:val="sq-AL"/>
        </w:rPr>
        <w:t>,</w:t>
      </w:r>
      <w:r w:rsidRPr="00091E50">
        <w:rPr>
          <w:sz w:val="28"/>
          <w:szCs w:val="28"/>
          <w:lang w:val="sq-AL"/>
        </w:rPr>
        <w:t xml:space="preserve"> nëse prova e origjinës në fjalë i përket produkteve të eksportuara, pra është origjinale dhe nëse këto produkte mund të konsiderohen si </w:t>
      </w:r>
      <w:proofErr w:type="spellStart"/>
      <w:r w:rsidRPr="00091E50">
        <w:rPr>
          <w:sz w:val="28"/>
          <w:szCs w:val="28"/>
          <w:lang w:val="sq-AL"/>
        </w:rPr>
        <w:t>origjinuese</w:t>
      </w:r>
      <w:proofErr w:type="spellEnd"/>
      <w:r w:rsidRPr="00091E50">
        <w:rPr>
          <w:sz w:val="28"/>
          <w:szCs w:val="28"/>
          <w:lang w:val="sq-AL"/>
        </w:rPr>
        <w:t xml:space="preserve"> në vendin apo territorin përfitues apo në Republikën e Shqipërisë.</w:t>
      </w:r>
    </w:p>
    <w:p w14:paraId="1EA3E896" w14:textId="77777777" w:rsidR="009851A7" w:rsidRPr="00091E50" w:rsidRDefault="009851A7" w:rsidP="009851A7">
      <w:pPr>
        <w:pStyle w:val="NormalWeb"/>
        <w:spacing w:before="0" w:beforeAutospacing="0" w:after="0" w:afterAutospacing="0"/>
        <w:ind w:left="1080" w:hanging="360"/>
        <w:jc w:val="both"/>
        <w:rPr>
          <w:sz w:val="28"/>
          <w:szCs w:val="28"/>
          <w:lang w:val="sq-AL"/>
        </w:rPr>
      </w:pPr>
    </w:p>
    <w:p w14:paraId="111E87E1" w14:textId="77777777" w:rsidR="003D6506" w:rsidRDefault="003D6506" w:rsidP="009851A7">
      <w:pPr>
        <w:pStyle w:val="NormalWeb"/>
        <w:spacing w:before="0" w:beforeAutospacing="0" w:after="0" w:afterAutospacing="0"/>
        <w:ind w:left="1080" w:hanging="360"/>
        <w:jc w:val="both"/>
        <w:rPr>
          <w:sz w:val="28"/>
          <w:szCs w:val="28"/>
          <w:lang w:val="sq-AL"/>
        </w:rPr>
      </w:pPr>
      <w:r w:rsidRPr="00091E50">
        <w:rPr>
          <w:sz w:val="28"/>
          <w:szCs w:val="28"/>
          <w:lang w:val="sq-AL"/>
        </w:rPr>
        <w:t xml:space="preserve">4. </w:t>
      </w:r>
      <w:r w:rsidR="009851A7">
        <w:rPr>
          <w:sz w:val="28"/>
          <w:szCs w:val="28"/>
          <w:lang w:val="sq-AL"/>
        </w:rPr>
        <w:tab/>
      </w:r>
      <w:r w:rsidRPr="00091E50">
        <w:rPr>
          <w:sz w:val="28"/>
          <w:szCs w:val="28"/>
          <w:lang w:val="sq-AL"/>
        </w:rPr>
        <w:t>Në rast të dyshimeve të arsyeshme, nëse nuk ka përgjigje brenda 6 (gjashtë) muajve</w:t>
      </w:r>
      <w:r w:rsidR="009851A7">
        <w:rPr>
          <w:sz w:val="28"/>
          <w:szCs w:val="28"/>
          <w:lang w:val="sq-AL"/>
        </w:rPr>
        <w:t>,</w:t>
      </w:r>
      <w:r w:rsidRPr="00091E50">
        <w:rPr>
          <w:sz w:val="28"/>
          <w:szCs w:val="28"/>
          <w:lang w:val="sq-AL"/>
        </w:rPr>
        <w:t xml:space="preserve"> të specifikuara në pikën 3, ose në qoftë se përgjigjja nuk përmban informacion të mjaftueshëm për të përcaktuar origjinalitetin e dokumentit në fjalë ose origjinën e vërtetë të produkteve, një komunikim i dytë do të dërgohet tek organet kompetente. Në qoftë se pas komunikimit të dytë rezultatet e verifikimit nuk i komunikohen autoriteteve k</w:t>
      </w:r>
      <w:r w:rsidR="009851A7">
        <w:rPr>
          <w:sz w:val="28"/>
          <w:szCs w:val="28"/>
          <w:lang w:val="sq-AL"/>
        </w:rPr>
        <w:t>ërkuese brenda 4 (katër) muajve</w:t>
      </w:r>
      <w:r w:rsidRPr="00091E50">
        <w:rPr>
          <w:sz w:val="28"/>
          <w:szCs w:val="28"/>
          <w:lang w:val="sq-AL"/>
        </w:rPr>
        <w:t xml:space="preserve"> ose në qoftë se këto rezultate nuk tregojnë origjinalitetin e dokumentit në fjalë ose origjinën e vërtetë të produkteve, autoritetet doganore, me përjashtim të rrethanave të jashtëzakonshme, duhet të refuzojnë dhënien e preferencave tarifore.</w:t>
      </w:r>
    </w:p>
    <w:p w14:paraId="5B4F7DDB" w14:textId="77777777" w:rsidR="009851A7" w:rsidRPr="00091E50" w:rsidRDefault="009851A7" w:rsidP="009851A7">
      <w:pPr>
        <w:pStyle w:val="NormalWeb"/>
        <w:spacing w:before="0" w:beforeAutospacing="0" w:after="0" w:afterAutospacing="0"/>
        <w:ind w:left="1080" w:hanging="360"/>
        <w:jc w:val="both"/>
        <w:rPr>
          <w:sz w:val="28"/>
          <w:szCs w:val="28"/>
          <w:lang w:val="sq-AL"/>
        </w:rPr>
      </w:pPr>
    </w:p>
    <w:p w14:paraId="139C2077" w14:textId="5B78704C" w:rsidR="003D6506" w:rsidRPr="00091E50" w:rsidRDefault="003D6506" w:rsidP="009851A7">
      <w:pPr>
        <w:pStyle w:val="NormalWeb"/>
        <w:spacing w:before="0" w:beforeAutospacing="0" w:after="0" w:afterAutospacing="0"/>
        <w:ind w:left="1080" w:hanging="360"/>
        <w:jc w:val="both"/>
        <w:rPr>
          <w:sz w:val="28"/>
          <w:szCs w:val="28"/>
          <w:lang w:val="sq-AL"/>
        </w:rPr>
      </w:pPr>
      <w:r w:rsidRPr="00091E50">
        <w:rPr>
          <w:sz w:val="28"/>
          <w:szCs w:val="28"/>
          <w:lang w:val="sq-AL"/>
        </w:rPr>
        <w:t xml:space="preserve">5. Në rastet kur procedura e verifikimit ose çdo informacion tjetër i </w:t>
      </w:r>
      <w:proofErr w:type="spellStart"/>
      <w:r w:rsidRPr="00091E50">
        <w:rPr>
          <w:sz w:val="28"/>
          <w:szCs w:val="28"/>
          <w:lang w:val="sq-AL"/>
        </w:rPr>
        <w:t>disponueshëm</w:t>
      </w:r>
      <w:proofErr w:type="spellEnd"/>
      <w:r w:rsidRPr="00091E50">
        <w:rPr>
          <w:sz w:val="28"/>
          <w:szCs w:val="28"/>
          <w:lang w:val="sq-AL"/>
        </w:rPr>
        <w:t xml:space="preserve"> duket se tregon se dispozitat e </w:t>
      </w:r>
      <w:proofErr w:type="spellStart"/>
      <w:r w:rsidRPr="00091E50">
        <w:rPr>
          <w:sz w:val="28"/>
          <w:szCs w:val="28"/>
          <w:lang w:val="sq-AL"/>
        </w:rPr>
        <w:t>nënseksionit</w:t>
      </w:r>
      <w:proofErr w:type="spellEnd"/>
      <w:r w:rsidRPr="00091E50">
        <w:rPr>
          <w:sz w:val="28"/>
          <w:szCs w:val="28"/>
          <w:lang w:val="sq-AL"/>
        </w:rPr>
        <w:t xml:space="preserve"> 3, të seksionit 2, të kreut 3, të titullit II, po shkelen, autoritetet doganore të vendit apo te</w:t>
      </w:r>
      <w:r w:rsidR="009851A7">
        <w:rPr>
          <w:sz w:val="28"/>
          <w:szCs w:val="28"/>
          <w:lang w:val="sq-AL"/>
        </w:rPr>
        <w:t>r</w:t>
      </w:r>
      <w:r w:rsidRPr="00091E50">
        <w:rPr>
          <w:sz w:val="28"/>
          <w:szCs w:val="28"/>
          <w:lang w:val="sq-AL"/>
        </w:rPr>
        <w:t xml:space="preserve">ritorit përfitues eksportues, me iniciativën e vet ose me kërkesë të </w:t>
      </w:r>
      <w:r w:rsidR="00056ED1">
        <w:rPr>
          <w:sz w:val="28"/>
          <w:szCs w:val="28"/>
          <w:lang w:val="sq-AL"/>
        </w:rPr>
        <w:t xml:space="preserve">Drejtorisë së Përgjithshme të Doganave </w:t>
      </w:r>
      <w:r w:rsidRPr="00091E50">
        <w:rPr>
          <w:sz w:val="28"/>
          <w:szCs w:val="28"/>
          <w:lang w:val="sq-AL"/>
        </w:rPr>
        <w:t xml:space="preserve">të Republikës së Shqipërisë, do të kryejnë hetimet e duhura ose do të marrin masa që hetime të tilla të kryhen me urgjencën e duhur për të identifikuar dhe për të parandaluar shkelje të tilla. Për këtë qëllim, </w:t>
      </w:r>
      <w:r w:rsidR="00056ED1">
        <w:rPr>
          <w:sz w:val="28"/>
          <w:szCs w:val="28"/>
          <w:lang w:val="sq-AL"/>
        </w:rPr>
        <w:t>D</w:t>
      </w:r>
      <w:r w:rsidR="00056ED1">
        <w:rPr>
          <w:sz w:val="28"/>
          <w:szCs w:val="28"/>
          <w:lang w:val="sq-AL"/>
        </w:rPr>
        <w:t>rejtoria e</w:t>
      </w:r>
      <w:r w:rsidR="00056ED1">
        <w:rPr>
          <w:sz w:val="28"/>
          <w:szCs w:val="28"/>
          <w:lang w:val="sq-AL"/>
        </w:rPr>
        <w:t xml:space="preserve"> Pë</w:t>
      </w:r>
      <w:r w:rsidR="00056ED1">
        <w:rPr>
          <w:sz w:val="28"/>
          <w:szCs w:val="28"/>
          <w:lang w:val="sq-AL"/>
        </w:rPr>
        <w:t>rgjithshme e</w:t>
      </w:r>
      <w:r w:rsidR="00056ED1">
        <w:rPr>
          <w:sz w:val="28"/>
          <w:szCs w:val="28"/>
          <w:lang w:val="sq-AL"/>
        </w:rPr>
        <w:t xml:space="preserve"> Doganave</w:t>
      </w:r>
      <w:r w:rsidR="00056ED1" w:rsidRPr="00091E50">
        <w:rPr>
          <w:sz w:val="28"/>
          <w:szCs w:val="28"/>
          <w:lang w:val="sq-AL"/>
        </w:rPr>
        <w:t xml:space="preserve"> </w:t>
      </w:r>
      <w:r w:rsidRPr="00091E50">
        <w:rPr>
          <w:sz w:val="28"/>
          <w:szCs w:val="28"/>
          <w:lang w:val="sq-AL"/>
        </w:rPr>
        <w:t>e Republikës së Shqipërisë mund të marrë pjesë në hetime.”.</w:t>
      </w:r>
    </w:p>
    <w:p w14:paraId="679629E7" w14:textId="77777777" w:rsidR="003D6506" w:rsidRPr="00091E50" w:rsidRDefault="003D6506" w:rsidP="00091E50">
      <w:pPr>
        <w:jc w:val="both"/>
        <w:rPr>
          <w:bCs/>
          <w:iCs/>
          <w:sz w:val="28"/>
          <w:szCs w:val="28"/>
        </w:rPr>
      </w:pPr>
    </w:p>
    <w:p w14:paraId="06D2775C" w14:textId="77777777" w:rsidR="003D6506" w:rsidRDefault="003D6506" w:rsidP="00091E50">
      <w:pPr>
        <w:jc w:val="both"/>
        <w:rPr>
          <w:color w:val="000000"/>
          <w:sz w:val="28"/>
          <w:szCs w:val="28"/>
          <w:shd w:val="clear" w:color="auto" w:fill="FFFFFF"/>
        </w:rPr>
      </w:pPr>
      <w:r w:rsidRPr="00091E50">
        <w:rPr>
          <w:bCs/>
          <w:iCs/>
          <w:sz w:val="28"/>
          <w:szCs w:val="28"/>
        </w:rPr>
        <w:t>41</w:t>
      </w:r>
      <w:r w:rsidRPr="00091E50">
        <w:rPr>
          <w:color w:val="000000"/>
          <w:sz w:val="28"/>
          <w:szCs w:val="28"/>
        </w:rPr>
        <w:t>.</w:t>
      </w:r>
      <w:r w:rsidRPr="00091E50">
        <w:rPr>
          <w:color w:val="000000"/>
          <w:sz w:val="28"/>
          <w:szCs w:val="28"/>
          <w:shd w:val="clear" w:color="auto" w:fill="FFFFFF"/>
        </w:rPr>
        <w:t xml:space="preserve"> </w:t>
      </w:r>
      <w:r w:rsidR="00F03436">
        <w:rPr>
          <w:color w:val="000000"/>
          <w:sz w:val="28"/>
          <w:szCs w:val="28"/>
        </w:rPr>
        <w:t>N</w:t>
      </w:r>
      <w:r w:rsidRPr="00091E50">
        <w:rPr>
          <w:color w:val="000000"/>
          <w:sz w:val="28"/>
          <w:szCs w:val="28"/>
        </w:rPr>
        <w:t xml:space="preserve">eni 143 </w:t>
      </w:r>
      <w:r w:rsidRPr="00091E50">
        <w:rPr>
          <w:color w:val="000000"/>
          <w:sz w:val="28"/>
          <w:szCs w:val="28"/>
          <w:shd w:val="clear" w:color="auto" w:fill="FFFFFF"/>
        </w:rPr>
        <w:t>ndryshohet</w:t>
      </w:r>
      <w:r w:rsidR="00F03436">
        <w:rPr>
          <w:color w:val="000000"/>
          <w:sz w:val="28"/>
          <w:szCs w:val="28"/>
          <w:shd w:val="clear" w:color="auto" w:fill="FFFFFF"/>
        </w:rPr>
        <w:t>,</w:t>
      </w:r>
      <w:r w:rsidRPr="00091E50">
        <w:rPr>
          <w:color w:val="000000"/>
          <w:sz w:val="28"/>
          <w:szCs w:val="28"/>
          <w:shd w:val="clear" w:color="auto" w:fill="FFFFFF"/>
        </w:rPr>
        <w:t xml:space="preserve"> si më poshtë</w:t>
      </w:r>
      <w:r w:rsidR="00F03436">
        <w:rPr>
          <w:color w:val="000000"/>
          <w:sz w:val="28"/>
          <w:szCs w:val="28"/>
          <w:shd w:val="clear" w:color="auto" w:fill="FFFFFF"/>
        </w:rPr>
        <w:t xml:space="preserve"> vijon</w:t>
      </w:r>
      <w:r w:rsidRPr="00091E50">
        <w:rPr>
          <w:color w:val="000000"/>
          <w:sz w:val="28"/>
          <w:szCs w:val="28"/>
          <w:shd w:val="clear" w:color="auto" w:fill="FFFFFF"/>
        </w:rPr>
        <w:t>:</w:t>
      </w:r>
    </w:p>
    <w:p w14:paraId="5339C23D" w14:textId="77777777" w:rsidR="00F03436" w:rsidRPr="00091E50" w:rsidRDefault="00F03436" w:rsidP="00091E50">
      <w:pPr>
        <w:jc w:val="both"/>
        <w:rPr>
          <w:b/>
          <w:sz w:val="28"/>
          <w:szCs w:val="28"/>
        </w:rPr>
      </w:pPr>
    </w:p>
    <w:p w14:paraId="69DD7261" w14:textId="77777777" w:rsidR="003D6506" w:rsidRPr="00091E50" w:rsidRDefault="003D6506" w:rsidP="00091E50">
      <w:pPr>
        <w:widowControl w:val="0"/>
        <w:tabs>
          <w:tab w:val="left" w:pos="360"/>
        </w:tabs>
        <w:autoSpaceDE w:val="0"/>
        <w:autoSpaceDN w:val="0"/>
        <w:adjustRightInd w:val="0"/>
        <w:jc w:val="center"/>
        <w:rPr>
          <w:bCs/>
          <w:iCs/>
          <w:sz w:val="28"/>
          <w:szCs w:val="28"/>
        </w:rPr>
      </w:pPr>
      <w:r w:rsidRPr="00091E50">
        <w:rPr>
          <w:bCs/>
          <w:iCs/>
          <w:sz w:val="28"/>
          <w:szCs w:val="28"/>
        </w:rPr>
        <w:t>“Neni 143</w:t>
      </w:r>
    </w:p>
    <w:p w14:paraId="6F79D35E" w14:textId="77777777" w:rsidR="003D6506" w:rsidRPr="00F03436" w:rsidRDefault="003D6506" w:rsidP="00091E50">
      <w:pPr>
        <w:widowControl w:val="0"/>
        <w:tabs>
          <w:tab w:val="left" w:pos="360"/>
        </w:tabs>
        <w:autoSpaceDE w:val="0"/>
        <w:autoSpaceDN w:val="0"/>
        <w:adjustRightInd w:val="0"/>
        <w:jc w:val="center"/>
        <w:rPr>
          <w:iCs/>
          <w:sz w:val="28"/>
          <w:szCs w:val="28"/>
        </w:rPr>
      </w:pPr>
      <w:r w:rsidRPr="00F03436">
        <w:rPr>
          <w:iCs/>
          <w:sz w:val="28"/>
          <w:szCs w:val="28"/>
        </w:rPr>
        <w:t>Ruajtja e provave të origjinës</w:t>
      </w:r>
    </w:p>
    <w:p w14:paraId="2FAEBF13" w14:textId="77777777" w:rsidR="003D6506" w:rsidRDefault="003D6506" w:rsidP="00091E50">
      <w:pPr>
        <w:widowControl w:val="0"/>
        <w:tabs>
          <w:tab w:val="left" w:pos="360"/>
        </w:tabs>
        <w:autoSpaceDE w:val="0"/>
        <w:autoSpaceDN w:val="0"/>
        <w:adjustRightInd w:val="0"/>
        <w:jc w:val="center"/>
        <w:rPr>
          <w:iCs/>
          <w:sz w:val="28"/>
          <w:szCs w:val="28"/>
        </w:rPr>
      </w:pPr>
      <w:r w:rsidRPr="00091E50">
        <w:rPr>
          <w:iCs/>
          <w:sz w:val="28"/>
          <w:szCs w:val="28"/>
        </w:rPr>
        <w:t>(</w:t>
      </w:r>
      <w:r w:rsidR="00F03436">
        <w:rPr>
          <w:iCs/>
          <w:sz w:val="28"/>
          <w:szCs w:val="28"/>
        </w:rPr>
        <w:t>p</w:t>
      </w:r>
      <w:r w:rsidRPr="00091E50">
        <w:rPr>
          <w:iCs/>
          <w:sz w:val="28"/>
          <w:szCs w:val="28"/>
        </w:rPr>
        <w:t>ika 1, e nenit 63, të Kodit)</w:t>
      </w:r>
    </w:p>
    <w:p w14:paraId="5DE5148A" w14:textId="77777777" w:rsidR="00F03436" w:rsidRPr="00091E50" w:rsidRDefault="00F03436" w:rsidP="00091E50">
      <w:pPr>
        <w:widowControl w:val="0"/>
        <w:tabs>
          <w:tab w:val="left" w:pos="360"/>
        </w:tabs>
        <w:autoSpaceDE w:val="0"/>
        <w:autoSpaceDN w:val="0"/>
        <w:adjustRightInd w:val="0"/>
        <w:jc w:val="center"/>
        <w:rPr>
          <w:iCs/>
          <w:sz w:val="28"/>
          <w:szCs w:val="28"/>
        </w:rPr>
      </w:pPr>
    </w:p>
    <w:p w14:paraId="3851EDC4" w14:textId="77777777" w:rsidR="003D6506" w:rsidRPr="00091E50" w:rsidRDefault="003D6506" w:rsidP="00F03436">
      <w:pPr>
        <w:pStyle w:val="NormalWeb"/>
        <w:spacing w:before="0" w:beforeAutospacing="0" w:after="0" w:afterAutospacing="0"/>
        <w:ind w:left="540"/>
        <w:jc w:val="both"/>
        <w:rPr>
          <w:sz w:val="28"/>
          <w:szCs w:val="28"/>
          <w:lang w:val="sq-AL"/>
        </w:rPr>
      </w:pPr>
      <w:r w:rsidRPr="00091E50">
        <w:rPr>
          <w:sz w:val="28"/>
          <w:szCs w:val="28"/>
          <w:lang w:val="sq-AL"/>
        </w:rPr>
        <w:t>Për qëllime të verifikimit të mëvonshëm të certifikatave të qarkullimit të mallrave EUR.1, kopjet e certifikatave, si dhe çdo dokument eksporti</w:t>
      </w:r>
      <w:r w:rsidR="00F03436">
        <w:rPr>
          <w:sz w:val="28"/>
          <w:szCs w:val="28"/>
          <w:lang w:val="sq-AL"/>
        </w:rPr>
        <w:t>,</w:t>
      </w:r>
      <w:r w:rsidRPr="00091E50">
        <w:rPr>
          <w:sz w:val="28"/>
          <w:szCs w:val="28"/>
          <w:lang w:val="sq-AL"/>
        </w:rPr>
        <w:t xml:space="preserve"> që ka të bëjë me to, do të mbahen nga autoritetet kompetente doganore të vendit apo </w:t>
      </w:r>
      <w:r w:rsidR="00F03436">
        <w:rPr>
          <w:sz w:val="28"/>
          <w:szCs w:val="28"/>
          <w:lang w:val="sq-AL"/>
        </w:rPr>
        <w:t>territorit përfitues eksportues</w:t>
      </w:r>
      <w:r w:rsidRPr="00091E50">
        <w:rPr>
          <w:sz w:val="28"/>
          <w:szCs w:val="28"/>
          <w:lang w:val="sq-AL"/>
        </w:rPr>
        <w:t xml:space="preserve"> ose autoriteteve doganore kompetente eksportuese të Republikës së Shqipërisë, për të paktën 3 (tre) vjet</w:t>
      </w:r>
      <w:r w:rsidR="00F03436">
        <w:rPr>
          <w:sz w:val="28"/>
          <w:szCs w:val="28"/>
          <w:lang w:val="sq-AL"/>
        </w:rPr>
        <w:t>,</w:t>
      </w:r>
      <w:r w:rsidRPr="00091E50">
        <w:rPr>
          <w:sz w:val="28"/>
          <w:szCs w:val="28"/>
          <w:lang w:val="sq-AL"/>
        </w:rPr>
        <w:t xml:space="preserve"> nga fundi i vitit në të cilin janë lëshu</w:t>
      </w:r>
      <w:r w:rsidR="00F03436">
        <w:rPr>
          <w:sz w:val="28"/>
          <w:szCs w:val="28"/>
          <w:lang w:val="sq-AL"/>
        </w:rPr>
        <w:t>ar certifikatat e qarkullimit.”.</w:t>
      </w:r>
    </w:p>
    <w:p w14:paraId="3A1B46CE" w14:textId="77777777" w:rsidR="003D6506" w:rsidRPr="00091E50" w:rsidRDefault="003D6506" w:rsidP="00091E50">
      <w:pPr>
        <w:jc w:val="both"/>
        <w:rPr>
          <w:color w:val="000000"/>
          <w:sz w:val="28"/>
          <w:szCs w:val="28"/>
        </w:rPr>
      </w:pPr>
    </w:p>
    <w:p w14:paraId="43781511" w14:textId="77777777" w:rsidR="003D6506" w:rsidRPr="00091E50" w:rsidRDefault="003D6506" w:rsidP="00F03436">
      <w:pPr>
        <w:ind w:left="360" w:hanging="450"/>
        <w:jc w:val="both"/>
        <w:rPr>
          <w:bCs/>
          <w:sz w:val="28"/>
          <w:szCs w:val="28"/>
        </w:rPr>
      </w:pPr>
      <w:r w:rsidRPr="00091E50">
        <w:rPr>
          <w:color w:val="000000"/>
          <w:sz w:val="28"/>
          <w:szCs w:val="28"/>
        </w:rPr>
        <w:t xml:space="preserve">42. </w:t>
      </w:r>
      <w:r w:rsidR="00F03436">
        <w:rPr>
          <w:color w:val="000000"/>
          <w:sz w:val="28"/>
          <w:szCs w:val="28"/>
        </w:rPr>
        <w:tab/>
        <w:t>S</w:t>
      </w:r>
      <w:r w:rsidR="00F03436" w:rsidRPr="00091E50">
        <w:rPr>
          <w:color w:val="000000"/>
          <w:sz w:val="28"/>
          <w:szCs w:val="28"/>
        </w:rPr>
        <w:t>hkronja “c”</w:t>
      </w:r>
      <w:r w:rsidR="00F03436">
        <w:rPr>
          <w:color w:val="000000"/>
          <w:sz w:val="28"/>
          <w:szCs w:val="28"/>
        </w:rPr>
        <w:t>,</w:t>
      </w:r>
      <w:r w:rsidR="00F03436" w:rsidRPr="00091E50">
        <w:rPr>
          <w:color w:val="000000"/>
          <w:sz w:val="28"/>
          <w:szCs w:val="28"/>
        </w:rPr>
        <w:t xml:space="preserve"> </w:t>
      </w:r>
      <w:r w:rsidR="00F03436">
        <w:rPr>
          <w:color w:val="000000"/>
          <w:sz w:val="28"/>
          <w:szCs w:val="28"/>
        </w:rPr>
        <w:t>e</w:t>
      </w:r>
      <w:r w:rsidRPr="00091E50">
        <w:rPr>
          <w:color w:val="000000"/>
          <w:sz w:val="28"/>
          <w:szCs w:val="28"/>
        </w:rPr>
        <w:t xml:space="preserve"> neni</w:t>
      </w:r>
      <w:r w:rsidR="00F03436">
        <w:rPr>
          <w:color w:val="000000"/>
          <w:sz w:val="28"/>
          <w:szCs w:val="28"/>
        </w:rPr>
        <w:t>t</w:t>
      </w:r>
      <w:r w:rsidRPr="00091E50">
        <w:rPr>
          <w:color w:val="000000"/>
          <w:sz w:val="28"/>
          <w:szCs w:val="28"/>
        </w:rPr>
        <w:t xml:space="preserve"> 153, </w:t>
      </w:r>
      <w:r w:rsidR="00F03436">
        <w:rPr>
          <w:color w:val="000000"/>
          <w:sz w:val="28"/>
          <w:szCs w:val="28"/>
        </w:rPr>
        <w:t>shfuqizohet</w:t>
      </w:r>
    </w:p>
    <w:p w14:paraId="70CD0AE9" w14:textId="77777777" w:rsidR="003D6506" w:rsidRPr="00091E50" w:rsidRDefault="003D6506" w:rsidP="00F03436">
      <w:pPr>
        <w:ind w:left="360" w:hanging="450"/>
        <w:jc w:val="both"/>
        <w:rPr>
          <w:bCs/>
          <w:sz w:val="28"/>
          <w:szCs w:val="28"/>
        </w:rPr>
      </w:pPr>
    </w:p>
    <w:p w14:paraId="05286F67" w14:textId="77777777" w:rsidR="003D6506" w:rsidRPr="00091E50" w:rsidRDefault="003D6506" w:rsidP="00F03436">
      <w:pPr>
        <w:ind w:left="360" w:hanging="450"/>
        <w:jc w:val="both"/>
        <w:rPr>
          <w:sz w:val="28"/>
          <w:szCs w:val="28"/>
        </w:rPr>
      </w:pPr>
      <w:r w:rsidRPr="00091E50">
        <w:rPr>
          <w:sz w:val="28"/>
          <w:szCs w:val="28"/>
        </w:rPr>
        <w:t xml:space="preserve">43. </w:t>
      </w:r>
      <w:r w:rsidRPr="00091E50">
        <w:rPr>
          <w:color w:val="000000"/>
          <w:sz w:val="28"/>
          <w:szCs w:val="28"/>
        </w:rPr>
        <w:t xml:space="preserve">Në </w:t>
      </w:r>
      <w:r w:rsidR="00F03436" w:rsidRPr="00091E50">
        <w:rPr>
          <w:sz w:val="28"/>
          <w:szCs w:val="28"/>
        </w:rPr>
        <w:t>shkronj</w:t>
      </w:r>
      <w:r w:rsidR="00F03436">
        <w:rPr>
          <w:sz w:val="28"/>
          <w:szCs w:val="28"/>
        </w:rPr>
        <w:t>ën</w:t>
      </w:r>
      <w:r w:rsidR="00F03436" w:rsidRPr="00091E50">
        <w:rPr>
          <w:sz w:val="28"/>
          <w:szCs w:val="28"/>
        </w:rPr>
        <w:t xml:space="preserve"> “b”,</w:t>
      </w:r>
      <w:r w:rsidR="00F03436" w:rsidRPr="00F03436">
        <w:rPr>
          <w:color w:val="000000"/>
          <w:sz w:val="28"/>
          <w:szCs w:val="28"/>
        </w:rPr>
        <w:t xml:space="preserve"> </w:t>
      </w:r>
      <w:r w:rsidR="00F03436">
        <w:rPr>
          <w:color w:val="000000"/>
          <w:sz w:val="28"/>
          <w:szCs w:val="28"/>
        </w:rPr>
        <w:t>t</w:t>
      </w:r>
      <w:r w:rsidR="00F03436" w:rsidRPr="00091E50">
        <w:rPr>
          <w:sz w:val="28"/>
          <w:szCs w:val="28"/>
        </w:rPr>
        <w:t>ë pik</w:t>
      </w:r>
      <w:r w:rsidR="00F03436">
        <w:rPr>
          <w:sz w:val="28"/>
          <w:szCs w:val="28"/>
        </w:rPr>
        <w:t>ës</w:t>
      </w:r>
      <w:r w:rsidR="00F03436" w:rsidRPr="00091E50">
        <w:rPr>
          <w:sz w:val="28"/>
          <w:szCs w:val="28"/>
        </w:rPr>
        <w:t xml:space="preserve"> 4, </w:t>
      </w:r>
      <w:r w:rsidR="00F03436">
        <w:rPr>
          <w:sz w:val="28"/>
          <w:szCs w:val="28"/>
        </w:rPr>
        <w:t xml:space="preserve">të </w:t>
      </w:r>
      <w:r w:rsidR="00F03436" w:rsidRPr="00091E50">
        <w:rPr>
          <w:sz w:val="28"/>
          <w:szCs w:val="28"/>
        </w:rPr>
        <w:t>neni</w:t>
      </w:r>
      <w:r w:rsidR="00F03436">
        <w:rPr>
          <w:sz w:val="28"/>
          <w:szCs w:val="28"/>
        </w:rPr>
        <w:t>t</w:t>
      </w:r>
      <w:r w:rsidR="00F03436" w:rsidRPr="00091E50">
        <w:rPr>
          <w:sz w:val="28"/>
          <w:szCs w:val="28"/>
        </w:rPr>
        <w:t xml:space="preserve"> 158, </w:t>
      </w:r>
      <w:r w:rsidRPr="00091E50">
        <w:rPr>
          <w:sz w:val="28"/>
          <w:szCs w:val="28"/>
        </w:rPr>
        <w:t>fjala “</w:t>
      </w:r>
      <w:r w:rsidR="00F03436">
        <w:rPr>
          <w:sz w:val="28"/>
          <w:szCs w:val="28"/>
        </w:rPr>
        <w:t xml:space="preserve">... </w:t>
      </w:r>
      <w:r w:rsidRPr="00091E50">
        <w:rPr>
          <w:sz w:val="28"/>
          <w:szCs w:val="28"/>
        </w:rPr>
        <w:t>mjete</w:t>
      </w:r>
      <w:r w:rsidR="00F03436">
        <w:rPr>
          <w:sz w:val="28"/>
          <w:szCs w:val="28"/>
        </w:rPr>
        <w:t xml:space="preserve"> ...</w:t>
      </w:r>
      <w:r w:rsidRPr="00091E50">
        <w:rPr>
          <w:sz w:val="28"/>
          <w:szCs w:val="28"/>
        </w:rPr>
        <w:t>” zëvendësohet me “</w:t>
      </w:r>
      <w:r w:rsidR="00F03436">
        <w:rPr>
          <w:sz w:val="28"/>
          <w:szCs w:val="28"/>
        </w:rPr>
        <w:t xml:space="preserve">... </w:t>
      </w:r>
      <w:r w:rsidRPr="00091E50">
        <w:rPr>
          <w:sz w:val="28"/>
          <w:szCs w:val="28"/>
        </w:rPr>
        <w:t>mënyra</w:t>
      </w:r>
      <w:r w:rsidR="00F03436">
        <w:rPr>
          <w:sz w:val="28"/>
          <w:szCs w:val="28"/>
        </w:rPr>
        <w:t xml:space="preserve"> ...”.</w:t>
      </w:r>
    </w:p>
    <w:p w14:paraId="7B46857A" w14:textId="77777777" w:rsidR="003D6506" w:rsidRPr="00091E50" w:rsidRDefault="003D6506" w:rsidP="00F03436">
      <w:pPr>
        <w:ind w:left="360" w:hanging="450"/>
        <w:jc w:val="both"/>
        <w:rPr>
          <w:sz w:val="28"/>
          <w:szCs w:val="28"/>
        </w:rPr>
      </w:pPr>
    </w:p>
    <w:p w14:paraId="5B7B88F6" w14:textId="77777777" w:rsidR="003D6506" w:rsidRPr="00091E50" w:rsidRDefault="003D6506" w:rsidP="00F03436">
      <w:pPr>
        <w:ind w:left="360" w:hanging="450"/>
        <w:jc w:val="both"/>
        <w:rPr>
          <w:sz w:val="28"/>
          <w:szCs w:val="28"/>
        </w:rPr>
      </w:pPr>
      <w:r w:rsidRPr="00091E50">
        <w:rPr>
          <w:sz w:val="28"/>
          <w:szCs w:val="28"/>
        </w:rPr>
        <w:t xml:space="preserve">44. </w:t>
      </w:r>
      <w:r w:rsidR="00F03436">
        <w:rPr>
          <w:color w:val="000000"/>
          <w:sz w:val="28"/>
          <w:szCs w:val="28"/>
        </w:rPr>
        <w:t>N</w:t>
      </w:r>
      <w:r w:rsidRPr="00091E50">
        <w:rPr>
          <w:sz w:val="28"/>
          <w:szCs w:val="28"/>
        </w:rPr>
        <w:t xml:space="preserve">ë </w:t>
      </w:r>
      <w:r w:rsidR="00F03436" w:rsidRPr="00091E50">
        <w:rPr>
          <w:sz w:val="28"/>
          <w:szCs w:val="28"/>
        </w:rPr>
        <w:t>pik</w:t>
      </w:r>
      <w:r w:rsidR="00F03436">
        <w:rPr>
          <w:sz w:val="28"/>
          <w:szCs w:val="28"/>
        </w:rPr>
        <w:t>ën</w:t>
      </w:r>
      <w:r w:rsidR="00F03436" w:rsidRPr="00091E50">
        <w:rPr>
          <w:sz w:val="28"/>
          <w:szCs w:val="28"/>
        </w:rPr>
        <w:t xml:space="preserve"> 1, </w:t>
      </w:r>
      <w:r w:rsidR="00F03436">
        <w:rPr>
          <w:sz w:val="28"/>
          <w:szCs w:val="28"/>
        </w:rPr>
        <w:t xml:space="preserve">të </w:t>
      </w:r>
      <w:r w:rsidRPr="00091E50">
        <w:rPr>
          <w:sz w:val="28"/>
          <w:szCs w:val="28"/>
        </w:rPr>
        <w:t>neni</w:t>
      </w:r>
      <w:r w:rsidR="00F03436">
        <w:rPr>
          <w:sz w:val="28"/>
          <w:szCs w:val="28"/>
        </w:rPr>
        <w:t>t</w:t>
      </w:r>
      <w:r w:rsidRPr="00091E50">
        <w:rPr>
          <w:sz w:val="28"/>
          <w:szCs w:val="28"/>
        </w:rPr>
        <w:t xml:space="preserve"> 159, fjala “</w:t>
      </w:r>
      <w:r w:rsidR="00F03436">
        <w:rPr>
          <w:sz w:val="28"/>
          <w:szCs w:val="28"/>
        </w:rPr>
        <w:t xml:space="preserve">... </w:t>
      </w:r>
      <w:r w:rsidRPr="00091E50">
        <w:rPr>
          <w:sz w:val="28"/>
          <w:szCs w:val="28"/>
        </w:rPr>
        <w:t>mjete</w:t>
      </w:r>
      <w:r w:rsidR="00F03436">
        <w:rPr>
          <w:sz w:val="28"/>
          <w:szCs w:val="28"/>
        </w:rPr>
        <w:t xml:space="preserve"> ...</w:t>
      </w:r>
      <w:r w:rsidRPr="00091E50">
        <w:rPr>
          <w:sz w:val="28"/>
          <w:szCs w:val="28"/>
        </w:rPr>
        <w:t>” zëvendësohet me “</w:t>
      </w:r>
      <w:r w:rsidR="00F03436">
        <w:rPr>
          <w:sz w:val="28"/>
          <w:szCs w:val="28"/>
        </w:rPr>
        <w:t xml:space="preserve">... </w:t>
      </w:r>
      <w:r w:rsidRPr="00091E50">
        <w:rPr>
          <w:sz w:val="28"/>
          <w:szCs w:val="28"/>
        </w:rPr>
        <w:t>mënyra</w:t>
      </w:r>
      <w:r w:rsidR="00F03436">
        <w:rPr>
          <w:sz w:val="28"/>
          <w:szCs w:val="28"/>
        </w:rPr>
        <w:t xml:space="preserve"> ...”.</w:t>
      </w:r>
    </w:p>
    <w:p w14:paraId="2D423815" w14:textId="77777777" w:rsidR="003D6506" w:rsidRPr="00091E50" w:rsidRDefault="003D6506" w:rsidP="00F03436">
      <w:pPr>
        <w:ind w:left="360" w:hanging="450"/>
        <w:jc w:val="both"/>
        <w:rPr>
          <w:sz w:val="28"/>
          <w:szCs w:val="28"/>
        </w:rPr>
      </w:pPr>
    </w:p>
    <w:p w14:paraId="606E5AFD" w14:textId="77777777" w:rsidR="003D6506" w:rsidRPr="00091E50" w:rsidRDefault="003D6506" w:rsidP="00F03436">
      <w:pPr>
        <w:ind w:left="360" w:hanging="450"/>
        <w:jc w:val="both"/>
        <w:rPr>
          <w:sz w:val="28"/>
          <w:szCs w:val="28"/>
        </w:rPr>
      </w:pPr>
      <w:r w:rsidRPr="00091E50">
        <w:rPr>
          <w:sz w:val="28"/>
          <w:szCs w:val="28"/>
        </w:rPr>
        <w:t xml:space="preserve">45. </w:t>
      </w:r>
      <w:r w:rsidR="00F03436">
        <w:rPr>
          <w:sz w:val="28"/>
          <w:szCs w:val="28"/>
        </w:rPr>
        <w:tab/>
        <w:t xml:space="preserve">Në </w:t>
      </w:r>
      <w:r w:rsidR="00F03436" w:rsidRPr="00091E50">
        <w:rPr>
          <w:sz w:val="28"/>
          <w:szCs w:val="28"/>
        </w:rPr>
        <w:t>pik</w:t>
      </w:r>
      <w:r w:rsidR="00F03436">
        <w:rPr>
          <w:sz w:val="28"/>
          <w:szCs w:val="28"/>
        </w:rPr>
        <w:t>ën</w:t>
      </w:r>
      <w:r w:rsidR="00F03436" w:rsidRPr="00091E50">
        <w:rPr>
          <w:sz w:val="28"/>
          <w:szCs w:val="28"/>
        </w:rPr>
        <w:t xml:space="preserve"> 4,</w:t>
      </w:r>
      <w:r w:rsidR="00F03436" w:rsidRPr="00F03436">
        <w:rPr>
          <w:sz w:val="28"/>
          <w:szCs w:val="28"/>
        </w:rPr>
        <w:t xml:space="preserve"> </w:t>
      </w:r>
      <w:r w:rsidR="00F03436">
        <w:rPr>
          <w:sz w:val="28"/>
          <w:szCs w:val="28"/>
        </w:rPr>
        <w:t>t</w:t>
      </w:r>
      <w:r w:rsidR="00F03436" w:rsidRPr="00091E50">
        <w:rPr>
          <w:sz w:val="28"/>
          <w:szCs w:val="28"/>
        </w:rPr>
        <w:t>ë neni</w:t>
      </w:r>
      <w:r w:rsidR="00F03436">
        <w:rPr>
          <w:sz w:val="28"/>
          <w:szCs w:val="28"/>
        </w:rPr>
        <w:t>t</w:t>
      </w:r>
      <w:r w:rsidR="00F03436" w:rsidRPr="00091E50">
        <w:rPr>
          <w:sz w:val="28"/>
          <w:szCs w:val="28"/>
        </w:rPr>
        <w:t xml:space="preserve"> 161</w:t>
      </w:r>
      <w:r w:rsidR="00F03436">
        <w:rPr>
          <w:sz w:val="28"/>
          <w:szCs w:val="28"/>
        </w:rPr>
        <w:t xml:space="preserve">, </w:t>
      </w:r>
      <w:r w:rsidRPr="00091E50">
        <w:rPr>
          <w:sz w:val="28"/>
          <w:szCs w:val="28"/>
        </w:rPr>
        <w:t>hiqen fjalët “...</w:t>
      </w:r>
      <w:r w:rsidR="00F03436">
        <w:rPr>
          <w:sz w:val="28"/>
          <w:szCs w:val="28"/>
        </w:rPr>
        <w:t xml:space="preserve"> </w:t>
      </w:r>
      <w:r w:rsidRPr="00091E50">
        <w:rPr>
          <w:sz w:val="28"/>
          <w:szCs w:val="28"/>
        </w:rPr>
        <w:t xml:space="preserve">dhe </w:t>
      </w:r>
      <w:r w:rsidRPr="00091E50">
        <w:rPr>
          <w:iCs/>
          <w:sz w:val="28"/>
          <w:szCs w:val="28"/>
        </w:rPr>
        <w:t xml:space="preserve">miratohen nga komisioni </w:t>
      </w:r>
      <w:proofErr w:type="spellStart"/>
      <w:r w:rsidRPr="00091E50">
        <w:rPr>
          <w:iCs/>
          <w:sz w:val="28"/>
          <w:szCs w:val="28"/>
        </w:rPr>
        <w:t>ad-hoc</w:t>
      </w:r>
      <w:proofErr w:type="spellEnd"/>
      <w:r w:rsidRPr="00091E50">
        <w:rPr>
          <w:iCs/>
          <w:sz w:val="28"/>
          <w:szCs w:val="28"/>
        </w:rPr>
        <w:t xml:space="preserve"> i të dhënave të </w:t>
      </w:r>
      <w:proofErr w:type="spellStart"/>
      <w:r w:rsidRPr="00091E50">
        <w:rPr>
          <w:iCs/>
          <w:sz w:val="28"/>
          <w:szCs w:val="28"/>
        </w:rPr>
        <w:t>disponueshme</w:t>
      </w:r>
      <w:proofErr w:type="spellEnd"/>
      <w:r w:rsidRPr="00091E50">
        <w:rPr>
          <w:iCs/>
          <w:sz w:val="28"/>
          <w:szCs w:val="28"/>
        </w:rPr>
        <w:t xml:space="preserve"> në Republikën e Shqipërisë, i cili është në varësi të ministrit përgjegjës për financat. Detyrat dhe përbërja e komisionit caktohen me urdhër të ministrit përgjegjës për financat</w:t>
      </w:r>
      <w:r w:rsidR="00F03436">
        <w:rPr>
          <w:iCs/>
          <w:sz w:val="28"/>
          <w:szCs w:val="28"/>
        </w:rPr>
        <w:t xml:space="preserve"> </w:t>
      </w:r>
      <w:r w:rsidRPr="00091E50">
        <w:rPr>
          <w:iCs/>
          <w:sz w:val="28"/>
          <w:szCs w:val="28"/>
        </w:rPr>
        <w:t>.</w:t>
      </w:r>
      <w:r w:rsidR="00F03436">
        <w:rPr>
          <w:iCs/>
          <w:sz w:val="28"/>
          <w:szCs w:val="28"/>
        </w:rPr>
        <w:t>..</w:t>
      </w:r>
      <w:r w:rsidRPr="00091E50">
        <w:rPr>
          <w:iCs/>
          <w:sz w:val="28"/>
          <w:szCs w:val="28"/>
        </w:rPr>
        <w:t>”.</w:t>
      </w:r>
    </w:p>
    <w:p w14:paraId="04A58231" w14:textId="77777777" w:rsidR="003D6506" w:rsidRPr="00091E50" w:rsidRDefault="003D6506" w:rsidP="00F03436">
      <w:pPr>
        <w:ind w:left="360" w:hanging="450"/>
        <w:jc w:val="both"/>
        <w:rPr>
          <w:sz w:val="28"/>
          <w:szCs w:val="28"/>
        </w:rPr>
      </w:pPr>
    </w:p>
    <w:p w14:paraId="5C8042F4" w14:textId="77777777" w:rsidR="003D6506" w:rsidRPr="00091E50" w:rsidRDefault="003D6506" w:rsidP="00F03436">
      <w:pPr>
        <w:ind w:left="360" w:hanging="450"/>
        <w:jc w:val="both"/>
        <w:rPr>
          <w:sz w:val="28"/>
          <w:szCs w:val="28"/>
        </w:rPr>
      </w:pPr>
      <w:r w:rsidRPr="00091E50">
        <w:rPr>
          <w:sz w:val="28"/>
          <w:szCs w:val="28"/>
        </w:rPr>
        <w:t xml:space="preserve">46. </w:t>
      </w:r>
      <w:r w:rsidR="00F03436">
        <w:rPr>
          <w:sz w:val="28"/>
          <w:szCs w:val="28"/>
        </w:rPr>
        <w:tab/>
        <w:t>Në p</w:t>
      </w:r>
      <w:r w:rsidR="00F03436" w:rsidRPr="00091E50">
        <w:rPr>
          <w:sz w:val="28"/>
          <w:szCs w:val="28"/>
        </w:rPr>
        <w:t>ik</w:t>
      </w:r>
      <w:r w:rsidR="00F03436">
        <w:rPr>
          <w:sz w:val="28"/>
          <w:szCs w:val="28"/>
        </w:rPr>
        <w:t>ën</w:t>
      </w:r>
      <w:r w:rsidR="00F03436" w:rsidRPr="00091E50">
        <w:rPr>
          <w:sz w:val="28"/>
          <w:szCs w:val="28"/>
        </w:rPr>
        <w:t xml:space="preserve"> 2, </w:t>
      </w:r>
      <w:r w:rsidR="00F03436">
        <w:rPr>
          <w:color w:val="000000"/>
          <w:sz w:val="28"/>
          <w:szCs w:val="28"/>
        </w:rPr>
        <w:t>të</w:t>
      </w:r>
      <w:r w:rsidR="00F03436" w:rsidRPr="00091E50">
        <w:rPr>
          <w:sz w:val="28"/>
          <w:szCs w:val="28"/>
        </w:rPr>
        <w:t xml:space="preserve"> neni</w:t>
      </w:r>
      <w:r w:rsidR="00F03436">
        <w:rPr>
          <w:sz w:val="28"/>
          <w:szCs w:val="28"/>
        </w:rPr>
        <w:t>t</w:t>
      </w:r>
      <w:r w:rsidR="00F03436" w:rsidRPr="00091E50">
        <w:rPr>
          <w:sz w:val="28"/>
          <w:szCs w:val="28"/>
        </w:rPr>
        <w:t xml:space="preserve"> 164</w:t>
      </w:r>
      <w:r w:rsidR="00F03436">
        <w:rPr>
          <w:sz w:val="28"/>
          <w:szCs w:val="28"/>
        </w:rPr>
        <w:t>,</w:t>
      </w:r>
      <w:r w:rsidRPr="00091E50">
        <w:rPr>
          <w:sz w:val="28"/>
          <w:szCs w:val="28"/>
        </w:rPr>
        <w:t xml:space="preserve"> fjala “</w:t>
      </w:r>
      <w:r w:rsidR="00F03436">
        <w:rPr>
          <w:sz w:val="28"/>
          <w:szCs w:val="28"/>
        </w:rPr>
        <w:t xml:space="preserve"> ... </w:t>
      </w:r>
      <w:r w:rsidRPr="00091E50">
        <w:rPr>
          <w:sz w:val="28"/>
          <w:szCs w:val="28"/>
        </w:rPr>
        <w:t>koston</w:t>
      </w:r>
      <w:r w:rsidR="00F03436">
        <w:rPr>
          <w:sz w:val="28"/>
          <w:szCs w:val="28"/>
        </w:rPr>
        <w:t xml:space="preserve"> ...</w:t>
      </w:r>
      <w:r w:rsidRPr="00091E50">
        <w:rPr>
          <w:sz w:val="28"/>
          <w:szCs w:val="28"/>
        </w:rPr>
        <w:t>” zëvendësohet me “</w:t>
      </w:r>
      <w:r w:rsidR="00F03436">
        <w:rPr>
          <w:sz w:val="28"/>
          <w:szCs w:val="28"/>
        </w:rPr>
        <w:t xml:space="preserve">... </w:t>
      </w:r>
      <w:r w:rsidRPr="00091E50">
        <w:rPr>
          <w:sz w:val="28"/>
          <w:szCs w:val="28"/>
        </w:rPr>
        <w:t>vlerën</w:t>
      </w:r>
      <w:r w:rsidR="00F03436">
        <w:rPr>
          <w:sz w:val="28"/>
          <w:szCs w:val="28"/>
        </w:rPr>
        <w:t xml:space="preserve"> ...”.</w:t>
      </w:r>
    </w:p>
    <w:p w14:paraId="3F956A79" w14:textId="77777777" w:rsidR="003D6506" w:rsidRPr="00091E50" w:rsidRDefault="003D6506" w:rsidP="00F03436">
      <w:pPr>
        <w:ind w:left="360" w:hanging="450"/>
        <w:jc w:val="both"/>
        <w:rPr>
          <w:bCs/>
          <w:sz w:val="28"/>
          <w:szCs w:val="28"/>
        </w:rPr>
      </w:pPr>
    </w:p>
    <w:bookmarkEnd w:id="6"/>
    <w:p w14:paraId="62228A02" w14:textId="77777777" w:rsidR="00F03436" w:rsidRDefault="00F03436" w:rsidP="00F03436">
      <w:pPr>
        <w:ind w:left="360" w:hanging="450"/>
        <w:jc w:val="both"/>
        <w:rPr>
          <w:color w:val="000000"/>
          <w:sz w:val="28"/>
          <w:szCs w:val="28"/>
        </w:rPr>
      </w:pPr>
      <w:r>
        <w:rPr>
          <w:color w:val="000000"/>
          <w:sz w:val="28"/>
          <w:szCs w:val="28"/>
        </w:rPr>
        <w:t xml:space="preserve">47. </w:t>
      </w:r>
      <w:r>
        <w:rPr>
          <w:color w:val="000000"/>
          <w:sz w:val="28"/>
          <w:szCs w:val="28"/>
        </w:rPr>
        <w:tab/>
        <w:t>N</w:t>
      </w:r>
      <w:r w:rsidRPr="00091E50">
        <w:rPr>
          <w:color w:val="000000"/>
          <w:sz w:val="28"/>
          <w:szCs w:val="28"/>
        </w:rPr>
        <w:t>eni 174</w:t>
      </w:r>
      <w:r w:rsidRPr="00F03436">
        <w:rPr>
          <w:color w:val="000000"/>
          <w:sz w:val="28"/>
          <w:szCs w:val="28"/>
        </w:rPr>
        <w:t xml:space="preserve"> </w:t>
      </w:r>
      <w:r w:rsidRPr="00091E50">
        <w:rPr>
          <w:color w:val="000000"/>
          <w:sz w:val="28"/>
          <w:szCs w:val="28"/>
        </w:rPr>
        <w:t>ndrysho</w:t>
      </w:r>
      <w:r>
        <w:rPr>
          <w:color w:val="000000"/>
          <w:sz w:val="28"/>
          <w:szCs w:val="28"/>
        </w:rPr>
        <w:t>het,</w:t>
      </w:r>
      <w:r w:rsidRPr="00091E50">
        <w:rPr>
          <w:color w:val="000000"/>
          <w:sz w:val="28"/>
          <w:szCs w:val="28"/>
        </w:rPr>
        <w:t xml:space="preserve"> si më poshtë</w:t>
      </w:r>
      <w:r>
        <w:rPr>
          <w:color w:val="000000"/>
          <w:sz w:val="28"/>
          <w:szCs w:val="28"/>
        </w:rPr>
        <w:t xml:space="preserve"> vijon</w:t>
      </w:r>
      <w:r w:rsidRPr="00091E50">
        <w:rPr>
          <w:color w:val="000000"/>
          <w:sz w:val="28"/>
          <w:szCs w:val="28"/>
        </w:rPr>
        <w:t>:</w:t>
      </w:r>
    </w:p>
    <w:p w14:paraId="621557B3" w14:textId="77777777" w:rsidR="003D6506" w:rsidRPr="00091E50" w:rsidRDefault="003D6506" w:rsidP="00F03436">
      <w:pPr>
        <w:ind w:left="360" w:hanging="450"/>
        <w:jc w:val="both"/>
        <w:rPr>
          <w:bCs/>
          <w:sz w:val="28"/>
          <w:szCs w:val="28"/>
        </w:rPr>
      </w:pPr>
      <w:r w:rsidRPr="00091E50">
        <w:rPr>
          <w:color w:val="000000"/>
          <w:sz w:val="28"/>
          <w:szCs w:val="28"/>
        </w:rPr>
        <w:t xml:space="preserve"> </w:t>
      </w:r>
    </w:p>
    <w:p w14:paraId="67D25A39" w14:textId="77777777" w:rsidR="003D6506" w:rsidRPr="00091E50" w:rsidRDefault="003D6506" w:rsidP="00091E50">
      <w:pPr>
        <w:autoSpaceDE w:val="0"/>
        <w:autoSpaceDN w:val="0"/>
        <w:adjustRightInd w:val="0"/>
        <w:jc w:val="center"/>
        <w:rPr>
          <w:rFonts w:eastAsia="Calibri"/>
          <w:sz w:val="28"/>
          <w:szCs w:val="28"/>
        </w:rPr>
      </w:pPr>
      <w:r w:rsidRPr="00091E50">
        <w:rPr>
          <w:sz w:val="28"/>
          <w:szCs w:val="28"/>
        </w:rPr>
        <w:t>“Neni 174</w:t>
      </w:r>
    </w:p>
    <w:p w14:paraId="0BDC21A4" w14:textId="77777777" w:rsidR="003D6506" w:rsidRPr="008F5388" w:rsidRDefault="003D6506" w:rsidP="00091E50">
      <w:pPr>
        <w:autoSpaceDE w:val="0"/>
        <w:autoSpaceDN w:val="0"/>
        <w:adjustRightInd w:val="0"/>
        <w:jc w:val="center"/>
        <w:rPr>
          <w:sz w:val="28"/>
          <w:szCs w:val="28"/>
        </w:rPr>
      </w:pPr>
      <w:r w:rsidRPr="008F5388">
        <w:rPr>
          <w:sz w:val="28"/>
          <w:szCs w:val="28"/>
        </w:rPr>
        <w:lastRenderedPageBreak/>
        <w:t>Përjashtim nga llogaritja e shumës së detyrimit të importit për produktet e përpunuara të përftuara nga përpunimi aktiv</w:t>
      </w:r>
    </w:p>
    <w:p w14:paraId="17033765" w14:textId="77777777" w:rsidR="003D6506" w:rsidRDefault="003D6506" w:rsidP="00091E50">
      <w:pPr>
        <w:autoSpaceDE w:val="0"/>
        <w:autoSpaceDN w:val="0"/>
        <w:adjustRightInd w:val="0"/>
        <w:jc w:val="center"/>
        <w:rPr>
          <w:sz w:val="28"/>
          <w:szCs w:val="28"/>
        </w:rPr>
      </w:pPr>
      <w:r w:rsidRPr="00091E50">
        <w:rPr>
          <w:sz w:val="28"/>
          <w:szCs w:val="28"/>
        </w:rPr>
        <w:t>(</w:t>
      </w:r>
      <w:r w:rsidR="008F5388">
        <w:rPr>
          <w:sz w:val="28"/>
          <w:szCs w:val="28"/>
        </w:rPr>
        <w:t>p</w:t>
      </w:r>
      <w:r w:rsidRPr="00091E50">
        <w:rPr>
          <w:sz w:val="28"/>
          <w:szCs w:val="28"/>
        </w:rPr>
        <w:t>ika</w:t>
      </w:r>
      <w:r w:rsidR="008F5388">
        <w:rPr>
          <w:sz w:val="28"/>
          <w:szCs w:val="28"/>
        </w:rPr>
        <w:t>t</w:t>
      </w:r>
      <w:r w:rsidRPr="00091E50">
        <w:rPr>
          <w:sz w:val="28"/>
          <w:szCs w:val="28"/>
        </w:rPr>
        <w:t xml:space="preserve"> 2 dhe 4, të nenit 81, të Kodit) </w:t>
      </w:r>
    </w:p>
    <w:p w14:paraId="7170D49C" w14:textId="77777777" w:rsidR="008F5388" w:rsidRPr="00091E50" w:rsidRDefault="008F5388" w:rsidP="008F5388">
      <w:pPr>
        <w:autoSpaceDE w:val="0"/>
        <w:autoSpaceDN w:val="0"/>
        <w:adjustRightInd w:val="0"/>
        <w:ind w:left="1170" w:hanging="360"/>
        <w:jc w:val="center"/>
        <w:rPr>
          <w:rFonts w:eastAsia="Calibri"/>
          <w:bCs/>
          <w:sz w:val="28"/>
          <w:szCs w:val="28"/>
        </w:rPr>
      </w:pPr>
    </w:p>
    <w:p w14:paraId="10996A59" w14:textId="77777777" w:rsidR="003D6506" w:rsidRDefault="003D6506" w:rsidP="008F5388">
      <w:pPr>
        <w:autoSpaceDE w:val="0"/>
        <w:autoSpaceDN w:val="0"/>
        <w:adjustRightInd w:val="0"/>
        <w:ind w:left="1170" w:hanging="360"/>
        <w:jc w:val="both"/>
        <w:rPr>
          <w:sz w:val="28"/>
          <w:szCs w:val="28"/>
        </w:rPr>
      </w:pPr>
      <w:r w:rsidRPr="00091E50">
        <w:rPr>
          <w:sz w:val="28"/>
          <w:szCs w:val="28"/>
        </w:rPr>
        <w:t>1. Pika 3, e nenit 81</w:t>
      </w:r>
      <w:r w:rsidR="008F5388">
        <w:rPr>
          <w:sz w:val="28"/>
          <w:szCs w:val="28"/>
        </w:rPr>
        <w:t>,</w:t>
      </w:r>
      <w:r w:rsidRPr="00091E50">
        <w:rPr>
          <w:sz w:val="28"/>
          <w:szCs w:val="28"/>
        </w:rPr>
        <w:t xml:space="preserve"> të Kodit, zbatohet pa kërkesën e deklaruesit</w:t>
      </w:r>
      <w:r w:rsidR="008F5388">
        <w:rPr>
          <w:sz w:val="28"/>
          <w:szCs w:val="28"/>
        </w:rPr>
        <w:t>,</w:t>
      </w:r>
      <w:r w:rsidRPr="00091E50">
        <w:rPr>
          <w:sz w:val="28"/>
          <w:szCs w:val="28"/>
        </w:rPr>
        <w:t xml:space="preserve"> kur plotësohen të gjitha kushtet e mëposhtme:  </w:t>
      </w:r>
    </w:p>
    <w:p w14:paraId="68918D9B" w14:textId="77777777" w:rsidR="008F5388" w:rsidRPr="00091E50" w:rsidRDefault="008F5388" w:rsidP="00091E50">
      <w:pPr>
        <w:autoSpaceDE w:val="0"/>
        <w:autoSpaceDN w:val="0"/>
        <w:adjustRightInd w:val="0"/>
        <w:jc w:val="both"/>
        <w:rPr>
          <w:sz w:val="28"/>
          <w:szCs w:val="28"/>
        </w:rPr>
      </w:pPr>
    </w:p>
    <w:p w14:paraId="32F252C5" w14:textId="77777777" w:rsidR="003D6506" w:rsidRPr="00091E50" w:rsidRDefault="003D6506" w:rsidP="008F5388">
      <w:pPr>
        <w:autoSpaceDE w:val="0"/>
        <w:autoSpaceDN w:val="0"/>
        <w:adjustRightInd w:val="0"/>
        <w:ind w:left="1620" w:hanging="360"/>
        <w:jc w:val="both"/>
        <w:rPr>
          <w:sz w:val="28"/>
          <w:szCs w:val="28"/>
        </w:rPr>
      </w:pPr>
      <w:r w:rsidRPr="00091E50">
        <w:rPr>
          <w:sz w:val="28"/>
          <w:szCs w:val="28"/>
        </w:rPr>
        <w:t xml:space="preserve">a) </w:t>
      </w:r>
      <w:r w:rsidR="008F5388">
        <w:rPr>
          <w:sz w:val="28"/>
          <w:szCs w:val="28"/>
        </w:rPr>
        <w:tab/>
        <w:t>P</w:t>
      </w:r>
      <w:r w:rsidRPr="00091E50">
        <w:rPr>
          <w:sz w:val="28"/>
          <w:szCs w:val="28"/>
        </w:rPr>
        <w:t>roduktet e përpunuara të përftuara nga regjimi i përpunimit aktiv importohen në mënyrë të drejtpërdrejtë ose të tërthortë nga mbajtësi përkatës i autorizimit</w:t>
      </w:r>
      <w:r w:rsidR="008F5388">
        <w:rPr>
          <w:sz w:val="28"/>
          <w:szCs w:val="28"/>
        </w:rPr>
        <w:t>, brenda një periudhe një</w:t>
      </w:r>
      <w:r w:rsidRPr="00091E50">
        <w:rPr>
          <w:sz w:val="28"/>
          <w:szCs w:val="28"/>
        </w:rPr>
        <w:t>vjeçare</w:t>
      </w:r>
      <w:r w:rsidR="008F5388">
        <w:rPr>
          <w:sz w:val="28"/>
          <w:szCs w:val="28"/>
        </w:rPr>
        <w:t>,</w:t>
      </w:r>
      <w:r w:rsidRPr="00091E50">
        <w:rPr>
          <w:sz w:val="28"/>
          <w:szCs w:val="28"/>
        </w:rPr>
        <w:t xml:space="preserve"> pas </w:t>
      </w:r>
      <w:proofErr w:type="spellStart"/>
      <w:r w:rsidRPr="00091E50">
        <w:rPr>
          <w:sz w:val="28"/>
          <w:szCs w:val="28"/>
        </w:rPr>
        <w:t>rieksportimit</w:t>
      </w:r>
      <w:proofErr w:type="spellEnd"/>
      <w:r w:rsidRPr="00091E50">
        <w:rPr>
          <w:sz w:val="28"/>
          <w:szCs w:val="28"/>
        </w:rPr>
        <w:t xml:space="preserve"> të tyre;  </w:t>
      </w:r>
    </w:p>
    <w:p w14:paraId="155E12C8" w14:textId="7E99B0D3" w:rsidR="003D6506" w:rsidRPr="00091E50" w:rsidRDefault="003D6506" w:rsidP="008F5388">
      <w:pPr>
        <w:autoSpaceDE w:val="0"/>
        <w:autoSpaceDN w:val="0"/>
        <w:adjustRightInd w:val="0"/>
        <w:ind w:left="1620" w:hanging="360"/>
        <w:jc w:val="both"/>
        <w:rPr>
          <w:sz w:val="28"/>
          <w:szCs w:val="28"/>
        </w:rPr>
      </w:pPr>
      <w:r w:rsidRPr="00091E50">
        <w:rPr>
          <w:sz w:val="28"/>
          <w:szCs w:val="28"/>
        </w:rPr>
        <w:t>b</w:t>
      </w:r>
      <w:r w:rsidR="008F5388">
        <w:rPr>
          <w:sz w:val="28"/>
          <w:szCs w:val="28"/>
        </w:rPr>
        <w:t>) N</w:t>
      </w:r>
      <w:r w:rsidRPr="00091E50">
        <w:rPr>
          <w:sz w:val="28"/>
          <w:szCs w:val="28"/>
        </w:rPr>
        <w:t>ë momentin e pranimit të deklaratës doganore për vendosjen e mallrave nën regjimin e përpunimit akti</w:t>
      </w:r>
      <w:r w:rsidR="008749FD">
        <w:rPr>
          <w:sz w:val="28"/>
          <w:szCs w:val="28"/>
        </w:rPr>
        <w:t>v, mallrat do t’i nënshtrohen</w:t>
      </w:r>
      <w:r w:rsidRPr="00091E50">
        <w:rPr>
          <w:sz w:val="28"/>
          <w:szCs w:val="28"/>
        </w:rPr>
        <w:t xml:space="preserve"> masave të politikës tregtare dhe bujqësore, një detyrimi të përkohshëm ose të përhershëm </w:t>
      </w:r>
      <w:proofErr w:type="spellStart"/>
      <w:r w:rsidRPr="00091E50">
        <w:rPr>
          <w:sz w:val="28"/>
          <w:szCs w:val="28"/>
        </w:rPr>
        <w:t>antidumping</w:t>
      </w:r>
      <w:proofErr w:type="spellEnd"/>
      <w:r w:rsidRPr="00091E50">
        <w:rPr>
          <w:sz w:val="28"/>
          <w:szCs w:val="28"/>
        </w:rPr>
        <w:t xml:space="preserve">, një detyrimi </w:t>
      </w:r>
      <w:proofErr w:type="spellStart"/>
      <w:r w:rsidRPr="00091E50">
        <w:rPr>
          <w:sz w:val="28"/>
          <w:szCs w:val="28"/>
        </w:rPr>
        <w:t>kundërbalancues</w:t>
      </w:r>
      <w:proofErr w:type="spellEnd"/>
      <w:r w:rsidRPr="00091E50">
        <w:rPr>
          <w:sz w:val="28"/>
          <w:szCs w:val="28"/>
        </w:rPr>
        <w:t xml:space="preserve">, një mase mbrojtëse apo një detyrimi shtesë që rezulton nga pezullimi i koncesioneve nëse ato do të deklaroheshin për vendosje në qarkullim të lirë;  </w:t>
      </w:r>
    </w:p>
    <w:p w14:paraId="55033382" w14:textId="77777777" w:rsidR="003D6506" w:rsidRDefault="008F5388" w:rsidP="008F5388">
      <w:pPr>
        <w:autoSpaceDE w:val="0"/>
        <w:autoSpaceDN w:val="0"/>
        <w:adjustRightInd w:val="0"/>
        <w:ind w:left="1620" w:hanging="360"/>
        <w:jc w:val="both"/>
        <w:rPr>
          <w:sz w:val="28"/>
          <w:szCs w:val="28"/>
        </w:rPr>
      </w:pPr>
      <w:r>
        <w:rPr>
          <w:sz w:val="28"/>
          <w:szCs w:val="28"/>
        </w:rPr>
        <w:t>c) N</w:t>
      </w:r>
      <w:r w:rsidR="003D6506" w:rsidRPr="00091E50">
        <w:rPr>
          <w:sz w:val="28"/>
          <w:szCs w:val="28"/>
        </w:rPr>
        <w:t>uk është kërkuar asnjë ekzaminim i kushteve ekonomike në përputhje me nenin 145.</w:t>
      </w:r>
    </w:p>
    <w:p w14:paraId="76DBEC8C" w14:textId="77777777" w:rsidR="008F5388" w:rsidRPr="00091E50" w:rsidRDefault="008F5388" w:rsidP="00091E50">
      <w:pPr>
        <w:autoSpaceDE w:val="0"/>
        <w:autoSpaceDN w:val="0"/>
        <w:adjustRightInd w:val="0"/>
        <w:jc w:val="both"/>
        <w:rPr>
          <w:sz w:val="28"/>
          <w:szCs w:val="28"/>
        </w:rPr>
      </w:pPr>
    </w:p>
    <w:p w14:paraId="6E0EAD65" w14:textId="5ED38769" w:rsidR="003D6506" w:rsidRDefault="003D6506" w:rsidP="008F5388">
      <w:pPr>
        <w:autoSpaceDE w:val="0"/>
        <w:autoSpaceDN w:val="0"/>
        <w:adjustRightInd w:val="0"/>
        <w:ind w:left="1170" w:hanging="360"/>
        <w:jc w:val="both"/>
        <w:rPr>
          <w:sz w:val="28"/>
          <w:szCs w:val="28"/>
        </w:rPr>
      </w:pPr>
      <w:r w:rsidRPr="00091E50">
        <w:rPr>
          <w:sz w:val="28"/>
          <w:szCs w:val="28"/>
        </w:rPr>
        <w:t>2. Pika 3, e nenit 81, të Kodit, gjithashtu zbatohet pa kërkesën e deklaruesit, kur produktet e përpunuara janë përftuar nga mallrat e vendosura nën përpunim aktiv</w:t>
      </w:r>
      <w:r w:rsidR="008F5388">
        <w:rPr>
          <w:sz w:val="28"/>
          <w:szCs w:val="28"/>
        </w:rPr>
        <w:t>,</w:t>
      </w:r>
      <w:r w:rsidRPr="00091E50">
        <w:rPr>
          <w:sz w:val="28"/>
          <w:szCs w:val="28"/>
        </w:rPr>
        <w:t xml:space="preserve"> të cilat, në momentin e pranimit të deklaratës së parë për vendosjen e mallrave nën regjimin e përpunimit aktiv, do t’i nënshtroheshin detyrimi</w:t>
      </w:r>
      <w:r w:rsidR="00004139">
        <w:rPr>
          <w:sz w:val="28"/>
          <w:szCs w:val="28"/>
        </w:rPr>
        <w:t>t</w:t>
      </w:r>
      <w:r w:rsidRPr="00091E50">
        <w:rPr>
          <w:sz w:val="28"/>
          <w:szCs w:val="28"/>
        </w:rPr>
        <w:t xml:space="preserve"> të përkohshëm ose të përhershëm </w:t>
      </w:r>
      <w:proofErr w:type="spellStart"/>
      <w:r w:rsidRPr="00091E50">
        <w:rPr>
          <w:sz w:val="28"/>
          <w:szCs w:val="28"/>
        </w:rPr>
        <w:t>antidumping</w:t>
      </w:r>
      <w:proofErr w:type="spellEnd"/>
      <w:r w:rsidRPr="00091E50">
        <w:rPr>
          <w:sz w:val="28"/>
          <w:szCs w:val="28"/>
        </w:rPr>
        <w:t xml:space="preserve">, një detyrimi </w:t>
      </w:r>
      <w:proofErr w:type="spellStart"/>
      <w:r w:rsidRPr="00091E50">
        <w:rPr>
          <w:sz w:val="28"/>
          <w:szCs w:val="28"/>
        </w:rPr>
        <w:t>kundërbalancues</w:t>
      </w:r>
      <w:proofErr w:type="spellEnd"/>
      <w:r w:rsidRPr="00091E50">
        <w:rPr>
          <w:sz w:val="28"/>
          <w:szCs w:val="28"/>
        </w:rPr>
        <w:t>, një mase mbrojtëse apo një detyrimi shtesë</w:t>
      </w:r>
      <w:r w:rsidR="008F5388">
        <w:rPr>
          <w:sz w:val="28"/>
          <w:szCs w:val="28"/>
        </w:rPr>
        <w:t>,</w:t>
      </w:r>
      <w:r w:rsidRPr="00091E50">
        <w:rPr>
          <w:sz w:val="28"/>
          <w:szCs w:val="28"/>
        </w:rPr>
        <w:t xml:space="preserve"> që rezulton nga pezullimi i koncesioneve</w:t>
      </w:r>
      <w:r w:rsidR="008F5388">
        <w:rPr>
          <w:sz w:val="28"/>
          <w:szCs w:val="28"/>
        </w:rPr>
        <w:t>,</w:t>
      </w:r>
      <w:r w:rsidRPr="00091E50">
        <w:rPr>
          <w:sz w:val="28"/>
          <w:szCs w:val="28"/>
        </w:rPr>
        <w:t xml:space="preserve"> nëse ato do të deklaroheshin për vendosje në qarkullim të lirë dhe rasti nuk mbulohet nga </w:t>
      </w:r>
      <w:r w:rsidR="008F5388" w:rsidRPr="00091E50">
        <w:rPr>
          <w:sz w:val="28"/>
          <w:szCs w:val="28"/>
        </w:rPr>
        <w:t>shkronja</w:t>
      </w:r>
      <w:r w:rsidR="008F5388">
        <w:rPr>
          <w:sz w:val="28"/>
          <w:szCs w:val="28"/>
        </w:rPr>
        <w:t xml:space="preserve">t “ë”, “f”, “i” ose “l”, të </w:t>
      </w:r>
      <w:r w:rsidR="008F5388" w:rsidRPr="00091E50">
        <w:rPr>
          <w:sz w:val="28"/>
          <w:szCs w:val="28"/>
        </w:rPr>
        <w:t>pik</w:t>
      </w:r>
      <w:r w:rsidR="008F5388">
        <w:rPr>
          <w:sz w:val="28"/>
          <w:szCs w:val="28"/>
        </w:rPr>
        <w:t>ës</w:t>
      </w:r>
      <w:r w:rsidR="008F5388" w:rsidRPr="00091E50">
        <w:rPr>
          <w:sz w:val="28"/>
          <w:szCs w:val="28"/>
        </w:rPr>
        <w:t xml:space="preserve"> 1</w:t>
      </w:r>
      <w:r w:rsidR="008F5388">
        <w:rPr>
          <w:sz w:val="28"/>
          <w:szCs w:val="28"/>
        </w:rPr>
        <w:t xml:space="preserve">, të </w:t>
      </w:r>
      <w:r w:rsidRPr="00091E50">
        <w:rPr>
          <w:sz w:val="28"/>
          <w:szCs w:val="28"/>
        </w:rPr>
        <w:t>neni</w:t>
      </w:r>
      <w:r w:rsidR="008F5388">
        <w:rPr>
          <w:sz w:val="28"/>
          <w:szCs w:val="28"/>
        </w:rPr>
        <w:t>t 537.</w:t>
      </w:r>
      <w:r w:rsidRPr="00091E50">
        <w:rPr>
          <w:sz w:val="28"/>
          <w:szCs w:val="28"/>
        </w:rPr>
        <w:t xml:space="preserve"> </w:t>
      </w:r>
    </w:p>
    <w:p w14:paraId="441EE351" w14:textId="77777777" w:rsidR="008F5388" w:rsidRPr="00091E50" w:rsidRDefault="008F5388" w:rsidP="008F5388">
      <w:pPr>
        <w:autoSpaceDE w:val="0"/>
        <w:autoSpaceDN w:val="0"/>
        <w:adjustRightInd w:val="0"/>
        <w:ind w:left="1170" w:hanging="360"/>
        <w:jc w:val="both"/>
        <w:rPr>
          <w:sz w:val="28"/>
          <w:szCs w:val="28"/>
        </w:rPr>
      </w:pPr>
    </w:p>
    <w:p w14:paraId="70037C5B" w14:textId="77777777" w:rsidR="003D6506" w:rsidRPr="00091E50" w:rsidRDefault="008F5388" w:rsidP="008F5388">
      <w:pPr>
        <w:autoSpaceDE w:val="0"/>
        <w:autoSpaceDN w:val="0"/>
        <w:adjustRightInd w:val="0"/>
        <w:ind w:left="1170" w:hanging="360"/>
        <w:jc w:val="both"/>
        <w:rPr>
          <w:sz w:val="28"/>
          <w:szCs w:val="28"/>
        </w:rPr>
      </w:pPr>
      <w:r>
        <w:rPr>
          <w:sz w:val="28"/>
          <w:szCs w:val="28"/>
        </w:rPr>
        <w:t>3. Pikat 1 dhe 2 nuk zbatohen</w:t>
      </w:r>
      <w:r w:rsidR="003D6506" w:rsidRPr="00091E50">
        <w:rPr>
          <w:sz w:val="28"/>
          <w:szCs w:val="28"/>
        </w:rPr>
        <w:t xml:space="preserve"> kur mallrat e vendosura nën regjimin e përpunimit aktiv nuk do t’i nënshtroheshin detyrimit të përkohshëm ose të përhershëm </w:t>
      </w:r>
      <w:proofErr w:type="spellStart"/>
      <w:r w:rsidR="003D6506" w:rsidRPr="00091E50">
        <w:rPr>
          <w:sz w:val="28"/>
          <w:szCs w:val="28"/>
        </w:rPr>
        <w:t>antidumping</w:t>
      </w:r>
      <w:proofErr w:type="spellEnd"/>
      <w:r w:rsidR="003D6506" w:rsidRPr="00091E50">
        <w:rPr>
          <w:sz w:val="28"/>
          <w:szCs w:val="28"/>
        </w:rPr>
        <w:t xml:space="preserve">, një detyrimi </w:t>
      </w:r>
      <w:proofErr w:type="spellStart"/>
      <w:r w:rsidR="003D6506" w:rsidRPr="00091E50">
        <w:rPr>
          <w:sz w:val="28"/>
          <w:szCs w:val="28"/>
        </w:rPr>
        <w:t>kundërbalancues</w:t>
      </w:r>
      <w:proofErr w:type="spellEnd"/>
      <w:r w:rsidR="003D6506" w:rsidRPr="00091E50">
        <w:rPr>
          <w:sz w:val="28"/>
          <w:szCs w:val="28"/>
        </w:rPr>
        <w:t>, një mase mbrojtëse ose një detyrimi shtesë</w:t>
      </w:r>
      <w:r>
        <w:rPr>
          <w:sz w:val="28"/>
          <w:szCs w:val="28"/>
        </w:rPr>
        <w:t>,</w:t>
      </w:r>
      <w:r w:rsidR="003D6506" w:rsidRPr="00091E50">
        <w:rPr>
          <w:sz w:val="28"/>
          <w:szCs w:val="28"/>
        </w:rPr>
        <w:t xml:space="preserve"> që rezulton nga pezullimi i koncesioneve</w:t>
      </w:r>
      <w:r>
        <w:rPr>
          <w:sz w:val="28"/>
          <w:szCs w:val="28"/>
        </w:rPr>
        <w:t>,</w:t>
      </w:r>
      <w:r w:rsidR="003D6506" w:rsidRPr="00091E50">
        <w:rPr>
          <w:sz w:val="28"/>
          <w:szCs w:val="28"/>
        </w:rPr>
        <w:t xml:space="preserve"> në momentin kur lind një borxh dogano</w:t>
      </w:r>
      <w:r>
        <w:rPr>
          <w:sz w:val="28"/>
          <w:szCs w:val="28"/>
        </w:rPr>
        <w:t>r për produktet e përpunuara.”.</w:t>
      </w:r>
      <w:r w:rsidR="003D6506" w:rsidRPr="00091E50">
        <w:rPr>
          <w:sz w:val="28"/>
          <w:szCs w:val="28"/>
        </w:rPr>
        <w:t xml:space="preserve"> </w:t>
      </w:r>
    </w:p>
    <w:p w14:paraId="50C69868" w14:textId="77777777" w:rsidR="003D6506" w:rsidRPr="00091E50" w:rsidRDefault="003D6506" w:rsidP="00091E50">
      <w:pPr>
        <w:shd w:val="clear" w:color="auto" w:fill="FFFFFF"/>
        <w:jc w:val="both"/>
        <w:rPr>
          <w:sz w:val="28"/>
          <w:szCs w:val="28"/>
        </w:rPr>
      </w:pPr>
    </w:p>
    <w:p w14:paraId="6DD1B69A" w14:textId="7C1C05AA" w:rsidR="003D6506" w:rsidRPr="00091E50" w:rsidRDefault="003D6506" w:rsidP="008F5388">
      <w:pPr>
        <w:ind w:left="360" w:hanging="450"/>
        <w:jc w:val="both"/>
        <w:rPr>
          <w:bCs/>
          <w:sz w:val="28"/>
          <w:szCs w:val="28"/>
        </w:rPr>
      </w:pPr>
      <w:bookmarkStart w:id="9" w:name="_Hlk183005316"/>
      <w:r w:rsidRPr="00091E50">
        <w:rPr>
          <w:color w:val="000000"/>
          <w:sz w:val="28"/>
          <w:szCs w:val="28"/>
        </w:rPr>
        <w:t xml:space="preserve">48. </w:t>
      </w:r>
      <w:r w:rsidR="008F5388">
        <w:rPr>
          <w:color w:val="000000"/>
          <w:sz w:val="28"/>
          <w:szCs w:val="28"/>
        </w:rPr>
        <w:t>Në n</w:t>
      </w:r>
      <w:r w:rsidR="008F5388" w:rsidRPr="00091E50">
        <w:rPr>
          <w:color w:val="000000"/>
          <w:sz w:val="28"/>
          <w:szCs w:val="28"/>
        </w:rPr>
        <w:t>eni</w:t>
      </w:r>
      <w:r w:rsidR="008F5388">
        <w:rPr>
          <w:color w:val="000000"/>
          <w:sz w:val="28"/>
          <w:szCs w:val="28"/>
        </w:rPr>
        <w:t>n</w:t>
      </w:r>
      <w:r w:rsidR="008F5388" w:rsidRPr="00091E50">
        <w:rPr>
          <w:color w:val="000000"/>
          <w:sz w:val="28"/>
          <w:szCs w:val="28"/>
        </w:rPr>
        <w:t xml:space="preserve"> 175, </w:t>
      </w:r>
      <w:r w:rsidRPr="00091E50">
        <w:rPr>
          <w:color w:val="000000"/>
          <w:sz w:val="28"/>
          <w:szCs w:val="28"/>
        </w:rPr>
        <w:t>togfjalëshi “</w:t>
      </w:r>
      <w:r w:rsidR="0063428C">
        <w:rPr>
          <w:color w:val="000000"/>
          <w:sz w:val="28"/>
          <w:szCs w:val="28"/>
        </w:rPr>
        <w:t xml:space="preserve">... </w:t>
      </w:r>
      <w:r w:rsidR="008F5388">
        <w:rPr>
          <w:color w:val="000000"/>
          <w:sz w:val="28"/>
          <w:szCs w:val="28"/>
        </w:rPr>
        <w:t>1 (</w:t>
      </w:r>
      <w:r w:rsidRPr="00091E50">
        <w:rPr>
          <w:color w:val="000000"/>
          <w:sz w:val="28"/>
          <w:szCs w:val="28"/>
        </w:rPr>
        <w:t>një</w:t>
      </w:r>
      <w:r w:rsidR="008F5388">
        <w:rPr>
          <w:color w:val="000000"/>
          <w:sz w:val="28"/>
          <w:szCs w:val="28"/>
        </w:rPr>
        <w:t>) muaj</w:t>
      </w:r>
      <w:r w:rsidR="0063428C">
        <w:rPr>
          <w:color w:val="000000"/>
          <w:sz w:val="28"/>
          <w:szCs w:val="28"/>
        </w:rPr>
        <w:t xml:space="preserve"> ...</w:t>
      </w:r>
      <w:r w:rsidR="008F5388">
        <w:rPr>
          <w:color w:val="000000"/>
          <w:sz w:val="28"/>
          <w:szCs w:val="28"/>
        </w:rPr>
        <w:t xml:space="preserve">” zëvendësohet me </w:t>
      </w:r>
      <w:r w:rsidRPr="00091E50">
        <w:rPr>
          <w:color w:val="000000"/>
          <w:sz w:val="28"/>
          <w:szCs w:val="28"/>
        </w:rPr>
        <w:t xml:space="preserve"> “</w:t>
      </w:r>
      <w:r w:rsidR="0063428C">
        <w:rPr>
          <w:color w:val="000000"/>
          <w:sz w:val="28"/>
          <w:szCs w:val="28"/>
        </w:rPr>
        <w:t>...</w:t>
      </w:r>
      <w:r w:rsidR="008F5388">
        <w:rPr>
          <w:color w:val="000000"/>
          <w:sz w:val="28"/>
          <w:szCs w:val="28"/>
        </w:rPr>
        <w:t xml:space="preserve"> 7 (</w:t>
      </w:r>
      <w:r w:rsidRPr="00091E50">
        <w:rPr>
          <w:color w:val="000000"/>
          <w:sz w:val="28"/>
          <w:szCs w:val="28"/>
        </w:rPr>
        <w:t>shtatë</w:t>
      </w:r>
      <w:r w:rsidR="008F5388">
        <w:rPr>
          <w:color w:val="000000"/>
          <w:sz w:val="28"/>
          <w:szCs w:val="28"/>
        </w:rPr>
        <w:t>) muaj</w:t>
      </w:r>
      <w:r w:rsidR="0063428C">
        <w:rPr>
          <w:color w:val="000000"/>
          <w:sz w:val="28"/>
          <w:szCs w:val="28"/>
        </w:rPr>
        <w:t xml:space="preserve"> ...</w:t>
      </w:r>
      <w:r w:rsidR="008F5388">
        <w:rPr>
          <w:color w:val="000000"/>
          <w:sz w:val="28"/>
          <w:szCs w:val="28"/>
        </w:rPr>
        <w:t>”.</w:t>
      </w:r>
    </w:p>
    <w:bookmarkEnd w:id="9"/>
    <w:p w14:paraId="21573692" w14:textId="77777777" w:rsidR="003D6506" w:rsidRPr="00091E50" w:rsidRDefault="003D6506" w:rsidP="00091E50">
      <w:pPr>
        <w:jc w:val="both"/>
        <w:rPr>
          <w:color w:val="000000"/>
          <w:sz w:val="28"/>
          <w:szCs w:val="28"/>
        </w:rPr>
      </w:pPr>
    </w:p>
    <w:p w14:paraId="29D545FF" w14:textId="77777777" w:rsidR="003D6506" w:rsidRDefault="008F5388" w:rsidP="008F5388">
      <w:pPr>
        <w:ind w:left="360" w:hanging="450"/>
        <w:jc w:val="both"/>
        <w:rPr>
          <w:color w:val="000000"/>
          <w:sz w:val="28"/>
          <w:szCs w:val="28"/>
        </w:rPr>
      </w:pPr>
      <w:r>
        <w:rPr>
          <w:color w:val="000000"/>
          <w:sz w:val="28"/>
          <w:szCs w:val="28"/>
        </w:rPr>
        <w:t>49. Në</w:t>
      </w:r>
      <w:r w:rsidRPr="00091E50">
        <w:rPr>
          <w:color w:val="000000"/>
          <w:sz w:val="28"/>
          <w:szCs w:val="28"/>
        </w:rPr>
        <w:t xml:space="preserve"> nenin 184, </w:t>
      </w:r>
      <w:r>
        <w:rPr>
          <w:color w:val="000000"/>
          <w:sz w:val="28"/>
          <w:szCs w:val="28"/>
        </w:rPr>
        <w:t>pas pikës 4</w:t>
      </w:r>
      <w:r w:rsidR="003D6506" w:rsidRPr="00091E50">
        <w:rPr>
          <w:color w:val="000000"/>
          <w:sz w:val="28"/>
          <w:szCs w:val="28"/>
        </w:rPr>
        <w:t xml:space="preserve"> shtohet pika 5, </w:t>
      </w:r>
      <w:r>
        <w:rPr>
          <w:sz w:val="28"/>
          <w:szCs w:val="28"/>
        </w:rPr>
        <w:t>me këtë përmbajtje</w:t>
      </w:r>
      <w:r w:rsidR="003D6506" w:rsidRPr="00091E50">
        <w:rPr>
          <w:color w:val="000000"/>
          <w:sz w:val="28"/>
          <w:szCs w:val="28"/>
        </w:rPr>
        <w:t>:</w:t>
      </w:r>
    </w:p>
    <w:p w14:paraId="75EB21FF" w14:textId="77777777" w:rsidR="008F5388" w:rsidRPr="00091E50" w:rsidRDefault="008F5388" w:rsidP="00091E50">
      <w:pPr>
        <w:jc w:val="both"/>
        <w:rPr>
          <w:bCs/>
          <w:sz w:val="28"/>
          <w:szCs w:val="28"/>
        </w:rPr>
      </w:pPr>
    </w:p>
    <w:p w14:paraId="58843616" w14:textId="77777777" w:rsidR="003D6506" w:rsidRPr="00091E50" w:rsidRDefault="003D6506" w:rsidP="008F5388">
      <w:pPr>
        <w:autoSpaceDE w:val="0"/>
        <w:autoSpaceDN w:val="0"/>
        <w:adjustRightInd w:val="0"/>
        <w:ind w:left="630"/>
        <w:jc w:val="both"/>
        <w:rPr>
          <w:sz w:val="28"/>
          <w:szCs w:val="28"/>
        </w:rPr>
      </w:pPr>
      <w:r w:rsidRPr="00091E50">
        <w:rPr>
          <w:sz w:val="28"/>
          <w:szCs w:val="28"/>
        </w:rPr>
        <w:t xml:space="preserve">“5. Kërkesat e përbashkëta për të dhënat për dorëzaninë e garantuesit për të ofruar një garanci individuale, një garanci individuale në formën e letrave me vlerë ose një garanci globale janë përcaktuar përkatësisht në </w:t>
      </w:r>
      <w:r w:rsidR="008F5388">
        <w:rPr>
          <w:sz w:val="28"/>
          <w:szCs w:val="28"/>
        </w:rPr>
        <w:t xml:space="preserve">                          a</w:t>
      </w:r>
      <w:r w:rsidRPr="00091E50">
        <w:rPr>
          <w:sz w:val="28"/>
          <w:szCs w:val="28"/>
        </w:rPr>
        <w:t>nekset 32-01, 32-02 dhe 32-03, t</w:t>
      </w:r>
      <w:r w:rsidR="008F5388">
        <w:rPr>
          <w:sz w:val="28"/>
          <w:szCs w:val="28"/>
        </w:rPr>
        <w:t>ë</w:t>
      </w:r>
      <w:r w:rsidRPr="00091E50">
        <w:rPr>
          <w:sz w:val="28"/>
          <w:szCs w:val="28"/>
        </w:rPr>
        <w:t xml:space="preserve"> </w:t>
      </w:r>
      <w:r w:rsidR="008F5388">
        <w:rPr>
          <w:sz w:val="28"/>
          <w:szCs w:val="28"/>
        </w:rPr>
        <w:t>shtojcës A.”.</w:t>
      </w:r>
    </w:p>
    <w:p w14:paraId="631BCCF8" w14:textId="77777777" w:rsidR="003D6506" w:rsidRPr="00091E50" w:rsidRDefault="003D6506" w:rsidP="00091E50">
      <w:pPr>
        <w:shd w:val="clear" w:color="auto" w:fill="FFFFFF"/>
        <w:jc w:val="both"/>
        <w:rPr>
          <w:sz w:val="28"/>
          <w:szCs w:val="28"/>
        </w:rPr>
      </w:pPr>
    </w:p>
    <w:p w14:paraId="3C934446" w14:textId="77777777" w:rsidR="003D6506" w:rsidRPr="00091E50" w:rsidRDefault="003D6506" w:rsidP="008F5388">
      <w:pPr>
        <w:ind w:left="360" w:hanging="450"/>
        <w:jc w:val="both"/>
        <w:rPr>
          <w:color w:val="000000"/>
          <w:sz w:val="28"/>
          <w:szCs w:val="28"/>
        </w:rPr>
      </w:pPr>
      <w:r w:rsidRPr="00091E50">
        <w:rPr>
          <w:color w:val="000000"/>
          <w:sz w:val="28"/>
          <w:szCs w:val="28"/>
        </w:rPr>
        <w:t xml:space="preserve">50. </w:t>
      </w:r>
      <w:r w:rsidR="008F5388">
        <w:rPr>
          <w:color w:val="000000"/>
          <w:sz w:val="28"/>
          <w:szCs w:val="28"/>
        </w:rPr>
        <w:tab/>
        <w:t>Në p</w:t>
      </w:r>
      <w:r w:rsidR="008F5388" w:rsidRPr="00091E50">
        <w:rPr>
          <w:color w:val="000000"/>
          <w:sz w:val="28"/>
          <w:szCs w:val="28"/>
        </w:rPr>
        <w:t>aragrafi</w:t>
      </w:r>
      <w:r w:rsidR="008F5388">
        <w:rPr>
          <w:color w:val="000000"/>
          <w:sz w:val="28"/>
          <w:szCs w:val="28"/>
        </w:rPr>
        <w:t>n</w:t>
      </w:r>
      <w:r w:rsidR="008F5388" w:rsidRPr="00091E50">
        <w:rPr>
          <w:color w:val="000000"/>
          <w:sz w:val="28"/>
          <w:szCs w:val="28"/>
        </w:rPr>
        <w:t xml:space="preserve"> </w:t>
      </w:r>
      <w:r w:rsidR="008F5388">
        <w:rPr>
          <w:color w:val="000000"/>
          <w:sz w:val="28"/>
          <w:szCs w:val="28"/>
        </w:rPr>
        <w:t>e</w:t>
      </w:r>
      <w:r w:rsidR="008F5388" w:rsidRPr="00091E50">
        <w:rPr>
          <w:color w:val="000000"/>
          <w:sz w:val="28"/>
          <w:szCs w:val="28"/>
        </w:rPr>
        <w:t xml:space="preserve"> tretë</w:t>
      </w:r>
      <w:r w:rsidR="008F5388">
        <w:rPr>
          <w:color w:val="000000"/>
          <w:sz w:val="28"/>
          <w:szCs w:val="28"/>
        </w:rPr>
        <w:t>, të</w:t>
      </w:r>
      <w:r w:rsidR="008F5388" w:rsidRPr="00091E50">
        <w:rPr>
          <w:color w:val="000000"/>
          <w:sz w:val="28"/>
          <w:szCs w:val="28"/>
        </w:rPr>
        <w:t xml:space="preserve"> pik</w:t>
      </w:r>
      <w:r w:rsidR="008F5388">
        <w:rPr>
          <w:color w:val="000000"/>
          <w:sz w:val="28"/>
          <w:szCs w:val="28"/>
        </w:rPr>
        <w:t>ës 3,</w:t>
      </w:r>
      <w:r w:rsidRPr="00091E50">
        <w:rPr>
          <w:color w:val="000000"/>
          <w:sz w:val="28"/>
          <w:szCs w:val="28"/>
        </w:rPr>
        <w:t xml:space="preserve"> togfjalëshi “</w:t>
      </w:r>
      <w:r w:rsidR="008F5388">
        <w:rPr>
          <w:color w:val="000000"/>
          <w:sz w:val="28"/>
          <w:szCs w:val="28"/>
        </w:rPr>
        <w:t xml:space="preserve">... </w:t>
      </w:r>
      <w:r w:rsidRPr="00091E50">
        <w:rPr>
          <w:color w:val="000000"/>
          <w:sz w:val="28"/>
          <w:szCs w:val="28"/>
        </w:rPr>
        <w:t>7 000 eurove</w:t>
      </w:r>
      <w:r w:rsidR="008F5388">
        <w:rPr>
          <w:color w:val="000000"/>
          <w:sz w:val="28"/>
          <w:szCs w:val="28"/>
        </w:rPr>
        <w:t xml:space="preserve"> ...</w:t>
      </w:r>
      <w:r w:rsidRPr="00091E50">
        <w:rPr>
          <w:color w:val="000000"/>
          <w:sz w:val="28"/>
          <w:szCs w:val="28"/>
        </w:rPr>
        <w:t>” zëvendësohet me “</w:t>
      </w:r>
      <w:r w:rsidR="008F5388">
        <w:rPr>
          <w:color w:val="000000"/>
          <w:sz w:val="28"/>
          <w:szCs w:val="28"/>
        </w:rPr>
        <w:t xml:space="preserve">... </w:t>
      </w:r>
      <w:r w:rsidRPr="00091E50">
        <w:rPr>
          <w:color w:val="000000"/>
          <w:sz w:val="28"/>
          <w:szCs w:val="28"/>
        </w:rPr>
        <w:t>10 000 eurove</w:t>
      </w:r>
      <w:r w:rsidR="008F5388">
        <w:rPr>
          <w:color w:val="000000"/>
          <w:sz w:val="28"/>
          <w:szCs w:val="28"/>
        </w:rPr>
        <w:t xml:space="preserve"> ...</w:t>
      </w:r>
      <w:bookmarkStart w:id="10" w:name="_Hlk183006383"/>
      <w:r w:rsidR="008F5388">
        <w:rPr>
          <w:color w:val="000000"/>
          <w:sz w:val="28"/>
          <w:szCs w:val="28"/>
        </w:rPr>
        <w:t>”.</w:t>
      </w:r>
    </w:p>
    <w:bookmarkEnd w:id="10"/>
    <w:p w14:paraId="78AF06C5" w14:textId="77777777" w:rsidR="003D6506" w:rsidRPr="00091E50" w:rsidRDefault="003D6506" w:rsidP="008F5388">
      <w:pPr>
        <w:shd w:val="clear" w:color="auto" w:fill="FFFFFF"/>
        <w:ind w:left="360" w:hanging="450"/>
        <w:jc w:val="both"/>
        <w:rPr>
          <w:sz w:val="28"/>
          <w:szCs w:val="28"/>
        </w:rPr>
      </w:pPr>
    </w:p>
    <w:p w14:paraId="6DA3AF7F" w14:textId="77777777" w:rsidR="003D6506" w:rsidRDefault="003D6506" w:rsidP="008F5388">
      <w:pPr>
        <w:ind w:left="360" w:hanging="450"/>
        <w:jc w:val="both"/>
        <w:rPr>
          <w:color w:val="000000"/>
          <w:sz w:val="28"/>
          <w:szCs w:val="28"/>
        </w:rPr>
      </w:pPr>
      <w:r w:rsidRPr="00091E50">
        <w:rPr>
          <w:color w:val="000000"/>
          <w:sz w:val="28"/>
          <w:szCs w:val="28"/>
        </w:rPr>
        <w:t xml:space="preserve">51. </w:t>
      </w:r>
      <w:r w:rsidR="008F5388">
        <w:rPr>
          <w:color w:val="000000"/>
          <w:sz w:val="28"/>
          <w:szCs w:val="28"/>
        </w:rPr>
        <w:tab/>
        <w:t>N</w:t>
      </w:r>
      <w:r w:rsidR="008F5388" w:rsidRPr="00091E50">
        <w:rPr>
          <w:color w:val="000000"/>
          <w:sz w:val="28"/>
          <w:szCs w:val="28"/>
        </w:rPr>
        <w:t>eni 193 ndrysho</w:t>
      </w:r>
      <w:r w:rsidR="008F5388">
        <w:rPr>
          <w:color w:val="000000"/>
          <w:sz w:val="28"/>
          <w:szCs w:val="28"/>
        </w:rPr>
        <w:t>het,</w:t>
      </w:r>
      <w:r w:rsidR="008F5388" w:rsidRPr="00091E50">
        <w:rPr>
          <w:color w:val="000000"/>
          <w:sz w:val="28"/>
          <w:szCs w:val="28"/>
        </w:rPr>
        <w:t xml:space="preserve"> si më poshtë</w:t>
      </w:r>
      <w:r w:rsidR="008F5388">
        <w:rPr>
          <w:color w:val="000000"/>
          <w:sz w:val="28"/>
          <w:szCs w:val="28"/>
        </w:rPr>
        <w:t xml:space="preserve"> vijon</w:t>
      </w:r>
      <w:r w:rsidR="008F5388" w:rsidRPr="00091E50">
        <w:rPr>
          <w:color w:val="000000"/>
          <w:sz w:val="28"/>
          <w:szCs w:val="28"/>
        </w:rPr>
        <w:t>:</w:t>
      </w:r>
      <w:r w:rsidRPr="00091E50">
        <w:rPr>
          <w:color w:val="000000"/>
          <w:sz w:val="28"/>
          <w:szCs w:val="28"/>
        </w:rPr>
        <w:t xml:space="preserve"> </w:t>
      </w:r>
    </w:p>
    <w:p w14:paraId="3B9085C3" w14:textId="77777777" w:rsidR="008F5388" w:rsidRPr="00091E50" w:rsidRDefault="008F5388" w:rsidP="00091E50">
      <w:pPr>
        <w:jc w:val="both"/>
        <w:rPr>
          <w:color w:val="000000"/>
          <w:sz w:val="28"/>
          <w:szCs w:val="28"/>
        </w:rPr>
      </w:pPr>
    </w:p>
    <w:p w14:paraId="32684F99" w14:textId="77777777" w:rsidR="003D6506" w:rsidRPr="00091E50" w:rsidRDefault="003D6506" w:rsidP="00091E50">
      <w:pPr>
        <w:autoSpaceDE w:val="0"/>
        <w:autoSpaceDN w:val="0"/>
        <w:adjustRightInd w:val="0"/>
        <w:jc w:val="center"/>
        <w:rPr>
          <w:rFonts w:eastAsia="Calibri"/>
          <w:bCs/>
          <w:sz w:val="28"/>
          <w:szCs w:val="28"/>
        </w:rPr>
      </w:pPr>
      <w:r w:rsidRPr="00091E50">
        <w:rPr>
          <w:bCs/>
          <w:sz w:val="28"/>
          <w:szCs w:val="28"/>
        </w:rPr>
        <w:t>“Neni 193</w:t>
      </w:r>
    </w:p>
    <w:p w14:paraId="66C27E8A" w14:textId="77777777" w:rsidR="003D6506" w:rsidRPr="008F5388" w:rsidRDefault="003D6506" w:rsidP="00091E50">
      <w:pPr>
        <w:autoSpaceDE w:val="0"/>
        <w:autoSpaceDN w:val="0"/>
        <w:adjustRightInd w:val="0"/>
        <w:jc w:val="center"/>
        <w:rPr>
          <w:sz w:val="28"/>
          <w:szCs w:val="28"/>
        </w:rPr>
      </w:pPr>
      <w:r w:rsidRPr="008F5388">
        <w:rPr>
          <w:sz w:val="28"/>
          <w:szCs w:val="28"/>
        </w:rPr>
        <w:t>Niveli i garancisë globale</w:t>
      </w:r>
    </w:p>
    <w:p w14:paraId="4E7D6BCB" w14:textId="77777777" w:rsidR="008F5388" w:rsidRDefault="003D6506" w:rsidP="00091E50">
      <w:pPr>
        <w:autoSpaceDE w:val="0"/>
        <w:autoSpaceDN w:val="0"/>
        <w:adjustRightInd w:val="0"/>
        <w:jc w:val="center"/>
        <w:rPr>
          <w:sz w:val="28"/>
          <w:szCs w:val="28"/>
        </w:rPr>
      </w:pPr>
      <w:r w:rsidRPr="00091E50">
        <w:rPr>
          <w:sz w:val="28"/>
          <w:szCs w:val="28"/>
        </w:rPr>
        <w:t>(</w:t>
      </w:r>
      <w:r w:rsidR="008F5388">
        <w:rPr>
          <w:sz w:val="28"/>
          <w:szCs w:val="28"/>
        </w:rPr>
        <w:t>p</w:t>
      </w:r>
      <w:r w:rsidRPr="00091E50">
        <w:rPr>
          <w:sz w:val="28"/>
          <w:szCs w:val="28"/>
        </w:rPr>
        <w:t>ika</w:t>
      </w:r>
      <w:r w:rsidR="008F5388">
        <w:rPr>
          <w:sz w:val="28"/>
          <w:szCs w:val="28"/>
        </w:rPr>
        <w:t>t</w:t>
      </w:r>
      <w:r w:rsidRPr="00091E50">
        <w:rPr>
          <w:sz w:val="28"/>
          <w:szCs w:val="28"/>
        </w:rPr>
        <w:t xml:space="preserve"> 2 dhe 3, të nenit 90, të Kodit)</w:t>
      </w:r>
    </w:p>
    <w:p w14:paraId="3C9D27A8" w14:textId="77777777" w:rsidR="003D6506" w:rsidRPr="00091E50" w:rsidRDefault="003D6506" w:rsidP="00091E50">
      <w:pPr>
        <w:autoSpaceDE w:val="0"/>
        <w:autoSpaceDN w:val="0"/>
        <w:adjustRightInd w:val="0"/>
        <w:jc w:val="center"/>
        <w:rPr>
          <w:rFonts w:eastAsia="Calibri"/>
          <w:bCs/>
          <w:sz w:val="28"/>
          <w:szCs w:val="28"/>
        </w:rPr>
      </w:pPr>
      <w:r w:rsidRPr="00091E50">
        <w:rPr>
          <w:sz w:val="28"/>
          <w:szCs w:val="28"/>
        </w:rPr>
        <w:t xml:space="preserve">  </w:t>
      </w:r>
    </w:p>
    <w:p w14:paraId="74073ADC" w14:textId="0F22B396" w:rsidR="003D6506" w:rsidRDefault="003D6506" w:rsidP="008F5388">
      <w:pPr>
        <w:autoSpaceDE w:val="0"/>
        <w:autoSpaceDN w:val="0"/>
        <w:adjustRightInd w:val="0"/>
        <w:ind w:left="1080" w:hanging="360"/>
        <w:jc w:val="both"/>
        <w:rPr>
          <w:sz w:val="28"/>
          <w:szCs w:val="28"/>
        </w:rPr>
      </w:pPr>
      <w:r w:rsidRPr="00091E50">
        <w:rPr>
          <w:sz w:val="28"/>
          <w:szCs w:val="28"/>
        </w:rPr>
        <w:t xml:space="preserve">1. </w:t>
      </w:r>
      <w:r w:rsidR="008F5388">
        <w:rPr>
          <w:sz w:val="28"/>
          <w:szCs w:val="28"/>
        </w:rPr>
        <w:tab/>
      </w:r>
      <w:r w:rsidRPr="00091E50">
        <w:rPr>
          <w:sz w:val="28"/>
          <w:szCs w:val="28"/>
        </w:rPr>
        <w:t>Sipas kushteve</w:t>
      </w:r>
      <w:r w:rsidR="008F5388">
        <w:rPr>
          <w:sz w:val="28"/>
          <w:szCs w:val="28"/>
        </w:rPr>
        <w:t>,</w:t>
      </w:r>
      <w:r w:rsidRPr="00091E50">
        <w:rPr>
          <w:sz w:val="28"/>
          <w:szCs w:val="28"/>
        </w:rPr>
        <w:t xml:space="preserve"> të përcaktuara në nenin 194, shuma e garancisë globale</w:t>
      </w:r>
      <w:r w:rsidR="008F5388">
        <w:rPr>
          <w:sz w:val="28"/>
          <w:szCs w:val="28"/>
        </w:rPr>
        <w:t>,</w:t>
      </w:r>
      <w:r w:rsidRPr="00091E50">
        <w:rPr>
          <w:sz w:val="28"/>
          <w:szCs w:val="28"/>
        </w:rPr>
        <w:t xml:space="preserve"> e përmendur në pikën 2, të nenit 90, të Kodit, reduktohet në 50%, 30% ose 0% të pjesës së shumës referencë</w:t>
      </w:r>
      <w:r w:rsidR="008F5388">
        <w:rPr>
          <w:sz w:val="28"/>
          <w:szCs w:val="28"/>
        </w:rPr>
        <w:t>,</w:t>
      </w:r>
      <w:r w:rsidRPr="00091E50">
        <w:rPr>
          <w:sz w:val="28"/>
          <w:szCs w:val="28"/>
        </w:rPr>
        <w:t xml:space="preserve"> të përcaktuar në përputhje me shkronjën “b”, </w:t>
      </w:r>
      <w:r w:rsidR="008F5388">
        <w:rPr>
          <w:sz w:val="28"/>
          <w:szCs w:val="28"/>
        </w:rPr>
        <w:t xml:space="preserve">të </w:t>
      </w:r>
      <w:r w:rsidRPr="00091E50">
        <w:rPr>
          <w:sz w:val="28"/>
          <w:szCs w:val="28"/>
        </w:rPr>
        <w:t>pik</w:t>
      </w:r>
      <w:r w:rsidR="008F5388">
        <w:rPr>
          <w:sz w:val="28"/>
          <w:szCs w:val="28"/>
        </w:rPr>
        <w:t>ë</w:t>
      </w:r>
      <w:r w:rsidR="000E4436">
        <w:rPr>
          <w:sz w:val="28"/>
          <w:szCs w:val="28"/>
        </w:rPr>
        <w:t>s</w:t>
      </w:r>
      <w:r w:rsidRPr="00091E50">
        <w:rPr>
          <w:sz w:val="28"/>
          <w:szCs w:val="28"/>
        </w:rPr>
        <w:t xml:space="preserve"> 3, të nenit 190. </w:t>
      </w:r>
    </w:p>
    <w:p w14:paraId="5469FA2A" w14:textId="77777777" w:rsidR="008F5388" w:rsidRPr="00091E50" w:rsidRDefault="008F5388" w:rsidP="008F5388">
      <w:pPr>
        <w:autoSpaceDE w:val="0"/>
        <w:autoSpaceDN w:val="0"/>
        <w:adjustRightInd w:val="0"/>
        <w:ind w:left="1080" w:hanging="360"/>
        <w:jc w:val="both"/>
        <w:rPr>
          <w:sz w:val="28"/>
          <w:szCs w:val="28"/>
        </w:rPr>
      </w:pPr>
    </w:p>
    <w:p w14:paraId="00AEFAFF" w14:textId="41503112" w:rsidR="003D6506" w:rsidRPr="00091E50" w:rsidRDefault="003D6506" w:rsidP="008F5388">
      <w:pPr>
        <w:autoSpaceDE w:val="0"/>
        <w:autoSpaceDN w:val="0"/>
        <w:adjustRightInd w:val="0"/>
        <w:ind w:left="1080" w:hanging="360"/>
        <w:jc w:val="both"/>
        <w:rPr>
          <w:sz w:val="28"/>
          <w:szCs w:val="28"/>
        </w:rPr>
      </w:pPr>
      <w:r w:rsidRPr="00091E50">
        <w:rPr>
          <w:sz w:val="28"/>
          <w:szCs w:val="28"/>
        </w:rPr>
        <w:t xml:space="preserve">2. </w:t>
      </w:r>
      <w:r w:rsidR="008F5388">
        <w:rPr>
          <w:sz w:val="28"/>
          <w:szCs w:val="28"/>
        </w:rPr>
        <w:tab/>
      </w:r>
      <w:r w:rsidRPr="00091E50">
        <w:rPr>
          <w:sz w:val="28"/>
          <w:szCs w:val="28"/>
        </w:rPr>
        <w:t>Shuma e garancisë globale</w:t>
      </w:r>
      <w:r w:rsidR="008F5388">
        <w:rPr>
          <w:sz w:val="28"/>
          <w:szCs w:val="28"/>
        </w:rPr>
        <w:t>,</w:t>
      </w:r>
      <w:r w:rsidRPr="00091E50">
        <w:rPr>
          <w:sz w:val="28"/>
          <w:szCs w:val="28"/>
        </w:rPr>
        <w:t xml:space="preserve"> e përmendur në pikën 3, të nenit 90, të Kodit, reduktohet në 30% të pjesës së shumës referencë</w:t>
      </w:r>
      <w:r w:rsidR="008F5388">
        <w:rPr>
          <w:sz w:val="28"/>
          <w:szCs w:val="28"/>
        </w:rPr>
        <w:t>,</w:t>
      </w:r>
      <w:r w:rsidRPr="00091E50">
        <w:rPr>
          <w:sz w:val="28"/>
          <w:szCs w:val="28"/>
        </w:rPr>
        <w:t xml:space="preserve"> të përcaktuar në përputhje me pikën 2 dhe </w:t>
      </w:r>
      <w:r w:rsidR="008F5388">
        <w:rPr>
          <w:sz w:val="28"/>
          <w:szCs w:val="28"/>
        </w:rPr>
        <w:t>me</w:t>
      </w:r>
      <w:r w:rsidRPr="00091E50">
        <w:rPr>
          <w:sz w:val="28"/>
          <w:szCs w:val="28"/>
        </w:rPr>
        <w:t xml:space="preserve"> shkronjën “a”</w:t>
      </w:r>
      <w:r w:rsidR="008F5388">
        <w:rPr>
          <w:sz w:val="28"/>
          <w:szCs w:val="28"/>
        </w:rPr>
        <w:t>,</w:t>
      </w:r>
      <w:r w:rsidRPr="00091E50">
        <w:rPr>
          <w:sz w:val="28"/>
          <w:szCs w:val="28"/>
        </w:rPr>
        <w:t xml:space="preserve"> të pikës 3, të </w:t>
      </w:r>
      <w:r w:rsidR="008F5388">
        <w:rPr>
          <w:sz w:val="28"/>
          <w:szCs w:val="28"/>
        </w:rPr>
        <w:t xml:space="preserve">                            </w:t>
      </w:r>
      <w:r w:rsidR="00326CB0">
        <w:rPr>
          <w:sz w:val="28"/>
          <w:szCs w:val="28"/>
        </w:rPr>
        <w:t>nenit 190.”.</w:t>
      </w:r>
    </w:p>
    <w:p w14:paraId="53DFC507" w14:textId="77777777" w:rsidR="003D6506" w:rsidRPr="00091E50" w:rsidRDefault="003D6506" w:rsidP="00091E50">
      <w:pPr>
        <w:jc w:val="both"/>
        <w:rPr>
          <w:bCs/>
          <w:sz w:val="28"/>
          <w:szCs w:val="28"/>
        </w:rPr>
      </w:pPr>
    </w:p>
    <w:p w14:paraId="4A9686D1" w14:textId="095D66E4" w:rsidR="003D6506" w:rsidRDefault="003D6506" w:rsidP="00326CB0">
      <w:pPr>
        <w:ind w:left="360" w:hanging="450"/>
        <w:jc w:val="both"/>
        <w:rPr>
          <w:color w:val="000000"/>
          <w:sz w:val="28"/>
          <w:szCs w:val="28"/>
        </w:rPr>
      </w:pPr>
      <w:r w:rsidRPr="00091E50">
        <w:rPr>
          <w:color w:val="000000"/>
          <w:sz w:val="28"/>
          <w:szCs w:val="28"/>
        </w:rPr>
        <w:t xml:space="preserve">52. </w:t>
      </w:r>
      <w:r w:rsidR="00326CB0">
        <w:rPr>
          <w:color w:val="000000"/>
          <w:sz w:val="28"/>
          <w:szCs w:val="28"/>
        </w:rPr>
        <w:tab/>
      </w:r>
      <w:r w:rsidRPr="00091E50">
        <w:rPr>
          <w:color w:val="000000"/>
          <w:sz w:val="28"/>
          <w:szCs w:val="28"/>
        </w:rPr>
        <w:t>Në</w:t>
      </w:r>
      <w:r w:rsidR="00326CB0">
        <w:rPr>
          <w:color w:val="000000"/>
          <w:sz w:val="28"/>
          <w:szCs w:val="28"/>
        </w:rPr>
        <w:t xml:space="preserve"> nenin 194</w:t>
      </w:r>
      <w:r w:rsidRPr="00091E50">
        <w:rPr>
          <w:color w:val="000000"/>
          <w:sz w:val="28"/>
          <w:szCs w:val="28"/>
        </w:rPr>
        <w:t xml:space="preserve"> bëhen ndryshimet</w:t>
      </w:r>
      <w:r w:rsidR="000E4436">
        <w:rPr>
          <w:color w:val="000000"/>
          <w:sz w:val="28"/>
          <w:szCs w:val="28"/>
        </w:rPr>
        <w:t xml:space="preserve"> dhe shtesa</w:t>
      </w:r>
      <w:r w:rsidRPr="00091E50">
        <w:rPr>
          <w:color w:val="000000"/>
          <w:sz w:val="28"/>
          <w:szCs w:val="28"/>
        </w:rPr>
        <w:t xml:space="preserve"> </w:t>
      </w:r>
      <w:r w:rsidR="000E4436">
        <w:rPr>
          <w:color w:val="000000"/>
          <w:sz w:val="28"/>
          <w:szCs w:val="28"/>
        </w:rPr>
        <w:t xml:space="preserve">e </w:t>
      </w:r>
      <w:r w:rsidRPr="00091E50">
        <w:rPr>
          <w:color w:val="000000"/>
          <w:sz w:val="28"/>
          <w:szCs w:val="28"/>
        </w:rPr>
        <w:t>mëposht</w:t>
      </w:r>
      <w:r w:rsidR="000E4436">
        <w:rPr>
          <w:color w:val="000000"/>
          <w:sz w:val="28"/>
          <w:szCs w:val="28"/>
        </w:rPr>
        <w:t>me</w:t>
      </w:r>
      <w:r w:rsidRPr="00091E50">
        <w:rPr>
          <w:color w:val="000000"/>
          <w:sz w:val="28"/>
          <w:szCs w:val="28"/>
        </w:rPr>
        <w:t>:</w:t>
      </w:r>
    </w:p>
    <w:p w14:paraId="0BBEED1A" w14:textId="77777777" w:rsidR="00326CB0" w:rsidRPr="00091E50" w:rsidRDefault="00326CB0" w:rsidP="00091E50">
      <w:pPr>
        <w:jc w:val="both"/>
        <w:rPr>
          <w:color w:val="000000"/>
          <w:sz w:val="28"/>
          <w:szCs w:val="28"/>
        </w:rPr>
      </w:pPr>
    </w:p>
    <w:p w14:paraId="369AA483" w14:textId="77777777" w:rsidR="003D6506" w:rsidRPr="00091E50" w:rsidRDefault="003D6506" w:rsidP="00326CB0">
      <w:pPr>
        <w:numPr>
          <w:ilvl w:val="0"/>
          <w:numId w:val="1"/>
        </w:numPr>
        <w:autoSpaceDE w:val="0"/>
        <w:autoSpaceDN w:val="0"/>
        <w:adjustRightInd w:val="0"/>
        <w:ind w:left="900"/>
        <w:jc w:val="both"/>
        <w:rPr>
          <w:sz w:val="28"/>
          <w:szCs w:val="28"/>
        </w:rPr>
      </w:pPr>
      <w:r w:rsidRPr="00091E50">
        <w:rPr>
          <w:sz w:val="28"/>
          <w:szCs w:val="28"/>
        </w:rPr>
        <w:t>Shkronja “dh”</w:t>
      </w:r>
      <w:r w:rsidR="00326CB0">
        <w:rPr>
          <w:sz w:val="28"/>
          <w:szCs w:val="28"/>
        </w:rPr>
        <w:t>,</w:t>
      </w:r>
      <w:r w:rsidRPr="00091E50">
        <w:rPr>
          <w:sz w:val="28"/>
          <w:szCs w:val="28"/>
        </w:rPr>
        <w:t xml:space="preserve"> e pikës 1, shfuqizohet;</w:t>
      </w:r>
    </w:p>
    <w:p w14:paraId="65A5F38E" w14:textId="77777777" w:rsidR="003D6506" w:rsidRPr="00091E50" w:rsidRDefault="003D6506" w:rsidP="00326CB0">
      <w:pPr>
        <w:numPr>
          <w:ilvl w:val="0"/>
          <w:numId w:val="1"/>
        </w:numPr>
        <w:autoSpaceDE w:val="0"/>
        <w:autoSpaceDN w:val="0"/>
        <w:adjustRightInd w:val="0"/>
        <w:ind w:left="900"/>
        <w:jc w:val="both"/>
        <w:rPr>
          <w:sz w:val="28"/>
          <w:szCs w:val="28"/>
        </w:rPr>
      </w:pPr>
      <w:r w:rsidRPr="00091E50">
        <w:rPr>
          <w:sz w:val="28"/>
          <w:szCs w:val="28"/>
        </w:rPr>
        <w:t>Shkronja “e”</w:t>
      </w:r>
      <w:r w:rsidR="00326CB0">
        <w:rPr>
          <w:sz w:val="28"/>
          <w:szCs w:val="28"/>
        </w:rPr>
        <w:t>,</w:t>
      </w:r>
      <w:r w:rsidRPr="00091E50">
        <w:rPr>
          <w:sz w:val="28"/>
          <w:szCs w:val="28"/>
        </w:rPr>
        <w:t xml:space="preserve"> e pikës 2, shfuqizohet;</w:t>
      </w:r>
    </w:p>
    <w:p w14:paraId="2A7D70BE" w14:textId="77777777" w:rsidR="003D6506" w:rsidRPr="00091E50" w:rsidRDefault="003D6506" w:rsidP="00326CB0">
      <w:pPr>
        <w:numPr>
          <w:ilvl w:val="0"/>
          <w:numId w:val="1"/>
        </w:numPr>
        <w:autoSpaceDE w:val="0"/>
        <w:autoSpaceDN w:val="0"/>
        <w:adjustRightInd w:val="0"/>
        <w:ind w:left="900"/>
        <w:jc w:val="both"/>
        <w:rPr>
          <w:sz w:val="28"/>
          <w:szCs w:val="28"/>
        </w:rPr>
      </w:pPr>
      <w:r w:rsidRPr="00091E50">
        <w:rPr>
          <w:sz w:val="28"/>
          <w:szCs w:val="28"/>
        </w:rPr>
        <w:t>Shkronja “h”</w:t>
      </w:r>
      <w:r w:rsidR="00326CB0">
        <w:rPr>
          <w:sz w:val="28"/>
          <w:szCs w:val="28"/>
        </w:rPr>
        <w:t>,</w:t>
      </w:r>
      <w:r w:rsidRPr="00091E50">
        <w:rPr>
          <w:sz w:val="28"/>
          <w:szCs w:val="28"/>
        </w:rPr>
        <w:t xml:space="preserve"> e pikës 3, shfuqizohet;</w:t>
      </w:r>
    </w:p>
    <w:p w14:paraId="295B00EB" w14:textId="77777777" w:rsidR="003D6506" w:rsidRDefault="00326CB0" w:rsidP="00326CB0">
      <w:pPr>
        <w:autoSpaceDE w:val="0"/>
        <w:autoSpaceDN w:val="0"/>
        <w:adjustRightInd w:val="0"/>
        <w:ind w:left="900" w:hanging="360"/>
        <w:rPr>
          <w:sz w:val="28"/>
          <w:szCs w:val="28"/>
        </w:rPr>
      </w:pPr>
      <w:r>
        <w:rPr>
          <w:sz w:val="28"/>
          <w:szCs w:val="28"/>
        </w:rPr>
        <w:t>ç)  Pas pikës 3</w:t>
      </w:r>
      <w:r w:rsidR="003D6506" w:rsidRPr="00091E50">
        <w:rPr>
          <w:sz w:val="28"/>
          <w:szCs w:val="28"/>
        </w:rPr>
        <w:t xml:space="preserve"> shtohen pikat “3/1” dhe “3/2”</w:t>
      </w:r>
      <w:r>
        <w:rPr>
          <w:sz w:val="28"/>
          <w:szCs w:val="28"/>
        </w:rPr>
        <w:t>, me këtë përmbajtje</w:t>
      </w:r>
      <w:r w:rsidR="003D6506" w:rsidRPr="00091E50">
        <w:rPr>
          <w:sz w:val="28"/>
          <w:szCs w:val="28"/>
        </w:rPr>
        <w:t>:</w:t>
      </w:r>
    </w:p>
    <w:p w14:paraId="233EED52" w14:textId="77777777" w:rsidR="00326CB0" w:rsidRPr="00091E50" w:rsidRDefault="00326CB0" w:rsidP="00091E50">
      <w:pPr>
        <w:autoSpaceDE w:val="0"/>
        <w:autoSpaceDN w:val="0"/>
        <w:adjustRightInd w:val="0"/>
        <w:rPr>
          <w:sz w:val="28"/>
          <w:szCs w:val="28"/>
        </w:rPr>
      </w:pPr>
    </w:p>
    <w:p w14:paraId="4023343D" w14:textId="702C5661" w:rsidR="003D6506" w:rsidRPr="00091E50" w:rsidRDefault="00326CB0" w:rsidP="000E4436">
      <w:pPr>
        <w:autoSpaceDE w:val="0"/>
        <w:autoSpaceDN w:val="0"/>
        <w:adjustRightInd w:val="0"/>
        <w:ind w:left="1530" w:hanging="90"/>
        <w:jc w:val="both"/>
        <w:rPr>
          <w:sz w:val="28"/>
          <w:szCs w:val="28"/>
        </w:rPr>
      </w:pPr>
      <w:r>
        <w:rPr>
          <w:sz w:val="28"/>
          <w:szCs w:val="28"/>
        </w:rPr>
        <w:t>“3/1.</w:t>
      </w:r>
      <w:r w:rsidR="003D6506" w:rsidRPr="00091E50">
        <w:rPr>
          <w:sz w:val="28"/>
          <w:szCs w:val="28"/>
        </w:rPr>
        <w:t xml:space="preserve">Kur verifikohet nëse </w:t>
      </w:r>
      <w:proofErr w:type="spellStart"/>
      <w:r w:rsidR="003D6506" w:rsidRPr="00091E50">
        <w:rPr>
          <w:sz w:val="28"/>
          <w:szCs w:val="28"/>
        </w:rPr>
        <w:t>aplikuesi</w:t>
      </w:r>
      <w:proofErr w:type="spellEnd"/>
      <w:r w:rsidR="003D6506" w:rsidRPr="00091E50">
        <w:rPr>
          <w:sz w:val="28"/>
          <w:szCs w:val="28"/>
        </w:rPr>
        <w:t xml:space="preserve"> ka gjendje të mjaftueshme financiare me qëllim dhënien e një autorizimi për të përdorur një garanci globale me një shumë të reduktuar ose një përjashtim nga depozit</w:t>
      </w:r>
      <w:r w:rsidR="000E4436">
        <w:rPr>
          <w:sz w:val="28"/>
          <w:szCs w:val="28"/>
        </w:rPr>
        <w:t>imi i garancisë siç kërkohet në shkronjën</w:t>
      </w:r>
      <w:r w:rsidR="003D6506" w:rsidRPr="00091E50">
        <w:rPr>
          <w:sz w:val="28"/>
          <w:szCs w:val="28"/>
        </w:rPr>
        <w:t xml:space="preserve"> “d”, </w:t>
      </w:r>
      <w:r w:rsidR="000E4436">
        <w:rPr>
          <w:sz w:val="28"/>
          <w:szCs w:val="28"/>
        </w:rPr>
        <w:t>të pikës</w:t>
      </w:r>
      <w:r w:rsidR="003D6506" w:rsidRPr="00091E50">
        <w:rPr>
          <w:sz w:val="28"/>
          <w:szCs w:val="28"/>
        </w:rPr>
        <w:t xml:space="preserve"> 1, </w:t>
      </w:r>
      <w:r w:rsidR="000E4436">
        <w:rPr>
          <w:sz w:val="28"/>
          <w:szCs w:val="28"/>
        </w:rPr>
        <w:t xml:space="preserve">në </w:t>
      </w:r>
      <w:r w:rsidR="003D6506" w:rsidRPr="00091E50">
        <w:rPr>
          <w:sz w:val="28"/>
          <w:szCs w:val="28"/>
        </w:rPr>
        <w:t>shkronj</w:t>
      </w:r>
      <w:r w:rsidR="000E4436">
        <w:rPr>
          <w:sz w:val="28"/>
          <w:szCs w:val="28"/>
        </w:rPr>
        <w:t>ën</w:t>
      </w:r>
      <w:r w:rsidR="003D6506" w:rsidRPr="00091E50">
        <w:rPr>
          <w:sz w:val="28"/>
          <w:szCs w:val="28"/>
        </w:rPr>
        <w:t xml:space="preserve"> “dh”, </w:t>
      </w:r>
      <w:r w:rsidR="000E4436">
        <w:rPr>
          <w:sz w:val="28"/>
          <w:szCs w:val="28"/>
        </w:rPr>
        <w:t xml:space="preserve">të </w:t>
      </w:r>
      <w:r w:rsidR="003D6506" w:rsidRPr="00091E50">
        <w:rPr>
          <w:sz w:val="28"/>
          <w:szCs w:val="28"/>
        </w:rPr>
        <w:t>pik</w:t>
      </w:r>
      <w:r w:rsidR="000E4436">
        <w:rPr>
          <w:sz w:val="28"/>
          <w:szCs w:val="28"/>
        </w:rPr>
        <w:t>ës</w:t>
      </w:r>
      <w:r w:rsidR="003D6506" w:rsidRPr="00091E50">
        <w:rPr>
          <w:sz w:val="28"/>
          <w:szCs w:val="28"/>
        </w:rPr>
        <w:t xml:space="preserve"> 2</w:t>
      </w:r>
      <w:r>
        <w:rPr>
          <w:sz w:val="28"/>
          <w:szCs w:val="28"/>
        </w:rPr>
        <w:t>,</w:t>
      </w:r>
      <w:r w:rsidR="003D6506" w:rsidRPr="00091E50">
        <w:rPr>
          <w:sz w:val="28"/>
          <w:szCs w:val="28"/>
        </w:rPr>
        <w:t xml:space="preserve"> dhe </w:t>
      </w:r>
      <w:r w:rsidR="000E4436">
        <w:rPr>
          <w:sz w:val="28"/>
          <w:szCs w:val="28"/>
        </w:rPr>
        <w:t xml:space="preserve">në </w:t>
      </w:r>
      <w:r w:rsidR="003D6506" w:rsidRPr="00091E50">
        <w:rPr>
          <w:sz w:val="28"/>
          <w:szCs w:val="28"/>
        </w:rPr>
        <w:t>shkronj</w:t>
      </w:r>
      <w:r w:rsidR="000E4436">
        <w:rPr>
          <w:sz w:val="28"/>
          <w:szCs w:val="28"/>
        </w:rPr>
        <w:t>ën</w:t>
      </w:r>
      <w:r w:rsidR="003D6506" w:rsidRPr="00091E50">
        <w:rPr>
          <w:sz w:val="28"/>
          <w:szCs w:val="28"/>
        </w:rPr>
        <w:t xml:space="preserve"> “gj”,</w:t>
      </w:r>
      <w:r w:rsidR="000E4436">
        <w:rPr>
          <w:sz w:val="28"/>
          <w:szCs w:val="28"/>
        </w:rPr>
        <w:t xml:space="preserve"> të</w:t>
      </w:r>
      <w:r w:rsidR="003D6506" w:rsidRPr="00091E50">
        <w:rPr>
          <w:sz w:val="28"/>
          <w:szCs w:val="28"/>
        </w:rPr>
        <w:t xml:space="preserve"> pik</w:t>
      </w:r>
      <w:r w:rsidR="000E4436">
        <w:rPr>
          <w:sz w:val="28"/>
          <w:szCs w:val="28"/>
        </w:rPr>
        <w:t>ës</w:t>
      </w:r>
      <w:r w:rsidR="003D6506" w:rsidRPr="00091E50">
        <w:rPr>
          <w:sz w:val="28"/>
          <w:szCs w:val="28"/>
        </w:rPr>
        <w:t xml:space="preserve"> 3, autoritetet doganore marrin parasysh aftësinë e </w:t>
      </w:r>
      <w:proofErr w:type="spellStart"/>
      <w:r w:rsidR="003D6506" w:rsidRPr="00091E50">
        <w:rPr>
          <w:sz w:val="28"/>
          <w:szCs w:val="28"/>
        </w:rPr>
        <w:t>aplikuesit</w:t>
      </w:r>
      <w:proofErr w:type="spellEnd"/>
      <w:r w:rsidR="003D6506" w:rsidRPr="00091E50">
        <w:rPr>
          <w:sz w:val="28"/>
          <w:szCs w:val="28"/>
        </w:rPr>
        <w:t xml:space="preserve"> për të përmbushur detyrimin e tij për të paguar borxhet doganore dhe tarifat që mund të lindin, të cilat nuk janë të mbuluara nga garancia.</w:t>
      </w:r>
    </w:p>
    <w:p w14:paraId="2197CCA6" w14:textId="77777777" w:rsidR="003D6506" w:rsidRDefault="003D6506" w:rsidP="00326CB0">
      <w:pPr>
        <w:autoSpaceDE w:val="0"/>
        <w:autoSpaceDN w:val="0"/>
        <w:adjustRightInd w:val="0"/>
        <w:ind w:left="1530"/>
        <w:jc w:val="both"/>
        <w:rPr>
          <w:sz w:val="28"/>
          <w:szCs w:val="28"/>
        </w:rPr>
      </w:pPr>
      <w:r w:rsidRPr="00091E50">
        <w:rPr>
          <w:sz w:val="28"/>
          <w:szCs w:val="28"/>
        </w:rPr>
        <w:t xml:space="preserve">Nëse justifikohet, autoritetet doganore mund të marrin parasysh rrezikun e lindjes së këtyre borxheve doganore dhe të tarifave të </w:t>
      </w:r>
      <w:r w:rsidRPr="00091E50">
        <w:rPr>
          <w:sz w:val="28"/>
          <w:szCs w:val="28"/>
        </w:rPr>
        <w:lastRenderedPageBreak/>
        <w:t xml:space="preserve">tjera duke pasur parasysh llojin dhe volumin e veprimtarive të biznesit të </w:t>
      </w:r>
      <w:proofErr w:type="spellStart"/>
      <w:r w:rsidRPr="00091E50">
        <w:rPr>
          <w:sz w:val="28"/>
          <w:szCs w:val="28"/>
        </w:rPr>
        <w:t>aplikuesit</w:t>
      </w:r>
      <w:proofErr w:type="spellEnd"/>
      <w:r w:rsidRPr="00091E50">
        <w:rPr>
          <w:sz w:val="28"/>
          <w:szCs w:val="28"/>
        </w:rPr>
        <w:t xml:space="preserve"> të lidhura me doganat dhe llojin e mallrave për të cilat kërkohet garancia.</w:t>
      </w:r>
    </w:p>
    <w:p w14:paraId="5792B087" w14:textId="77777777" w:rsidR="00326CB0" w:rsidRPr="00091E50" w:rsidRDefault="00326CB0" w:rsidP="00326CB0">
      <w:pPr>
        <w:autoSpaceDE w:val="0"/>
        <w:autoSpaceDN w:val="0"/>
        <w:adjustRightInd w:val="0"/>
        <w:ind w:left="1530" w:hanging="90"/>
        <w:jc w:val="both"/>
        <w:rPr>
          <w:sz w:val="28"/>
          <w:szCs w:val="28"/>
        </w:rPr>
      </w:pPr>
    </w:p>
    <w:p w14:paraId="318B1C09" w14:textId="05FDFCF6" w:rsidR="003D6506" w:rsidRDefault="003D6506" w:rsidP="00326CB0">
      <w:pPr>
        <w:autoSpaceDE w:val="0"/>
        <w:autoSpaceDN w:val="0"/>
        <w:adjustRightInd w:val="0"/>
        <w:ind w:left="1530" w:hanging="540"/>
        <w:jc w:val="both"/>
        <w:rPr>
          <w:sz w:val="28"/>
          <w:szCs w:val="28"/>
        </w:rPr>
      </w:pPr>
      <w:r w:rsidRPr="00091E50">
        <w:rPr>
          <w:sz w:val="28"/>
          <w:szCs w:val="28"/>
        </w:rPr>
        <w:t>3/2. Kur kushti mbi gjendjen e mjaftueshme financiare është vlerësuar si një modalitet për aplikimin e kriterit</w:t>
      </w:r>
      <w:r w:rsidR="00075124">
        <w:rPr>
          <w:sz w:val="28"/>
          <w:szCs w:val="28"/>
        </w:rPr>
        <w:t>,</w:t>
      </w:r>
      <w:r w:rsidRPr="00091E50">
        <w:rPr>
          <w:sz w:val="28"/>
          <w:szCs w:val="28"/>
        </w:rPr>
        <w:t xml:space="preserve"> të përmendur në shkronjën “ç”, të nenit 41, të Kodit, autoritetet doganore verifikojnë vetëm në rast se gjendja financiare e </w:t>
      </w:r>
      <w:proofErr w:type="spellStart"/>
      <w:r w:rsidRPr="00091E50">
        <w:rPr>
          <w:sz w:val="28"/>
          <w:szCs w:val="28"/>
        </w:rPr>
        <w:t>aplikuesit</w:t>
      </w:r>
      <w:proofErr w:type="spellEnd"/>
      <w:r w:rsidRPr="00091E50">
        <w:rPr>
          <w:sz w:val="28"/>
          <w:szCs w:val="28"/>
        </w:rPr>
        <w:t xml:space="preserve"> justifikon dhënien e një autorizimi për të përdorur një garanci globale me një shumë të reduktuar ose një përjashti</w:t>
      </w:r>
      <w:r w:rsidR="00075124">
        <w:rPr>
          <w:sz w:val="28"/>
          <w:szCs w:val="28"/>
        </w:rPr>
        <w:t>m nga depozitimi i garancisë.”.</w:t>
      </w:r>
    </w:p>
    <w:p w14:paraId="40BF5BD0" w14:textId="77777777" w:rsidR="00326CB0" w:rsidRPr="00091E50" w:rsidRDefault="00326CB0" w:rsidP="00326CB0">
      <w:pPr>
        <w:autoSpaceDE w:val="0"/>
        <w:autoSpaceDN w:val="0"/>
        <w:adjustRightInd w:val="0"/>
        <w:ind w:left="1530"/>
        <w:jc w:val="both"/>
        <w:rPr>
          <w:sz w:val="28"/>
          <w:szCs w:val="28"/>
        </w:rPr>
      </w:pPr>
    </w:p>
    <w:p w14:paraId="08320C8A" w14:textId="77777777" w:rsidR="003D6506" w:rsidRDefault="00326CB0" w:rsidP="00326CB0">
      <w:pPr>
        <w:numPr>
          <w:ilvl w:val="0"/>
          <w:numId w:val="1"/>
        </w:numPr>
        <w:autoSpaceDE w:val="0"/>
        <w:autoSpaceDN w:val="0"/>
        <w:adjustRightInd w:val="0"/>
        <w:ind w:left="900"/>
        <w:rPr>
          <w:sz w:val="28"/>
          <w:szCs w:val="28"/>
        </w:rPr>
      </w:pPr>
      <w:r>
        <w:rPr>
          <w:sz w:val="28"/>
          <w:szCs w:val="28"/>
        </w:rPr>
        <w:t>Pika 4</w:t>
      </w:r>
      <w:r w:rsidR="003D6506" w:rsidRPr="00091E50">
        <w:rPr>
          <w:sz w:val="28"/>
          <w:szCs w:val="28"/>
        </w:rPr>
        <w:t xml:space="preserve"> ndrysho</w:t>
      </w:r>
      <w:r>
        <w:rPr>
          <w:sz w:val="28"/>
          <w:szCs w:val="28"/>
        </w:rPr>
        <w:t>het,</w:t>
      </w:r>
      <w:r w:rsidR="003D6506" w:rsidRPr="00091E50">
        <w:rPr>
          <w:sz w:val="28"/>
          <w:szCs w:val="28"/>
        </w:rPr>
        <w:t xml:space="preserve"> si më poshtë</w:t>
      </w:r>
      <w:r>
        <w:rPr>
          <w:sz w:val="28"/>
          <w:szCs w:val="28"/>
        </w:rPr>
        <w:t xml:space="preserve"> vijon</w:t>
      </w:r>
      <w:r w:rsidR="003D6506" w:rsidRPr="00091E50">
        <w:rPr>
          <w:sz w:val="28"/>
          <w:szCs w:val="28"/>
        </w:rPr>
        <w:t>:</w:t>
      </w:r>
    </w:p>
    <w:p w14:paraId="0317B2AC" w14:textId="77777777" w:rsidR="00326CB0" w:rsidRPr="00091E50" w:rsidRDefault="00326CB0" w:rsidP="00326CB0">
      <w:pPr>
        <w:autoSpaceDE w:val="0"/>
        <w:autoSpaceDN w:val="0"/>
        <w:adjustRightInd w:val="0"/>
        <w:rPr>
          <w:sz w:val="28"/>
          <w:szCs w:val="28"/>
        </w:rPr>
      </w:pPr>
    </w:p>
    <w:p w14:paraId="3F2E2E3A" w14:textId="77777777" w:rsidR="003D6506" w:rsidRPr="00091E50" w:rsidRDefault="003D6506" w:rsidP="00326CB0">
      <w:pPr>
        <w:autoSpaceDE w:val="0"/>
        <w:autoSpaceDN w:val="0"/>
        <w:adjustRightInd w:val="0"/>
        <w:ind w:left="1080"/>
        <w:jc w:val="both"/>
        <w:rPr>
          <w:i/>
          <w:sz w:val="28"/>
          <w:szCs w:val="28"/>
        </w:rPr>
      </w:pPr>
      <w:r w:rsidRPr="00091E50">
        <w:rPr>
          <w:sz w:val="28"/>
          <w:szCs w:val="28"/>
        </w:rPr>
        <w:t xml:space="preserve">“4. Kur </w:t>
      </w:r>
      <w:proofErr w:type="spellStart"/>
      <w:r w:rsidRPr="00091E50">
        <w:rPr>
          <w:sz w:val="28"/>
          <w:szCs w:val="28"/>
        </w:rPr>
        <w:t>aplikuesi</w:t>
      </w:r>
      <w:proofErr w:type="spellEnd"/>
      <w:r w:rsidRPr="00091E50">
        <w:rPr>
          <w:sz w:val="28"/>
          <w:szCs w:val="28"/>
        </w:rPr>
        <w:t xml:space="preserve"> është vendosur për më pak se </w:t>
      </w:r>
      <w:r w:rsidR="00326CB0">
        <w:rPr>
          <w:sz w:val="28"/>
          <w:szCs w:val="28"/>
        </w:rPr>
        <w:t>3 (</w:t>
      </w:r>
      <w:r w:rsidRPr="00091E50">
        <w:rPr>
          <w:sz w:val="28"/>
          <w:szCs w:val="28"/>
        </w:rPr>
        <w:t>tr</w:t>
      </w:r>
      <w:r w:rsidR="00326CB0">
        <w:rPr>
          <w:sz w:val="28"/>
          <w:szCs w:val="28"/>
        </w:rPr>
        <w:t>i)</w:t>
      </w:r>
      <w:r w:rsidRPr="00091E50">
        <w:rPr>
          <w:sz w:val="28"/>
          <w:szCs w:val="28"/>
        </w:rPr>
        <w:t xml:space="preserve"> vite, plotësimi i kushteve të përcaktuara në shkronjat “ç” dhe “d”</w:t>
      </w:r>
      <w:r w:rsidR="00326CB0">
        <w:rPr>
          <w:sz w:val="28"/>
          <w:szCs w:val="28"/>
        </w:rPr>
        <w:t>,</w:t>
      </w:r>
      <w:r w:rsidRPr="00091E50">
        <w:rPr>
          <w:sz w:val="28"/>
          <w:szCs w:val="28"/>
        </w:rPr>
        <w:t xml:space="preserve"> të pikës 1, në shkronjat “d” dhe “dh”</w:t>
      </w:r>
      <w:r w:rsidR="00326CB0">
        <w:rPr>
          <w:sz w:val="28"/>
          <w:szCs w:val="28"/>
        </w:rPr>
        <w:t>,</w:t>
      </w:r>
      <w:r w:rsidRPr="00091E50">
        <w:rPr>
          <w:sz w:val="28"/>
          <w:szCs w:val="28"/>
        </w:rPr>
        <w:t xml:space="preserve"> të pikës 2</w:t>
      </w:r>
      <w:r w:rsidR="00326CB0">
        <w:rPr>
          <w:sz w:val="28"/>
          <w:szCs w:val="28"/>
        </w:rPr>
        <w:t>,</w:t>
      </w:r>
      <w:r w:rsidRPr="00091E50">
        <w:rPr>
          <w:sz w:val="28"/>
          <w:szCs w:val="28"/>
        </w:rPr>
        <w:t xml:space="preserve"> dhe në shkronjat “j” dhe “g”</w:t>
      </w:r>
      <w:r w:rsidR="00326CB0">
        <w:rPr>
          <w:sz w:val="28"/>
          <w:szCs w:val="28"/>
        </w:rPr>
        <w:t>,</w:t>
      </w:r>
      <w:r w:rsidRPr="00091E50">
        <w:rPr>
          <w:sz w:val="28"/>
          <w:szCs w:val="28"/>
        </w:rPr>
        <w:t xml:space="preserve"> të </w:t>
      </w:r>
      <w:r w:rsidR="00326CB0">
        <w:rPr>
          <w:sz w:val="28"/>
          <w:szCs w:val="28"/>
        </w:rPr>
        <w:t xml:space="preserve">                 </w:t>
      </w:r>
      <w:r w:rsidRPr="00091E50">
        <w:rPr>
          <w:sz w:val="28"/>
          <w:szCs w:val="28"/>
        </w:rPr>
        <w:t xml:space="preserve">pikës 3, kontrollohet në bazë të </w:t>
      </w:r>
      <w:proofErr w:type="spellStart"/>
      <w:r w:rsidRPr="00091E50">
        <w:rPr>
          <w:sz w:val="28"/>
          <w:szCs w:val="28"/>
        </w:rPr>
        <w:t>të</w:t>
      </w:r>
      <w:proofErr w:type="spellEnd"/>
      <w:r w:rsidRPr="00091E50">
        <w:rPr>
          <w:sz w:val="28"/>
          <w:szCs w:val="28"/>
        </w:rPr>
        <w:t xml:space="preserve"> dhënave dhe </w:t>
      </w:r>
      <w:r w:rsidR="00326CB0">
        <w:rPr>
          <w:sz w:val="28"/>
          <w:szCs w:val="28"/>
        </w:rPr>
        <w:t xml:space="preserve">informacionit të </w:t>
      </w:r>
      <w:proofErr w:type="spellStart"/>
      <w:r w:rsidR="00326CB0">
        <w:rPr>
          <w:sz w:val="28"/>
          <w:szCs w:val="28"/>
        </w:rPr>
        <w:t>disponueshëm</w:t>
      </w:r>
      <w:proofErr w:type="spellEnd"/>
      <w:r w:rsidR="00326CB0">
        <w:rPr>
          <w:sz w:val="28"/>
          <w:szCs w:val="28"/>
        </w:rPr>
        <w:t>.”.</w:t>
      </w:r>
    </w:p>
    <w:p w14:paraId="69B03452" w14:textId="77777777" w:rsidR="003D6506" w:rsidRPr="00091E50" w:rsidRDefault="003D6506" w:rsidP="00091E50">
      <w:pPr>
        <w:shd w:val="clear" w:color="auto" w:fill="FFFFFF"/>
        <w:jc w:val="both"/>
        <w:rPr>
          <w:sz w:val="28"/>
          <w:szCs w:val="28"/>
        </w:rPr>
      </w:pPr>
    </w:p>
    <w:p w14:paraId="27D4290C" w14:textId="77777777" w:rsidR="003D6506" w:rsidRDefault="00326CB0" w:rsidP="00326CB0">
      <w:pPr>
        <w:ind w:left="360" w:hanging="450"/>
        <w:jc w:val="both"/>
        <w:rPr>
          <w:color w:val="000000"/>
          <w:sz w:val="28"/>
          <w:szCs w:val="28"/>
        </w:rPr>
      </w:pPr>
      <w:r>
        <w:rPr>
          <w:color w:val="000000"/>
          <w:sz w:val="28"/>
          <w:szCs w:val="28"/>
        </w:rPr>
        <w:t>53.</w:t>
      </w:r>
      <w:r>
        <w:rPr>
          <w:color w:val="000000"/>
          <w:sz w:val="28"/>
          <w:szCs w:val="28"/>
        </w:rPr>
        <w:tab/>
      </w:r>
      <w:r w:rsidR="003D6506" w:rsidRPr="00091E50">
        <w:rPr>
          <w:color w:val="000000"/>
          <w:sz w:val="28"/>
          <w:szCs w:val="28"/>
        </w:rPr>
        <w:t>Në nenin 197, pas paragrafit të parë shtohet paragrafi i dytë</w:t>
      </w:r>
      <w:r>
        <w:rPr>
          <w:color w:val="000000"/>
          <w:sz w:val="28"/>
          <w:szCs w:val="28"/>
        </w:rPr>
        <w:t xml:space="preserve">, </w:t>
      </w:r>
      <w:r>
        <w:rPr>
          <w:sz w:val="28"/>
          <w:szCs w:val="28"/>
        </w:rPr>
        <w:t>me këtë përmbajtje</w:t>
      </w:r>
      <w:r w:rsidR="003D6506" w:rsidRPr="00091E50">
        <w:rPr>
          <w:color w:val="000000"/>
          <w:sz w:val="28"/>
          <w:szCs w:val="28"/>
        </w:rPr>
        <w:t>:</w:t>
      </w:r>
    </w:p>
    <w:p w14:paraId="1137837C" w14:textId="77777777" w:rsidR="00326CB0" w:rsidRPr="00091E50" w:rsidRDefault="00326CB0" w:rsidP="00091E50">
      <w:pPr>
        <w:jc w:val="both"/>
        <w:rPr>
          <w:color w:val="000000"/>
          <w:sz w:val="28"/>
          <w:szCs w:val="28"/>
        </w:rPr>
      </w:pPr>
    </w:p>
    <w:p w14:paraId="19BBE286" w14:textId="77777777" w:rsidR="003D6506" w:rsidRPr="00091E50" w:rsidRDefault="003D6506" w:rsidP="00326CB0">
      <w:pPr>
        <w:autoSpaceDE w:val="0"/>
        <w:autoSpaceDN w:val="0"/>
        <w:adjustRightInd w:val="0"/>
        <w:ind w:left="1080" w:hanging="90"/>
        <w:jc w:val="both"/>
        <w:rPr>
          <w:sz w:val="28"/>
          <w:szCs w:val="28"/>
        </w:rPr>
      </w:pPr>
      <w:r w:rsidRPr="00091E50">
        <w:rPr>
          <w:sz w:val="28"/>
          <w:szCs w:val="28"/>
        </w:rPr>
        <w:t>“Nga dita e hyrjes në fuqi e revokimit ose anulimit, asnjë garanci individuale në formën e letrave me vlerë e lëshuar më parë nuk mund të përdoret për vendosjen e mall</w:t>
      </w:r>
      <w:r w:rsidR="00326CB0">
        <w:rPr>
          <w:sz w:val="28"/>
          <w:szCs w:val="28"/>
        </w:rPr>
        <w:t>rave nën regjimin e transitit.”.</w:t>
      </w:r>
    </w:p>
    <w:p w14:paraId="57EDE42D" w14:textId="77777777" w:rsidR="003D6506" w:rsidRPr="00091E50" w:rsidRDefault="003D6506" w:rsidP="00091E50">
      <w:pPr>
        <w:jc w:val="both"/>
        <w:rPr>
          <w:color w:val="000000"/>
          <w:sz w:val="28"/>
          <w:szCs w:val="28"/>
        </w:rPr>
      </w:pPr>
    </w:p>
    <w:p w14:paraId="5C5786B6" w14:textId="77777777" w:rsidR="003D6506" w:rsidRPr="00091E50" w:rsidRDefault="00326CB0" w:rsidP="00326CB0">
      <w:pPr>
        <w:ind w:left="360" w:hanging="450"/>
        <w:jc w:val="both"/>
        <w:rPr>
          <w:color w:val="000000"/>
          <w:sz w:val="28"/>
          <w:szCs w:val="28"/>
        </w:rPr>
      </w:pPr>
      <w:r>
        <w:rPr>
          <w:color w:val="000000"/>
          <w:sz w:val="28"/>
          <w:szCs w:val="28"/>
        </w:rPr>
        <w:t>54. N</w:t>
      </w:r>
      <w:r w:rsidR="003D6506" w:rsidRPr="00091E50">
        <w:rPr>
          <w:color w:val="000000"/>
          <w:sz w:val="28"/>
          <w:szCs w:val="28"/>
        </w:rPr>
        <w:t>eni 199 ndrysho</w:t>
      </w:r>
      <w:r>
        <w:rPr>
          <w:color w:val="000000"/>
          <w:sz w:val="28"/>
          <w:szCs w:val="28"/>
        </w:rPr>
        <w:t>het,</w:t>
      </w:r>
      <w:r w:rsidR="003D6506" w:rsidRPr="00091E50">
        <w:rPr>
          <w:color w:val="000000"/>
          <w:sz w:val="28"/>
          <w:szCs w:val="28"/>
        </w:rPr>
        <w:t xml:space="preserve"> si më poshtë</w:t>
      </w:r>
      <w:r>
        <w:rPr>
          <w:color w:val="000000"/>
          <w:sz w:val="28"/>
          <w:szCs w:val="28"/>
        </w:rPr>
        <w:t xml:space="preserve"> vijon</w:t>
      </w:r>
      <w:r w:rsidR="003D6506" w:rsidRPr="00091E50">
        <w:rPr>
          <w:color w:val="000000"/>
          <w:sz w:val="28"/>
          <w:szCs w:val="28"/>
        </w:rPr>
        <w:t>:</w:t>
      </w:r>
    </w:p>
    <w:p w14:paraId="24D7D154" w14:textId="77777777" w:rsidR="00326CB0" w:rsidRDefault="00326CB0" w:rsidP="00091E50">
      <w:pPr>
        <w:autoSpaceDE w:val="0"/>
        <w:autoSpaceDN w:val="0"/>
        <w:adjustRightInd w:val="0"/>
        <w:jc w:val="center"/>
        <w:rPr>
          <w:sz w:val="28"/>
          <w:szCs w:val="28"/>
        </w:rPr>
      </w:pPr>
    </w:p>
    <w:p w14:paraId="06865BDC" w14:textId="77777777" w:rsidR="003D6506" w:rsidRPr="00091E50" w:rsidRDefault="003D6506" w:rsidP="00091E50">
      <w:pPr>
        <w:autoSpaceDE w:val="0"/>
        <w:autoSpaceDN w:val="0"/>
        <w:adjustRightInd w:val="0"/>
        <w:jc w:val="center"/>
        <w:rPr>
          <w:sz w:val="28"/>
          <w:szCs w:val="28"/>
        </w:rPr>
      </w:pPr>
      <w:r w:rsidRPr="00091E50">
        <w:rPr>
          <w:sz w:val="28"/>
          <w:szCs w:val="28"/>
        </w:rPr>
        <w:t>“Neni 199</w:t>
      </w:r>
    </w:p>
    <w:p w14:paraId="6B7EC051" w14:textId="77777777" w:rsidR="00326CB0" w:rsidRPr="00326CB0" w:rsidRDefault="003D6506" w:rsidP="00326CB0">
      <w:pPr>
        <w:autoSpaceDE w:val="0"/>
        <w:autoSpaceDN w:val="0"/>
        <w:adjustRightInd w:val="0"/>
        <w:jc w:val="center"/>
        <w:rPr>
          <w:sz w:val="28"/>
          <w:szCs w:val="28"/>
        </w:rPr>
      </w:pPr>
      <w:r w:rsidRPr="00326CB0">
        <w:rPr>
          <w:sz w:val="28"/>
          <w:szCs w:val="28"/>
        </w:rPr>
        <w:t>Përgjegjësia e shoqatave garantuese për operacionet TIR</w:t>
      </w:r>
    </w:p>
    <w:p w14:paraId="78A4C282" w14:textId="77777777" w:rsidR="003D6506" w:rsidRDefault="003D6506" w:rsidP="00091E50">
      <w:pPr>
        <w:autoSpaceDE w:val="0"/>
        <w:autoSpaceDN w:val="0"/>
        <w:adjustRightInd w:val="0"/>
        <w:jc w:val="center"/>
        <w:rPr>
          <w:sz w:val="28"/>
          <w:szCs w:val="28"/>
        </w:rPr>
      </w:pPr>
      <w:r w:rsidRPr="00091E50">
        <w:rPr>
          <w:sz w:val="28"/>
          <w:szCs w:val="28"/>
        </w:rPr>
        <w:t>(</w:t>
      </w:r>
      <w:r w:rsidR="00326CB0">
        <w:rPr>
          <w:sz w:val="28"/>
          <w:szCs w:val="28"/>
        </w:rPr>
        <w:t>s</w:t>
      </w:r>
      <w:r w:rsidRPr="00091E50">
        <w:rPr>
          <w:sz w:val="28"/>
          <w:szCs w:val="28"/>
        </w:rPr>
        <w:t>hkronja “b”, e pikës 3</w:t>
      </w:r>
      <w:r w:rsidR="00326CB0">
        <w:rPr>
          <w:sz w:val="28"/>
          <w:szCs w:val="28"/>
        </w:rPr>
        <w:t>,</w:t>
      </w:r>
      <w:r w:rsidRPr="00091E50">
        <w:rPr>
          <w:sz w:val="28"/>
          <w:szCs w:val="28"/>
        </w:rPr>
        <w:t xml:space="preserve"> të nenit 203, të Kodit)</w:t>
      </w:r>
    </w:p>
    <w:p w14:paraId="63C6E265" w14:textId="77777777" w:rsidR="00326CB0" w:rsidRPr="00091E50" w:rsidRDefault="00326CB0" w:rsidP="00091E50">
      <w:pPr>
        <w:autoSpaceDE w:val="0"/>
        <w:autoSpaceDN w:val="0"/>
        <w:adjustRightInd w:val="0"/>
        <w:jc w:val="center"/>
        <w:rPr>
          <w:rFonts w:eastAsia="Calibri"/>
          <w:bCs/>
          <w:sz w:val="28"/>
          <w:szCs w:val="28"/>
        </w:rPr>
      </w:pPr>
    </w:p>
    <w:p w14:paraId="5FE82F8E" w14:textId="10DE56DE" w:rsidR="003D6506" w:rsidRPr="00091E50" w:rsidRDefault="00075124" w:rsidP="00326CB0">
      <w:pPr>
        <w:autoSpaceDE w:val="0"/>
        <w:autoSpaceDN w:val="0"/>
        <w:adjustRightInd w:val="0"/>
        <w:ind w:left="720"/>
        <w:jc w:val="both"/>
        <w:rPr>
          <w:sz w:val="28"/>
          <w:szCs w:val="28"/>
        </w:rPr>
      </w:pPr>
      <w:r>
        <w:rPr>
          <w:sz w:val="28"/>
          <w:szCs w:val="28"/>
        </w:rPr>
        <w:t>Për qëllime të pikave 3</w:t>
      </w:r>
      <w:r w:rsidR="003D6506" w:rsidRPr="00091E50">
        <w:rPr>
          <w:sz w:val="28"/>
          <w:szCs w:val="28"/>
        </w:rPr>
        <w:t xml:space="preserve"> dhe 4, të nenit 8, të Konventës TIR</w:t>
      </w:r>
      <w:r w:rsidR="00326CB0">
        <w:rPr>
          <w:sz w:val="28"/>
          <w:szCs w:val="28"/>
        </w:rPr>
        <w:t>,</w:t>
      </w:r>
      <w:r w:rsidR="003D6506" w:rsidRPr="00091E50">
        <w:rPr>
          <w:sz w:val="28"/>
          <w:szCs w:val="28"/>
        </w:rPr>
        <w:t xml:space="preserve"> për transportin ndërkombëtar të mallrave</w:t>
      </w:r>
      <w:r w:rsidR="00326CB0">
        <w:rPr>
          <w:sz w:val="28"/>
          <w:szCs w:val="28"/>
        </w:rPr>
        <w:t>,</w:t>
      </w:r>
      <w:r w:rsidR="003D6506" w:rsidRPr="00091E50">
        <w:rPr>
          <w:sz w:val="28"/>
          <w:szCs w:val="28"/>
        </w:rPr>
        <w:t xml:space="preserve"> sipas </w:t>
      </w:r>
      <w:proofErr w:type="spellStart"/>
      <w:r w:rsidR="003D6506" w:rsidRPr="00F87082">
        <w:rPr>
          <w:sz w:val="28"/>
          <w:szCs w:val="28"/>
        </w:rPr>
        <w:t>karneteve</w:t>
      </w:r>
      <w:proofErr w:type="spellEnd"/>
      <w:r w:rsidR="003D6506" w:rsidRPr="00091E50">
        <w:rPr>
          <w:sz w:val="28"/>
          <w:szCs w:val="28"/>
        </w:rPr>
        <w:t xml:space="preserve"> TIR, duke përfshirë çdo ndryshim të mëtejshëm të saj (Konventa TIR), kur një operacion TIR kryhet në territorin doganor të Republikës së Shqipërisë, çdo shoqatë garantuese e vendosur në territorin doganor mund të bëhet përgjegjëse për pagesën e vlerës për t’u siguruar lidhur me mallrat në fjalë në operacionet TIR deri në një kufi prej 100 000</w:t>
      </w:r>
      <w:r w:rsidR="00326CB0">
        <w:rPr>
          <w:sz w:val="28"/>
          <w:szCs w:val="28"/>
        </w:rPr>
        <w:t xml:space="preserve"> (njëqind mijë)</w:t>
      </w:r>
      <w:r w:rsidR="003D6506" w:rsidRPr="00091E50">
        <w:rPr>
          <w:sz w:val="28"/>
          <w:szCs w:val="28"/>
        </w:rPr>
        <w:t xml:space="preserve"> euro</w:t>
      </w:r>
      <w:r>
        <w:rPr>
          <w:sz w:val="28"/>
          <w:szCs w:val="28"/>
        </w:rPr>
        <w:t>sh</w:t>
      </w:r>
      <w:r w:rsidR="003D6506" w:rsidRPr="00091E50">
        <w:rPr>
          <w:sz w:val="28"/>
          <w:szCs w:val="28"/>
        </w:rPr>
        <w:t xml:space="preserve"> ose shumën e barasvlersh</w:t>
      </w:r>
      <w:r w:rsidR="00326CB0">
        <w:rPr>
          <w:sz w:val="28"/>
          <w:szCs w:val="28"/>
        </w:rPr>
        <w:t xml:space="preserve">me në lekë për çdo </w:t>
      </w:r>
      <w:proofErr w:type="spellStart"/>
      <w:r w:rsidR="00326CB0">
        <w:rPr>
          <w:sz w:val="28"/>
          <w:szCs w:val="28"/>
        </w:rPr>
        <w:t>karnet</w:t>
      </w:r>
      <w:proofErr w:type="spellEnd"/>
      <w:r w:rsidR="00326CB0">
        <w:rPr>
          <w:sz w:val="28"/>
          <w:szCs w:val="28"/>
        </w:rPr>
        <w:t xml:space="preserve"> TIR.”.</w:t>
      </w:r>
    </w:p>
    <w:p w14:paraId="697545E2" w14:textId="77777777" w:rsidR="003D6506" w:rsidRPr="00091E50" w:rsidRDefault="003D6506" w:rsidP="00091E50">
      <w:pPr>
        <w:jc w:val="both"/>
        <w:rPr>
          <w:color w:val="000000"/>
          <w:sz w:val="28"/>
          <w:szCs w:val="28"/>
        </w:rPr>
      </w:pPr>
    </w:p>
    <w:p w14:paraId="5306CD23" w14:textId="77777777" w:rsidR="003D6506" w:rsidRDefault="003D6506" w:rsidP="00326CB0">
      <w:pPr>
        <w:ind w:left="360" w:hanging="450"/>
        <w:jc w:val="both"/>
        <w:rPr>
          <w:color w:val="000000"/>
          <w:sz w:val="28"/>
          <w:szCs w:val="28"/>
        </w:rPr>
      </w:pPr>
      <w:r w:rsidRPr="00091E50">
        <w:rPr>
          <w:color w:val="000000"/>
          <w:sz w:val="28"/>
          <w:szCs w:val="28"/>
        </w:rPr>
        <w:t xml:space="preserve">55. </w:t>
      </w:r>
      <w:r w:rsidR="00326CB0">
        <w:rPr>
          <w:color w:val="000000"/>
          <w:sz w:val="28"/>
          <w:szCs w:val="28"/>
        </w:rPr>
        <w:tab/>
        <w:t>N</w:t>
      </w:r>
      <w:r w:rsidRPr="00091E50">
        <w:rPr>
          <w:color w:val="000000"/>
          <w:sz w:val="28"/>
          <w:szCs w:val="28"/>
        </w:rPr>
        <w:t>eni 223 ndrysho</w:t>
      </w:r>
      <w:r w:rsidR="00326CB0">
        <w:rPr>
          <w:color w:val="000000"/>
          <w:sz w:val="28"/>
          <w:szCs w:val="28"/>
        </w:rPr>
        <w:t>het,</w:t>
      </w:r>
      <w:r w:rsidRPr="00091E50">
        <w:rPr>
          <w:color w:val="000000"/>
          <w:sz w:val="28"/>
          <w:szCs w:val="28"/>
        </w:rPr>
        <w:t xml:space="preserve"> si më poshtë</w:t>
      </w:r>
      <w:r w:rsidR="00326CB0">
        <w:rPr>
          <w:color w:val="000000"/>
          <w:sz w:val="28"/>
          <w:szCs w:val="28"/>
        </w:rPr>
        <w:t xml:space="preserve"> vijon</w:t>
      </w:r>
      <w:r w:rsidRPr="00091E50">
        <w:rPr>
          <w:color w:val="000000"/>
          <w:sz w:val="28"/>
          <w:szCs w:val="28"/>
        </w:rPr>
        <w:t>:</w:t>
      </w:r>
    </w:p>
    <w:p w14:paraId="46F88FFB" w14:textId="77777777" w:rsidR="00326CB0" w:rsidRPr="00091E50" w:rsidRDefault="00326CB0" w:rsidP="00326CB0">
      <w:pPr>
        <w:ind w:left="360" w:hanging="450"/>
        <w:jc w:val="both"/>
        <w:rPr>
          <w:color w:val="000000"/>
          <w:sz w:val="28"/>
          <w:szCs w:val="28"/>
        </w:rPr>
      </w:pPr>
    </w:p>
    <w:p w14:paraId="48B868F9" w14:textId="77777777" w:rsidR="003D6506" w:rsidRPr="00091E50" w:rsidRDefault="003D6506" w:rsidP="00091E50">
      <w:pPr>
        <w:autoSpaceDE w:val="0"/>
        <w:autoSpaceDN w:val="0"/>
        <w:adjustRightInd w:val="0"/>
        <w:jc w:val="center"/>
        <w:rPr>
          <w:rFonts w:eastAsia="Calibri"/>
          <w:sz w:val="28"/>
          <w:szCs w:val="28"/>
        </w:rPr>
      </w:pPr>
      <w:r w:rsidRPr="00091E50">
        <w:rPr>
          <w:sz w:val="28"/>
          <w:szCs w:val="28"/>
        </w:rPr>
        <w:t>“Neni 223</w:t>
      </w:r>
    </w:p>
    <w:p w14:paraId="659FFBA9" w14:textId="77777777" w:rsidR="003D6506" w:rsidRPr="00326CB0" w:rsidRDefault="003D6506" w:rsidP="00091E50">
      <w:pPr>
        <w:autoSpaceDE w:val="0"/>
        <w:autoSpaceDN w:val="0"/>
        <w:adjustRightInd w:val="0"/>
        <w:jc w:val="center"/>
        <w:rPr>
          <w:sz w:val="28"/>
          <w:szCs w:val="28"/>
        </w:rPr>
      </w:pPr>
      <w:r w:rsidRPr="00326CB0">
        <w:rPr>
          <w:sz w:val="28"/>
          <w:szCs w:val="28"/>
        </w:rPr>
        <w:t xml:space="preserve">Zgjatja e afatit kohor për marrjen e vendimit për </w:t>
      </w:r>
      <w:proofErr w:type="spellStart"/>
      <w:r w:rsidRPr="00326CB0">
        <w:rPr>
          <w:sz w:val="28"/>
          <w:szCs w:val="28"/>
        </w:rPr>
        <w:t>rimbursim</w:t>
      </w:r>
      <w:proofErr w:type="spellEnd"/>
      <w:r w:rsidRPr="00326CB0">
        <w:rPr>
          <w:sz w:val="28"/>
          <w:szCs w:val="28"/>
        </w:rPr>
        <w:t xml:space="preserve"> ose falje</w:t>
      </w:r>
    </w:p>
    <w:p w14:paraId="45866F1E" w14:textId="77777777" w:rsidR="003D6506" w:rsidRDefault="003D6506" w:rsidP="00091E50">
      <w:pPr>
        <w:autoSpaceDE w:val="0"/>
        <w:autoSpaceDN w:val="0"/>
        <w:adjustRightInd w:val="0"/>
        <w:jc w:val="center"/>
        <w:rPr>
          <w:sz w:val="28"/>
          <w:szCs w:val="28"/>
        </w:rPr>
      </w:pPr>
      <w:r w:rsidRPr="00091E50">
        <w:rPr>
          <w:sz w:val="28"/>
          <w:szCs w:val="28"/>
        </w:rPr>
        <w:t>(</w:t>
      </w:r>
      <w:r w:rsidR="00326CB0">
        <w:rPr>
          <w:sz w:val="28"/>
          <w:szCs w:val="28"/>
        </w:rPr>
        <w:t>p</w:t>
      </w:r>
      <w:r w:rsidRPr="00091E50">
        <w:rPr>
          <w:sz w:val="28"/>
          <w:szCs w:val="28"/>
        </w:rPr>
        <w:t xml:space="preserve">ika 3, e nenit 27, të Kodit) </w:t>
      </w:r>
    </w:p>
    <w:p w14:paraId="51619AE1" w14:textId="77777777" w:rsidR="00326CB0" w:rsidRPr="00091E50" w:rsidRDefault="00326CB0" w:rsidP="00091E50">
      <w:pPr>
        <w:autoSpaceDE w:val="0"/>
        <w:autoSpaceDN w:val="0"/>
        <w:adjustRightInd w:val="0"/>
        <w:jc w:val="center"/>
        <w:rPr>
          <w:rFonts w:eastAsia="Calibri"/>
          <w:bCs/>
          <w:sz w:val="28"/>
          <w:szCs w:val="28"/>
        </w:rPr>
      </w:pPr>
    </w:p>
    <w:p w14:paraId="287F806F" w14:textId="77777777" w:rsidR="003D6506" w:rsidRDefault="003D6506" w:rsidP="00326CB0">
      <w:pPr>
        <w:autoSpaceDE w:val="0"/>
        <w:autoSpaceDN w:val="0"/>
        <w:adjustRightInd w:val="0"/>
        <w:ind w:left="1440" w:hanging="270"/>
        <w:jc w:val="both"/>
        <w:rPr>
          <w:sz w:val="28"/>
          <w:szCs w:val="28"/>
        </w:rPr>
      </w:pPr>
      <w:r w:rsidRPr="00091E50">
        <w:rPr>
          <w:sz w:val="28"/>
          <w:szCs w:val="28"/>
        </w:rPr>
        <w:t>1. Kur zbatohet shkronja “a”, e pikës 3, të nenit 109, të Kodit</w:t>
      </w:r>
      <w:r w:rsidR="00326CB0">
        <w:rPr>
          <w:sz w:val="28"/>
          <w:szCs w:val="28"/>
        </w:rPr>
        <w:t>,</w:t>
      </w:r>
      <w:r w:rsidRPr="00091E50">
        <w:rPr>
          <w:sz w:val="28"/>
          <w:szCs w:val="28"/>
        </w:rPr>
        <w:t xml:space="preserve"> ose shkronja “b”, e pikës 3, të nenit 109, të Kodit, afati kohor për të marrë vendimin për </w:t>
      </w:r>
      <w:proofErr w:type="spellStart"/>
      <w:r w:rsidRPr="00091E50">
        <w:rPr>
          <w:sz w:val="28"/>
          <w:szCs w:val="28"/>
        </w:rPr>
        <w:t>rimbursim</w:t>
      </w:r>
      <w:proofErr w:type="spellEnd"/>
      <w:r w:rsidRPr="00091E50">
        <w:rPr>
          <w:sz w:val="28"/>
          <w:szCs w:val="28"/>
        </w:rPr>
        <w:t xml:space="preserve"> ose falje pezullohet deri në momentin që zyra kompetente doganore në fjalë të marrë njoftimin e vendimit të Drejtorisë së Përgjithshme të Doganave ose njoftimin nga Drejtoria e Përgjithshme e Doganave për kthimin e dosjes për arsyet e parashikuara në pikën 6, të nenit 220.</w:t>
      </w:r>
    </w:p>
    <w:p w14:paraId="3E6EDBDF" w14:textId="77777777" w:rsidR="00326CB0" w:rsidRPr="00091E50" w:rsidRDefault="00326CB0" w:rsidP="00326CB0">
      <w:pPr>
        <w:autoSpaceDE w:val="0"/>
        <w:autoSpaceDN w:val="0"/>
        <w:adjustRightInd w:val="0"/>
        <w:ind w:left="1440" w:hanging="270"/>
        <w:jc w:val="both"/>
        <w:rPr>
          <w:sz w:val="28"/>
          <w:szCs w:val="28"/>
        </w:rPr>
      </w:pPr>
    </w:p>
    <w:p w14:paraId="3DF5C0AB" w14:textId="77777777" w:rsidR="003D6506" w:rsidRDefault="003D6506" w:rsidP="00326CB0">
      <w:pPr>
        <w:autoSpaceDE w:val="0"/>
        <w:autoSpaceDN w:val="0"/>
        <w:adjustRightInd w:val="0"/>
        <w:ind w:left="1440" w:hanging="270"/>
        <w:jc w:val="both"/>
        <w:rPr>
          <w:sz w:val="28"/>
          <w:szCs w:val="28"/>
        </w:rPr>
      </w:pPr>
      <w:r w:rsidRPr="00091E50">
        <w:rPr>
          <w:sz w:val="28"/>
          <w:szCs w:val="28"/>
        </w:rPr>
        <w:t xml:space="preserve">2. Kur zbatohet shkronja “b”, e pikës 3, të nenit 109, të Kodit, afati kohor për marrjen e vendimit për </w:t>
      </w:r>
      <w:proofErr w:type="spellStart"/>
      <w:r w:rsidRPr="00091E50">
        <w:rPr>
          <w:sz w:val="28"/>
          <w:szCs w:val="28"/>
        </w:rPr>
        <w:t>rimbursim</w:t>
      </w:r>
      <w:proofErr w:type="spellEnd"/>
      <w:r w:rsidRPr="00091E50">
        <w:rPr>
          <w:sz w:val="28"/>
          <w:szCs w:val="28"/>
        </w:rPr>
        <w:t xml:space="preserve"> ose falje pezullohet deri në momentin që zyra kompetente doganore të ketë marrë njoftimin e vendimit të Drejtorisë së Përgjithshme të Doganave për rastin që përfshin çështje të karakterizuara nga element</w:t>
      </w:r>
      <w:r w:rsidR="00326CB0">
        <w:rPr>
          <w:sz w:val="28"/>
          <w:szCs w:val="28"/>
        </w:rPr>
        <w:t>e</w:t>
      </w:r>
      <w:r w:rsidRPr="00091E50">
        <w:rPr>
          <w:sz w:val="28"/>
          <w:szCs w:val="28"/>
        </w:rPr>
        <w:t xml:space="preserve"> të krahasueshme faktike dhe juridike.</w:t>
      </w:r>
    </w:p>
    <w:p w14:paraId="17ED44FA" w14:textId="77777777" w:rsidR="00326CB0" w:rsidRPr="00091E50" w:rsidRDefault="00326CB0" w:rsidP="00326CB0">
      <w:pPr>
        <w:autoSpaceDE w:val="0"/>
        <w:autoSpaceDN w:val="0"/>
        <w:adjustRightInd w:val="0"/>
        <w:ind w:left="1440" w:hanging="270"/>
        <w:jc w:val="both"/>
        <w:rPr>
          <w:sz w:val="28"/>
          <w:szCs w:val="28"/>
        </w:rPr>
      </w:pPr>
    </w:p>
    <w:p w14:paraId="047BF108" w14:textId="77777777" w:rsidR="003D6506" w:rsidRDefault="003D6506" w:rsidP="00326CB0">
      <w:pPr>
        <w:autoSpaceDE w:val="0"/>
        <w:autoSpaceDN w:val="0"/>
        <w:adjustRightInd w:val="0"/>
        <w:ind w:left="1440" w:hanging="270"/>
        <w:jc w:val="both"/>
        <w:rPr>
          <w:sz w:val="28"/>
          <w:szCs w:val="28"/>
        </w:rPr>
      </w:pPr>
      <w:r w:rsidRPr="00091E50">
        <w:rPr>
          <w:sz w:val="28"/>
          <w:szCs w:val="28"/>
        </w:rPr>
        <w:t xml:space="preserve">3. Kur vendimi për </w:t>
      </w:r>
      <w:proofErr w:type="spellStart"/>
      <w:r w:rsidRPr="00091E50">
        <w:rPr>
          <w:sz w:val="28"/>
          <w:szCs w:val="28"/>
        </w:rPr>
        <w:t>rimbursim</w:t>
      </w:r>
      <w:proofErr w:type="spellEnd"/>
      <w:r w:rsidRPr="00091E50">
        <w:rPr>
          <w:sz w:val="28"/>
          <w:szCs w:val="28"/>
        </w:rPr>
        <w:t xml:space="preserve"> ose falje mund të ndikohet nga rezultati i një prej procedurave administrative ose procedurave gjyqësore në vijim, me miratimin e </w:t>
      </w:r>
      <w:proofErr w:type="spellStart"/>
      <w:r w:rsidRPr="00091E50">
        <w:rPr>
          <w:sz w:val="28"/>
          <w:szCs w:val="28"/>
        </w:rPr>
        <w:t>aplikuesit</w:t>
      </w:r>
      <w:proofErr w:type="spellEnd"/>
      <w:r w:rsidRPr="00091E50">
        <w:rPr>
          <w:sz w:val="28"/>
          <w:szCs w:val="28"/>
        </w:rPr>
        <w:t xml:space="preserve">, afati kohor për marrjen e vendimit për </w:t>
      </w:r>
      <w:proofErr w:type="spellStart"/>
      <w:r w:rsidRPr="00091E50">
        <w:rPr>
          <w:sz w:val="28"/>
          <w:szCs w:val="28"/>
        </w:rPr>
        <w:t>rimbursim</w:t>
      </w:r>
      <w:proofErr w:type="spellEnd"/>
      <w:r w:rsidRPr="00091E50">
        <w:rPr>
          <w:sz w:val="28"/>
          <w:szCs w:val="28"/>
        </w:rPr>
        <w:t xml:space="preserve"> ose falje mund të zgjatet</w:t>
      </w:r>
      <w:r w:rsidR="00326CB0">
        <w:rPr>
          <w:sz w:val="28"/>
          <w:szCs w:val="28"/>
        </w:rPr>
        <w:t>,</w:t>
      </w:r>
      <w:r w:rsidRPr="00091E50">
        <w:rPr>
          <w:sz w:val="28"/>
          <w:szCs w:val="28"/>
        </w:rPr>
        <w:t xml:space="preserve"> si më poshtë</w:t>
      </w:r>
      <w:r w:rsidR="00326CB0">
        <w:rPr>
          <w:sz w:val="28"/>
          <w:szCs w:val="28"/>
        </w:rPr>
        <w:t xml:space="preserve"> vijon</w:t>
      </w:r>
      <w:r w:rsidRPr="00091E50">
        <w:rPr>
          <w:sz w:val="28"/>
          <w:szCs w:val="28"/>
        </w:rPr>
        <w:t xml:space="preserve">:  </w:t>
      </w:r>
    </w:p>
    <w:p w14:paraId="21DA7AF4" w14:textId="77777777" w:rsidR="00326CB0" w:rsidRPr="00091E50" w:rsidRDefault="00326CB0" w:rsidP="00091E50">
      <w:pPr>
        <w:autoSpaceDE w:val="0"/>
        <w:autoSpaceDN w:val="0"/>
        <w:adjustRightInd w:val="0"/>
        <w:jc w:val="both"/>
        <w:rPr>
          <w:sz w:val="28"/>
          <w:szCs w:val="28"/>
        </w:rPr>
      </w:pPr>
    </w:p>
    <w:p w14:paraId="55AB9B36" w14:textId="77777777" w:rsidR="003D6506" w:rsidRPr="00091E50" w:rsidRDefault="003D6506" w:rsidP="00326CB0">
      <w:pPr>
        <w:autoSpaceDE w:val="0"/>
        <w:autoSpaceDN w:val="0"/>
        <w:adjustRightInd w:val="0"/>
        <w:ind w:left="1980" w:hanging="360"/>
        <w:jc w:val="both"/>
        <w:rPr>
          <w:sz w:val="28"/>
          <w:szCs w:val="28"/>
        </w:rPr>
      </w:pPr>
      <w:r w:rsidRPr="00091E50">
        <w:rPr>
          <w:sz w:val="28"/>
          <w:szCs w:val="28"/>
        </w:rPr>
        <w:t xml:space="preserve">a) </w:t>
      </w:r>
      <w:r w:rsidR="00326CB0">
        <w:rPr>
          <w:sz w:val="28"/>
          <w:szCs w:val="28"/>
        </w:rPr>
        <w:tab/>
      </w:r>
      <w:r w:rsidRPr="00091E50">
        <w:rPr>
          <w:sz w:val="28"/>
          <w:szCs w:val="28"/>
        </w:rPr>
        <w:t>Nëse një rast</w:t>
      </w:r>
      <w:r w:rsidR="00590400">
        <w:rPr>
          <w:sz w:val="28"/>
          <w:szCs w:val="28"/>
        </w:rPr>
        <w:t>,</w:t>
      </w:r>
      <w:r w:rsidRPr="00091E50">
        <w:rPr>
          <w:sz w:val="28"/>
          <w:szCs w:val="28"/>
        </w:rPr>
        <w:t xml:space="preserve"> i cili përfshin çështje identike ose të krahasueshme të fakteve dhe të ligjit është duke u shqyrtuar në Kolegjet e Bashkuara të Gjykatës së Lartë të Republikës së Shqipërisë, afati kohor për të marrë vendimin për </w:t>
      </w:r>
      <w:proofErr w:type="spellStart"/>
      <w:r w:rsidRPr="00091E50">
        <w:rPr>
          <w:sz w:val="28"/>
          <w:szCs w:val="28"/>
        </w:rPr>
        <w:t>rimbursim</w:t>
      </w:r>
      <w:proofErr w:type="spellEnd"/>
      <w:r w:rsidRPr="00091E50">
        <w:rPr>
          <w:sz w:val="28"/>
          <w:szCs w:val="28"/>
        </w:rPr>
        <w:t xml:space="preserve"> ose falje mund të zgjatet për një periudhë që përfundon jo më vonë se 30</w:t>
      </w:r>
      <w:r w:rsidR="00590400">
        <w:rPr>
          <w:sz w:val="28"/>
          <w:szCs w:val="28"/>
        </w:rPr>
        <w:t xml:space="preserve"> (</w:t>
      </w:r>
      <w:proofErr w:type="spellStart"/>
      <w:r w:rsidR="00590400">
        <w:rPr>
          <w:sz w:val="28"/>
          <w:szCs w:val="28"/>
        </w:rPr>
        <w:t>tridhetë</w:t>
      </w:r>
      <w:proofErr w:type="spellEnd"/>
      <w:r w:rsidR="00590400">
        <w:rPr>
          <w:sz w:val="28"/>
          <w:szCs w:val="28"/>
        </w:rPr>
        <w:t>)</w:t>
      </w:r>
      <w:r w:rsidRPr="00091E50">
        <w:rPr>
          <w:sz w:val="28"/>
          <w:szCs w:val="28"/>
        </w:rPr>
        <w:t xml:space="preserve"> ditë pas datës së dhënies së vendimit të Gjykatës në fjalë;  </w:t>
      </w:r>
    </w:p>
    <w:p w14:paraId="336E45C7" w14:textId="77777777" w:rsidR="003D6506" w:rsidRPr="00091E50" w:rsidRDefault="003D6506" w:rsidP="00326CB0">
      <w:pPr>
        <w:autoSpaceDE w:val="0"/>
        <w:autoSpaceDN w:val="0"/>
        <w:adjustRightInd w:val="0"/>
        <w:ind w:left="1980" w:hanging="360"/>
        <w:jc w:val="both"/>
        <w:rPr>
          <w:sz w:val="28"/>
          <w:szCs w:val="28"/>
        </w:rPr>
      </w:pPr>
      <w:r w:rsidRPr="00091E50">
        <w:rPr>
          <w:sz w:val="28"/>
          <w:szCs w:val="28"/>
        </w:rPr>
        <w:t xml:space="preserve">b) Nëse vendimi për </w:t>
      </w:r>
      <w:proofErr w:type="spellStart"/>
      <w:r w:rsidRPr="00091E50">
        <w:rPr>
          <w:sz w:val="28"/>
          <w:szCs w:val="28"/>
        </w:rPr>
        <w:t>rimbursim</w:t>
      </w:r>
      <w:proofErr w:type="spellEnd"/>
      <w:r w:rsidRPr="00091E50">
        <w:rPr>
          <w:sz w:val="28"/>
          <w:szCs w:val="28"/>
        </w:rPr>
        <w:t xml:space="preserve"> ose falje varet nga rezultati i kërkesës për verifikim pasues të provës së origjinës preferenciale të bërë në përputhje me marrëveshjen preferenciale në fjalë, afati kohor për të marrë vendimin për </w:t>
      </w:r>
      <w:proofErr w:type="spellStart"/>
      <w:r w:rsidRPr="00091E50">
        <w:rPr>
          <w:sz w:val="28"/>
          <w:szCs w:val="28"/>
        </w:rPr>
        <w:t>rimbursim</w:t>
      </w:r>
      <w:proofErr w:type="spellEnd"/>
      <w:r w:rsidRPr="00091E50">
        <w:rPr>
          <w:sz w:val="28"/>
          <w:szCs w:val="28"/>
        </w:rPr>
        <w:t xml:space="preserve"> ose falje mund të zgjatet për periudhën e verifikimit</w:t>
      </w:r>
      <w:r w:rsidR="00590400">
        <w:rPr>
          <w:sz w:val="28"/>
          <w:szCs w:val="28"/>
        </w:rPr>
        <w:t>,</w:t>
      </w:r>
      <w:r w:rsidRPr="00091E50">
        <w:rPr>
          <w:sz w:val="28"/>
          <w:szCs w:val="28"/>
        </w:rPr>
        <w:t xml:space="preserve"> siç përmendet në marrëveshjen preferenciale në fjalë dhe në çdo rast</w:t>
      </w:r>
      <w:r w:rsidR="00590400">
        <w:rPr>
          <w:sz w:val="28"/>
          <w:szCs w:val="28"/>
        </w:rPr>
        <w:t>,</w:t>
      </w:r>
      <w:r w:rsidRPr="00091E50">
        <w:rPr>
          <w:sz w:val="28"/>
          <w:szCs w:val="28"/>
        </w:rPr>
        <w:t xml:space="preserve"> jo më shumë se 15</w:t>
      </w:r>
      <w:r w:rsidR="00590400">
        <w:rPr>
          <w:sz w:val="28"/>
          <w:szCs w:val="28"/>
        </w:rPr>
        <w:t xml:space="preserve"> (pesëmbëdhjetë)</w:t>
      </w:r>
      <w:r w:rsidRPr="00091E50">
        <w:rPr>
          <w:sz w:val="28"/>
          <w:szCs w:val="28"/>
        </w:rPr>
        <w:t xml:space="preserve"> muaj nga data në t</w:t>
      </w:r>
      <w:r w:rsidR="00590400">
        <w:rPr>
          <w:sz w:val="28"/>
          <w:szCs w:val="28"/>
        </w:rPr>
        <w:t>ë cilën është dërguar kërkesa.”.</w:t>
      </w:r>
    </w:p>
    <w:p w14:paraId="2877B0FF" w14:textId="77777777" w:rsidR="003D6506" w:rsidRPr="00091E50" w:rsidRDefault="003D6506" w:rsidP="00326CB0">
      <w:pPr>
        <w:ind w:left="1980" w:hanging="450"/>
        <w:jc w:val="both"/>
        <w:rPr>
          <w:color w:val="000000"/>
          <w:sz w:val="28"/>
          <w:szCs w:val="28"/>
        </w:rPr>
      </w:pPr>
    </w:p>
    <w:p w14:paraId="12CDE7FA" w14:textId="77777777" w:rsidR="003D6506" w:rsidRDefault="003D6506" w:rsidP="00590400">
      <w:pPr>
        <w:ind w:left="360" w:hanging="450"/>
        <w:jc w:val="both"/>
        <w:rPr>
          <w:color w:val="000000"/>
          <w:sz w:val="28"/>
          <w:szCs w:val="28"/>
        </w:rPr>
      </w:pPr>
      <w:r w:rsidRPr="00091E50">
        <w:rPr>
          <w:color w:val="000000"/>
          <w:sz w:val="28"/>
          <w:szCs w:val="28"/>
        </w:rPr>
        <w:t xml:space="preserve">56. </w:t>
      </w:r>
      <w:r w:rsidR="00590400">
        <w:rPr>
          <w:color w:val="000000"/>
          <w:sz w:val="28"/>
          <w:szCs w:val="28"/>
        </w:rPr>
        <w:tab/>
        <w:t>N</w:t>
      </w:r>
      <w:r w:rsidRPr="00091E50">
        <w:rPr>
          <w:color w:val="000000"/>
          <w:sz w:val="28"/>
          <w:szCs w:val="28"/>
        </w:rPr>
        <w:t xml:space="preserve">ë pikën 1, të nenit 235, bëhen ndryshimet </w:t>
      </w:r>
      <w:r w:rsidR="00590400">
        <w:rPr>
          <w:color w:val="000000"/>
          <w:sz w:val="28"/>
          <w:szCs w:val="28"/>
        </w:rPr>
        <w:t>e mëposhtme</w:t>
      </w:r>
      <w:r w:rsidRPr="00091E50">
        <w:rPr>
          <w:color w:val="000000"/>
          <w:sz w:val="28"/>
          <w:szCs w:val="28"/>
        </w:rPr>
        <w:t>:</w:t>
      </w:r>
    </w:p>
    <w:p w14:paraId="00492449" w14:textId="77777777" w:rsidR="00590400" w:rsidRPr="00091E50" w:rsidRDefault="00590400" w:rsidP="00091E50">
      <w:pPr>
        <w:jc w:val="both"/>
        <w:rPr>
          <w:color w:val="000000"/>
          <w:sz w:val="28"/>
          <w:szCs w:val="28"/>
        </w:rPr>
      </w:pPr>
    </w:p>
    <w:p w14:paraId="1101BC6B" w14:textId="77777777" w:rsidR="003D6506" w:rsidRDefault="003D6506" w:rsidP="00590400">
      <w:pPr>
        <w:ind w:left="900" w:hanging="360"/>
        <w:jc w:val="both"/>
        <w:rPr>
          <w:color w:val="000000"/>
          <w:sz w:val="28"/>
          <w:szCs w:val="28"/>
        </w:rPr>
      </w:pPr>
      <w:r w:rsidRPr="00091E50">
        <w:rPr>
          <w:color w:val="000000"/>
          <w:sz w:val="28"/>
          <w:szCs w:val="28"/>
        </w:rPr>
        <w:t xml:space="preserve">a) </w:t>
      </w:r>
      <w:r w:rsidR="00590400">
        <w:rPr>
          <w:color w:val="000000"/>
          <w:sz w:val="28"/>
          <w:szCs w:val="28"/>
        </w:rPr>
        <w:tab/>
        <w:t>S</w:t>
      </w:r>
      <w:r w:rsidRPr="00091E50">
        <w:rPr>
          <w:color w:val="000000"/>
          <w:sz w:val="28"/>
          <w:szCs w:val="28"/>
        </w:rPr>
        <w:t>hkro</w:t>
      </w:r>
      <w:r w:rsidR="00590400">
        <w:rPr>
          <w:color w:val="000000"/>
          <w:sz w:val="28"/>
          <w:szCs w:val="28"/>
        </w:rPr>
        <w:t>nja “dh”</w:t>
      </w:r>
      <w:r w:rsidRPr="00091E50">
        <w:rPr>
          <w:color w:val="000000"/>
          <w:sz w:val="28"/>
          <w:szCs w:val="28"/>
        </w:rPr>
        <w:t xml:space="preserve"> ndrysho</w:t>
      </w:r>
      <w:r w:rsidR="00590400">
        <w:rPr>
          <w:color w:val="000000"/>
          <w:sz w:val="28"/>
          <w:szCs w:val="28"/>
        </w:rPr>
        <w:t>het,</w:t>
      </w:r>
      <w:r w:rsidRPr="00091E50">
        <w:rPr>
          <w:color w:val="000000"/>
          <w:sz w:val="28"/>
          <w:szCs w:val="28"/>
        </w:rPr>
        <w:t xml:space="preserve"> si më poshtë</w:t>
      </w:r>
      <w:r w:rsidR="00590400">
        <w:rPr>
          <w:color w:val="000000"/>
          <w:sz w:val="28"/>
          <w:szCs w:val="28"/>
        </w:rPr>
        <w:t xml:space="preserve"> vijon</w:t>
      </w:r>
      <w:r w:rsidRPr="00091E50">
        <w:rPr>
          <w:color w:val="000000"/>
          <w:sz w:val="28"/>
          <w:szCs w:val="28"/>
        </w:rPr>
        <w:t>:</w:t>
      </w:r>
    </w:p>
    <w:p w14:paraId="0AA61BAF" w14:textId="77777777" w:rsidR="00590400" w:rsidRPr="00091E50" w:rsidRDefault="00590400" w:rsidP="00091E50">
      <w:pPr>
        <w:jc w:val="both"/>
        <w:rPr>
          <w:color w:val="000000"/>
          <w:sz w:val="28"/>
          <w:szCs w:val="28"/>
        </w:rPr>
      </w:pPr>
    </w:p>
    <w:p w14:paraId="2180BD02" w14:textId="6F382CB3" w:rsidR="003D6506" w:rsidRDefault="003D6506" w:rsidP="00590400">
      <w:pPr>
        <w:autoSpaceDE w:val="0"/>
        <w:autoSpaceDN w:val="0"/>
        <w:adjustRightInd w:val="0"/>
        <w:ind w:left="990" w:hanging="90"/>
        <w:jc w:val="both"/>
        <w:rPr>
          <w:sz w:val="28"/>
          <w:szCs w:val="28"/>
        </w:rPr>
      </w:pPr>
      <w:r w:rsidRPr="00091E50">
        <w:rPr>
          <w:color w:val="000000"/>
          <w:sz w:val="28"/>
          <w:szCs w:val="28"/>
        </w:rPr>
        <w:t>“</w:t>
      </w:r>
      <w:r w:rsidRPr="00091E50">
        <w:rPr>
          <w:sz w:val="28"/>
          <w:szCs w:val="28"/>
        </w:rPr>
        <w:t>dh) mallrat e përmendur</w:t>
      </w:r>
      <w:r w:rsidR="00590400">
        <w:rPr>
          <w:sz w:val="28"/>
          <w:szCs w:val="28"/>
        </w:rPr>
        <w:t>a</w:t>
      </w:r>
      <w:r w:rsidRPr="00091E50">
        <w:rPr>
          <w:sz w:val="28"/>
          <w:szCs w:val="28"/>
        </w:rPr>
        <w:t xml:space="preserve"> në </w:t>
      </w:r>
      <w:r w:rsidR="00590400" w:rsidRPr="00091E50">
        <w:rPr>
          <w:sz w:val="28"/>
          <w:szCs w:val="28"/>
        </w:rPr>
        <w:t>shkronja</w:t>
      </w:r>
      <w:r w:rsidR="00590400">
        <w:rPr>
          <w:sz w:val="28"/>
          <w:szCs w:val="28"/>
        </w:rPr>
        <w:t>t</w:t>
      </w:r>
      <w:r w:rsidR="00864811">
        <w:rPr>
          <w:sz w:val="28"/>
          <w:szCs w:val="28"/>
        </w:rPr>
        <w:t xml:space="preserve"> “b” deri në shkronjat</w:t>
      </w:r>
      <w:r w:rsidR="00590400" w:rsidRPr="00091E50">
        <w:rPr>
          <w:sz w:val="28"/>
          <w:szCs w:val="28"/>
        </w:rPr>
        <w:t xml:space="preserve"> “ç” dhe “ë”</w:t>
      </w:r>
      <w:r w:rsidR="00590400">
        <w:rPr>
          <w:sz w:val="28"/>
          <w:szCs w:val="28"/>
        </w:rPr>
        <w:t xml:space="preserve">, të </w:t>
      </w:r>
      <w:r w:rsidRPr="00091E50">
        <w:rPr>
          <w:sz w:val="28"/>
          <w:szCs w:val="28"/>
        </w:rPr>
        <w:t>neni</w:t>
      </w:r>
      <w:r w:rsidR="00590400">
        <w:rPr>
          <w:sz w:val="28"/>
          <w:szCs w:val="28"/>
        </w:rPr>
        <w:t>t</w:t>
      </w:r>
      <w:r w:rsidRPr="00091E50">
        <w:rPr>
          <w:sz w:val="28"/>
          <w:szCs w:val="28"/>
        </w:rPr>
        <w:t xml:space="preserve"> 308, ose në pikën 1, të nenit 309, të cilat konsiderohen të deklaruara në përputhje me nenin 311</w:t>
      </w:r>
      <w:r w:rsidR="00590400">
        <w:rPr>
          <w:sz w:val="28"/>
          <w:szCs w:val="28"/>
        </w:rPr>
        <w:t>,</w:t>
      </w:r>
      <w:r w:rsidRPr="00091E50">
        <w:rPr>
          <w:sz w:val="28"/>
          <w:szCs w:val="28"/>
        </w:rPr>
        <w:t xml:space="preserve"> me kusht që nuk shoqërohen nga një kontratë trans</w:t>
      </w:r>
      <w:r w:rsidR="00590400">
        <w:rPr>
          <w:sz w:val="28"/>
          <w:szCs w:val="28"/>
        </w:rPr>
        <w:t>porti.</w:t>
      </w:r>
      <w:r w:rsidRPr="00091E50">
        <w:rPr>
          <w:sz w:val="28"/>
          <w:szCs w:val="28"/>
        </w:rPr>
        <w:t>”</w:t>
      </w:r>
      <w:r w:rsidR="00590400">
        <w:rPr>
          <w:sz w:val="28"/>
          <w:szCs w:val="28"/>
        </w:rPr>
        <w:t>.</w:t>
      </w:r>
      <w:r w:rsidRPr="00091E50">
        <w:rPr>
          <w:sz w:val="28"/>
          <w:szCs w:val="28"/>
        </w:rPr>
        <w:t xml:space="preserve"> </w:t>
      </w:r>
    </w:p>
    <w:p w14:paraId="62DFB6BE" w14:textId="77777777" w:rsidR="00590400" w:rsidRPr="00091E50" w:rsidRDefault="00590400" w:rsidP="00590400">
      <w:pPr>
        <w:autoSpaceDE w:val="0"/>
        <w:autoSpaceDN w:val="0"/>
        <w:adjustRightInd w:val="0"/>
        <w:ind w:left="1260" w:hanging="360"/>
        <w:jc w:val="both"/>
        <w:rPr>
          <w:sz w:val="28"/>
          <w:szCs w:val="28"/>
        </w:rPr>
      </w:pPr>
    </w:p>
    <w:p w14:paraId="3B729235" w14:textId="77777777" w:rsidR="003D6506" w:rsidRDefault="003D6506" w:rsidP="00590400">
      <w:pPr>
        <w:ind w:left="900" w:hanging="360"/>
        <w:jc w:val="both"/>
        <w:rPr>
          <w:color w:val="000000"/>
          <w:sz w:val="28"/>
          <w:szCs w:val="28"/>
        </w:rPr>
      </w:pPr>
      <w:r w:rsidRPr="00091E50">
        <w:rPr>
          <w:color w:val="000000"/>
          <w:sz w:val="28"/>
          <w:szCs w:val="28"/>
        </w:rPr>
        <w:t xml:space="preserve">b) </w:t>
      </w:r>
      <w:r w:rsidR="00590400">
        <w:rPr>
          <w:color w:val="000000"/>
          <w:sz w:val="28"/>
          <w:szCs w:val="28"/>
        </w:rPr>
        <w:tab/>
        <w:t>S</w:t>
      </w:r>
      <w:r w:rsidRPr="00091E50">
        <w:rPr>
          <w:color w:val="000000"/>
          <w:sz w:val="28"/>
          <w:szCs w:val="28"/>
        </w:rPr>
        <w:t>hkronja “ë” ndrysho</w:t>
      </w:r>
      <w:r w:rsidR="00590400">
        <w:rPr>
          <w:color w:val="000000"/>
          <w:sz w:val="28"/>
          <w:szCs w:val="28"/>
        </w:rPr>
        <w:t>het,</w:t>
      </w:r>
      <w:r w:rsidRPr="00091E50">
        <w:rPr>
          <w:color w:val="000000"/>
          <w:sz w:val="28"/>
          <w:szCs w:val="28"/>
        </w:rPr>
        <w:t xml:space="preserve"> si më poshtë</w:t>
      </w:r>
      <w:r w:rsidR="00590400">
        <w:rPr>
          <w:color w:val="000000"/>
          <w:sz w:val="28"/>
          <w:szCs w:val="28"/>
        </w:rPr>
        <w:t xml:space="preserve"> vijon</w:t>
      </w:r>
      <w:r w:rsidRPr="00091E50">
        <w:rPr>
          <w:color w:val="000000"/>
          <w:sz w:val="28"/>
          <w:szCs w:val="28"/>
        </w:rPr>
        <w:t>:</w:t>
      </w:r>
    </w:p>
    <w:p w14:paraId="355FC668" w14:textId="77777777" w:rsidR="00590400" w:rsidRPr="00091E50" w:rsidRDefault="00590400" w:rsidP="00590400">
      <w:pPr>
        <w:ind w:left="1260" w:hanging="360"/>
        <w:jc w:val="both"/>
        <w:rPr>
          <w:color w:val="000000"/>
          <w:sz w:val="28"/>
          <w:szCs w:val="28"/>
        </w:rPr>
      </w:pPr>
    </w:p>
    <w:p w14:paraId="364B64BD" w14:textId="5917D1C7" w:rsidR="003D6506" w:rsidRPr="00091E50" w:rsidRDefault="003D6506" w:rsidP="00590400">
      <w:pPr>
        <w:autoSpaceDE w:val="0"/>
        <w:autoSpaceDN w:val="0"/>
        <w:adjustRightInd w:val="0"/>
        <w:ind w:left="1260" w:hanging="360"/>
        <w:jc w:val="both"/>
        <w:rPr>
          <w:sz w:val="28"/>
          <w:szCs w:val="28"/>
        </w:rPr>
      </w:pPr>
      <w:r w:rsidRPr="00091E50">
        <w:rPr>
          <w:color w:val="000000"/>
          <w:sz w:val="28"/>
          <w:szCs w:val="28"/>
        </w:rPr>
        <w:t>“</w:t>
      </w:r>
      <w:r w:rsidRPr="00091E50">
        <w:rPr>
          <w:sz w:val="28"/>
          <w:szCs w:val="28"/>
        </w:rPr>
        <w:t>ë)  mallrat e transportuara ose të përdorura në kuadër të aktiviteteve ushtarake</w:t>
      </w:r>
      <w:r w:rsidR="00864811">
        <w:rPr>
          <w:sz w:val="28"/>
          <w:szCs w:val="28"/>
        </w:rPr>
        <w:t>,</w:t>
      </w:r>
      <w:r w:rsidRPr="00091E50">
        <w:rPr>
          <w:sz w:val="28"/>
          <w:szCs w:val="28"/>
        </w:rPr>
        <w:t xml:space="preserve"> në baz</w:t>
      </w:r>
      <w:r w:rsidR="00590400">
        <w:rPr>
          <w:sz w:val="28"/>
          <w:szCs w:val="28"/>
        </w:rPr>
        <w:t>ë të formularit 302 të NATO-s.”.</w:t>
      </w:r>
    </w:p>
    <w:p w14:paraId="05648227" w14:textId="77777777" w:rsidR="003D6506" w:rsidRPr="00091E50" w:rsidRDefault="003D6506" w:rsidP="00091E50">
      <w:pPr>
        <w:rPr>
          <w:sz w:val="28"/>
          <w:szCs w:val="28"/>
        </w:rPr>
      </w:pPr>
    </w:p>
    <w:p w14:paraId="7BE1BD53" w14:textId="77777777" w:rsidR="003D6506" w:rsidRDefault="003D6506" w:rsidP="00590400">
      <w:pPr>
        <w:ind w:left="360" w:hanging="450"/>
        <w:jc w:val="both"/>
        <w:rPr>
          <w:color w:val="000000"/>
          <w:sz w:val="28"/>
          <w:szCs w:val="28"/>
        </w:rPr>
      </w:pPr>
      <w:r w:rsidRPr="00091E50">
        <w:rPr>
          <w:sz w:val="28"/>
          <w:szCs w:val="28"/>
        </w:rPr>
        <w:t xml:space="preserve">57. </w:t>
      </w:r>
      <w:r w:rsidR="00590400">
        <w:rPr>
          <w:sz w:val="28"/>
          <w:szCs w:val="28"/>
        </w:rPr>
        <w:tab/>
      </w:r>
      <w:r w:rsidRPr="00091E50">
        <w:rPr>
          <w:color w:val="000000"/>
          <w:sz w:val="28"/>
          <w:szCs w:val="28"/>
        </w:rPr>
        <w:t xml:space="preserve">Në </w:t>
      </w:r>
      <w:r w:rsidR="00590400" w:rsidRPr="00091E50">
        <w:rPr>
          <w:sz w:val="28"/>
          <w:szCs w:val="28"/>
        </w:rPr>
        <w:t>shkronj</w:t>
      </w:r>
      <w:r w:rsidR="00590400">
        <w:rPr>
          <w:sz w:val="28"/>
          <w:szCs w:val="28"/>
        </w:rPr>
        <w:t>ën</w:t>
      </w:r>
      <w:r w:rsidR="00590400" w:rsidRPr="00091E50">
        <w:rPr>
          <w:sz w:val="28"/>
          <w:szCs w:val="28"/>
        </w:rPr>
        <w:t xml:space="preserve"> “c”, </w:t>
      </w:r>
      <w:r w:rsidR="00590400">
        <w:rPr>
          <w:sz w:val="28"/>
          <w:szCs w:val="28"/>
        </w:rPr>
        <w:t>t</w:t>
      </w:r>
      <w:r w:rsidR="00590400" w:rsidRPr="00091E50">
        <w:rPr>
          <w:sz w:val="28"/>
          <w:szCs w:val="28"/>
        </w:rPr>
        <w:t>ë neni</w:t>
      </w:r>
      <w:r w:rsidR="00590400">
        <w:rPr>
          <w:sz w:val="28"/>
          <w:szCs w:val="28"/>
        </w:rPr>
        <w:t>t</w:t>
      </w:r>
      <w:r w:rsidR="00590400" w:rsidRPr="00091E50">
        <w:rPr>
          <w:sz w:val="28"/>
          <w:szCs w:val="28"/>
        </w:rPr>
        <w:t xml:space="preserve"> 236</w:t>
      </w:r>
      <w:r w:rsidR="00590400">
        <w:rPr>
          <w:sz w:val="28"/>
          <w:szCs w:val="28"/>
        </w:rPr>
        <w:t>,</w:t>
      </w:r>
      <w:r w:rsidRPr="00091E50">
        <w:rPr>
          <w:sz w:val="28"/>
          <w:szCs w:val="28"/>
        </w:rPr>
        <w:t xml:space="preserve"> </w:t>
      </w:r>
      <w:r w:rsidR="00590400">
        <w:rPr>
          <w:sz w:val="28"/>
          <w:szCs w:val="28"/>
        </w:rPr>
        <w:t>pas nënndarjes “v”</w:t>
      </w:r>
      <w:r w:rsidRPr="00091E50">
        <w:rPr>
          <w:sz w:val="28"/>
          <w:szCs w:val="28"/>
        </w:rPr>
        <w:t xml:space="preserve"> shtohet </w:t>
      </w:r>
      <w:r w:rsidR="00590400">
        <w:rPr>
          <w:sz w:val="28"/>
          <w:szCs w:val="28"/>
        </w:rPr>
        <w:t xml:space="preserve">nënndarja </w:t>
      </w:r>
      <w:r w:rsidRPr="00091E50">
        <w:rPr>
          <w:sz w:val="28"/>
          <w:szCs w:val="28"/>
        </w:rPr>
        <w:t>“</w:t>
      </w:r>
      <w:proofErr w:type="spellStart"/>
      <w:r w:rsidRPr="00091E50">
        <w:rPr>
          <w:sz w:val="28"/>
          <w:szCs w:val="28"/>
        </w:rPr>
        <w:t>vi</w:t>
      </w:r>
      <w:proofErr w:type="spellEnd"/>
      <w:r w:rsidRPr="00091E50">
        <w:rPr>
          <w:sz w:val="28"/>
          <w:szCs w:val="28"/>
        </w:rPr>
        <w:t xml:space="preserve">”, </w:t>
      </w:r>
      <w:r w:rsidR="00590400">
        <w:rPr>
          <w:sz w:val="28"/>
          <w:szCs w:val="28"/>
        </w:rPr>
        <w:t>me këtë përmbajtje</w:t>
      </w:r>
      <w:r w:rsidRPr="00091E50">
        <w:rPr>
          <w:color w:val="000000"/>
          <w:sz w:val="28"/>
          <w:szCs w:val="28"/>
        </w:rPr>
        <w:t>:</w:t>
      </w:r>
    </w:p>
    <w:p w14:paraId="1E290AF9" w14:textId="77777777" w:rsidR="00590400" w:rsidRPr="00091E50" w:rsidRDefault="00590400" w:rsidP="00091E50">
      <w:pPr>
        <w:jc w:val="both"/>
        <w:rPr>
          <w:color w:val="000000"/>
          <w:sz w:val="28"/>
          <w:szCs w:val="28"/>
        </w:rPr>
      </w:pPr>
    </w:p>
    <w:p w14:paraId="2796A2A3" w14:textId="77777777" w:rsidR="003D6506" w:rsidRPr="00091E50" w:rsidRDefault="003D6506" w:rsidP="00590400">
      <w:pPr>
        <w:ind w:left="900"/>
        <w:jc w:val="both"/>
        <w:rPr>
          <w:sz w:val="28"/>
          <w:szCs w:val="28"/>
        </w:rPr>
      </w:pPr>
      <w:r w:rsidRPr="00091E50">
        <w:rPr>
          <w:sz w:val="28"/>
          <w:szCs w:val="28"/>
        </w:rPr>
        <w:t>“</w:t>
      </w:r>
      <w:proofErr w:type="spellStart"/>
      <w:r w:rsidRPr="00091E50">
        <w:rPr>
          <w:sz w:val="28"/>
          <w:szCs w:val="28"/>
        </w:rPr>
        <w:t>vi</w:t>
      </w:r>
      <w:proofErr w:type="spellEnd"/>
      <w:r w:rsidRPr="00091E50">
        <w:rPr>
          <w:sz w:val="28"/>
          <w:szCs w:val="28"/>
        </w:rPr>
        <w:t>. portet e Mbretërisë së Bashkuar të Britanisë së Madhe dhe Irlandës së Veriut, me përjashtim të porteve të vendosura në Irlandën e Veriut dhe portet e Ishujve të Kanalit (</w:t>
      </w:r>
      <w:proofErr w:type="spellStart"/>
      <w:r w:rsidRPr="00590400">
        <w:rPr>
          <w:i/>
          <w:sz w:val="28"/>
          <w:szCs w:val="28"/>
        </w:rPr>
        <w:t>Channel</w:t>
      </w:r>
      <w:proofErr w:type="spellEnd"/>
      <w:r w:rsidRPr="00091E50">
        <w:rPr>
          <w:sz w:val="28"/>
          <w:szCs w:val="28"/>
        </w:rPr>
        <w:t>) dhe Ishullit të Njeriut (</w:t>
      </w:r>
      <w:r w:rsidRPr="00590400">
        <w:rPr>
          <w:i/>
          <w:sz w:val="28"/>
          <w:szCs w:val="28"/>
        </w:rPr>
        <w:t>Man</w:t>
      </w:r>
      <w:r w:rsidR="00590400">
        <w:rPr>
          <w:sz w:val="28"/>
          <w:szCs w:val="28"/>
        </w:rPr>
        <w:t>).”.</w:t>
      </w:r>
    </w:p>
    <w:p w14:paraId="58EA192F" w14:textId="77777777" w:rsidR="003D6506" w:rsidRPr="00091E50" w:rsidRDefault="003D6506" w:rsidP="00091E50">
      <w:pPr>
        <w:jc w:val="both"/>
        <w:rPr>
          <w:color w:val="000000"/>
          <w:sz w:val="28"/>
          <w:szCs w:val="28"/>
        </w:rPr>
      </w:pPr>
    </w:p>
    <w:p w14:paraId="27D51557" w14:textId="77777777" w:rsidR="003D6506" w:rsidRDefault="003D6506" w:rsidP="00590400">
      <w:pPr>
        <w:ind w:left="360" w:hanging="450"/>
        <w:jc w:val="both"/>
        <w:rPr>
          <w:color w:val="000000"/>
          <w:sz w:val="28"/>
          <w:szCs w:val="28"/>
        </w:rPr>
      </w:pPr>
      <w:r w:rsidRPr="00091E50">
        <w:rPr>
          <w:sz w:val="28"/>
          <w:szCs w:val="28"/>
        </w:rPr>
        <w:t>58</w:t>
      </w:r>
      <w:bookmarkStart w:id="11" w:name="_Hlk179193414"/>
      <w:r w:rsidR="00590400">
        <w:rPr>
          <w:color w:val="000000"/>
          <w:sz w:val="28"/>
          <w:szCs w:val="28"/>
        </w:rPr>
        <w:t>.</w:t>
      </w:r>
      <w:r w:rsidR="00590400">
        <w:rPr>
          <w:color w:val="000000"/>
          <w:sz w:val="28"/>
          <w:szCs w:val="28"/>
        </w:rPr>
        <w:tab/>
        <w:t>N</w:t>
      </w:r>
      <w:r w:rsidRPr="00091E50">
        <w:rPr>
          <w:color w:val="000000"/>
          <w:sz w:val="28"/>
          <w:szCs w:val="28"/>
        </w:rPr>
        <w:t>ë nenin 243 bëhe</w:t>
      </w:r>
      <w:r w:rsidR="00590400">
        <w:rPr>
          <w:color w:val="000000"/>
          <w:sz w:val="28"/>
          <w:szCs w:val="28"/>
        </w:rPr>
        <w:t xml:space="preserve">t </w:t>
      </w:r>
      <w:proofErr w:type="spellStart"/>
      <w:r w:rsidR="00590400">
        <w:rPr>
          <w:color w:val="000000"/>
          <w:sz w:val="28"/>
          <w:szCs w:val="28"/>
        </w:rPr>
        <w:t>dhtesa</w:t>
      </w:r>
      <w:proofErr w:type="spellEnd"/>
      <w:r w:rsidR="00590400">
        <w:rPr>
          <w:color w:val="000000"/>
          <w:sz w:val="28"/>
          <w:szCs w:val="28"/>
        </w:rPr>
        <w:t xml:space="preserve"> dhe</w:t>
      </w:r>
      <w:r w:rsidRPr="00091E50">
        <w:rPr>
          <w:color w:val="000000"/>
          <w:sz w:val="28"/>
          <w:szCs w:val="28"/>
        </w:rPr>
        <w:t xml:space="preserve"> ndryshim</w:t>
      </w:r>
      <w:r w:rsidR="00590400">
        <w:rPr>
          <w:color w:val="000000"/>
          <w:sz w:val="28"/>
          <w:szCs w:val="28"/>
        </w:rPr>
        <w:t>i i më</w:t>
      </w:r>
      <w:r w:rsidRPr="00091E50">
        <w:rPr>
          <w:color w:val="000000"/>
          <w:sz w:val="28"/>
          <w:szCs w:val="28"/>
        </w:rPr>
        <w:t>poshtë</w:t>
      </w:r>
      <w:r w:rsidR="00590400">
        <w:rPr>
          <w:color w:val="000000"/>
          <w:sz w:val="28"/>
          <w:szCs w:val="28"/>
        </w:rPr>
        <w:t>m</w:t>
      </w:r>
      <w:r w:rsidRPr="00091E50">
        <w:rPr>
          <w:color w:val="000000"/>
          <w:sz w:val="28"/>
          <w:szCs w:val="28"/>
        </w:rPr>
        <w:t>:</w:t>
      </w:r>
    </w:p>
    <w:p w14:paraId="34A06859" w14:textId="77777777" w:rsidR="00590400" w:rsidRPr="00091E50" w:rsidRDefault="00590400" w:rsidP="00091E50">
      <w:pPr>
        <w:jc w:val="both"/>
        <w:rPr>
          <w:color w:val="000000"/>
          <w:sz w:val="28"/>
          <w:szCs w:val="28"/>
        </w:rPr>
      </w:pPr>
    </w:p>
    <w:bookmarkEnd w:id="11"/>
    <w:p w14:paraId="08CFEB96" w14:textId="77777777" w:rsidR="00590400" w:rsidRPr="00091E50" w:rsidRDefault="003D6506" w:rsidP="00590400">
      <w:pPr>
        <w:ind w:left="900" w:hanging="360"/>
        <w:jc w:val="both"/>
        <w:rPr>
          <w:color w:val="000000"/>
          <w:sz w:val="28"/>
          <w:szCs w:val="28"/>
        </w:rPr>
      </w:pPr>
      <w:r w:rsidRPr="00091E50">
        <w:rPr>
          <w:color w:val="000000"/>
          <w:sz w:val="28"/>
          <w:szCs w:val="28"/>
        </w:rPr>
        <w:t xml:space="preserve">a) </w:t>
      </w:r>
      <w:r w:rsidR="00590400">
        <w:rPr>
          <w:color w:val="000000"/>
          <w:sz w:val="28"/>
          <w:szCs w:val="28"/>
        </w:rPr>
        <w:tab/>
      </w:r>
      <w:r w:rsidRPr="00091E50">
        <w:rPr>
          <w:color w:val="000000"/>
          <w:sz w:val="28"/>
          <w:szCs w:val="28"/>
        </w:rPr>
        <w:t>Në titullin e nenit</w:t>
      </w:r>
      <w:r w:rsidR="00590400">
        <w:rPr>
          <w:color w:val="000000"/>
          <w:sz w:val="28"/>
          <w:szCs w:val="28"/>
        </w:rPr>
        <w:t>,</w:t>
      </w:r>
      <w:r w:rsidRPr="00091E50">
        <w:rPr>
          <w:color w:val="000000"/>
          <w:sz w:val="28"/>
          <w:szCs w:val="28"/>
        </w:rPr>
        <w:t xml:space="preserve"> pas fjalës “</w:t>
      </w:r>
      <w:r w:rsidR="00590400">
        <w:rPr>
          <w:color w:val="000000"/>
          <w:sz w:val="28"/>
          <w:szCs w:val="28"/>
        </w:rPr>
        <w:t xml:space="preserve">... </w:t>
      </w:r>
      <w:r w:rsidRPr="00091E50">
        <w:rPr>
          <w:color w:val="000000"/>
          <w:sz w:val="28"/>
          <w:szCs w:val="28"/>
        </w:rPr>
        <w:t>transportit</w:t>
      </w:r>
      <w:r w:rsidR="00590400">
        <w:rPr>
          <w:color w:val="000000"/>
          <w:sz w:val="28"/>
          <w:szCs w:val="28"/>
        </w:rPr>
        <w:t xml:space="preserve"> ...</w:t>
      </w:r>
      <w:r w:rsidRPr="00091E50">
        <w:rPr>
          <w:color w:val="000000"/>
          <w:sz w:val="28"/>
          <w:szCs w:val="28"/>
        </w:rPr>
        <w:t xml:space="preserve">” shtohet </w:t>
      </w:r>
      <w:r w:rsidR="00590400">
        <w:rPr>
          <w:color w:val="000000"/>
          <w:sz w:val="28"/>
          <w:szCs w:val="28"/>
        </w:rPr>
        <w:t xml:space="preserve">                                             </w:t>
      </w:r>
      <w:r w:rsidRPr="00091E50">
        <w:rPr>
          <w:color w:val="000000"/>
          <w:sz w:val="28"/>
          <w:szCs w:val="28"/>
        </w:rPr>
        <w:t>“</w:t>
      </w:r>
      <w:r w:rsidR="00590400">
        <w:rPr>
          <w:color w:val="000000"/>
          <w:sz w:val="28"/>
          <w:szCs w:val="28"/>
        </w:rPr>
        <w:t xml:space="preserve">... </w:t>
      </w:r>
      <w:r w:rsidRPr="00091E50">
        <w:rPr>
          <w:color w:val="000000"/>
          <w:sz w:val="28"/>
          <w:szCs w:val="28"/>
        </w:rPr>
        <w:t>hekurudhor</w:t>
      </w:r>
      <w:r w:rsidR="00590400">
        <w:rPr>
          <w:color w:val="000000"/>
          <w:sz w:val="28"/>
          <w:szCs w:val="28"/>
        </w:rPr>
        <w:t xml:space="preserve"> ...</w:t>
      </w:r>
      <w:r w:rsidRPr="00091E50">
        <w:rPr>
          <w:color w:val="000000"/>
          <w:sz w:val="28"/>
          <w:szCs w:val="28"/>
        </w:rPr>
        <w:t>”;</w:t>
      </w:r>
    </w:p>
    <w:p w14:paraId="2B8D9762" w14:textId="77777777" w:rsidR="003D6506" w:rsidRDefault="003D6506" w:rsidP="00590400">
      <w:pPr>
        <w:ind w:left="900" w:hanging="360"/>
        <w:jc w:val="both"/>
        <w:rPr>
          <w:sz w:val="28"/>
          <w:szCs w:val="28"/>
        </w:rPr>
      </w:pPr>
      <w:r w:rsidRPr="00091E50">
        <w:rPr>
          <w:sz w:val="28"/>
          <w:szCs w:val="28"/>
        </w:rPr>
        <w:t>b)</w:t>
      </w:r>
      <w:r w:rsidR="00590400">
        <w:rPr>
          <w:sz w:val="28"/>
          <w:szCs w:val="28"/>
        </w:rPr>
        <w:tab/>
        <w:t>Pika 2</w:t>
      </w:r>
      <w:r w:rsidRPr="00091E50">
        <w:rPr>
          <w:sz w:val="28"/>
          <w:szCs w:val="28"/>
        </w:rPr>
        <w:t xml:space="preserve"> ndrysho</w:t>
      </w:r>
      <w:r w:rsidR="00590400">
        <w:rPr>
          <w:sz w:val="28"/>
          <w:szCs w:val="28"/>
        </w:rPr>
        <w:t>het,</w:t>
      </w:r>
      <w:r w:rsidRPr="00091E50">
        <w:rPr>
          <w:sz w:val="28"/>
          <w:szCs w:val="28"/>
        </w:rPr>
        <w:t xml:space="preserve"> si më poshtë</w:t>
      </w:r>
      <w:r w:rsidR="00590400">
        <w:rPr>
          <w:sz w:val="28"/>
          <w:szCs w:val="28"/>
        </w:rPr>
        <w:t xml:space="preserve"> vijon</w:t>
      </w:r>
      <w:r w:rsidRPr="00091E50">
        <w:rPr>
          <w:sz w:val="28"/>
          <w:szCs w:val="28"/>
        </w:rPr>
        <w:t>:</w:t>
      </w:r>
    </w:p>
    <w:p w14:paraId="71F565C9" w14:textId="77777777" w:rsidR="00590400" w:rsidRPr="00091E50" w:rsidRDefault="00590400" w:rsidP="00590400">
      <w:pPr>
        <w:ind w:left="900" w:hanging="360"/>
        <w:jc w:val="both"/>
        <w:rPr>
          <w:sz w:val="28"/>
          <w:szCs w:val="28"/>
        </w:rPr>
      </w:pPr>
    </w:p>
    <w:p w14:paraId="6E4ED264" w14:textId="46E6C15A" w:rsidR="003D6506" w:rsidRPr="00091E50" w:rsidRDefault="003A4E36" w:rsidP="003A4E36">
      <w:pPr>
        <w:tabs>
          <w:tab w:val="left" w:pos="900"/>
        </w:tabs>
        <w:ind w:left="1350" w:hanging="90"/>
        <w:jc w:val="both"/>
        <w:rPr>
          <w:sz w:val="28"/>
          <w:szCs w:val="28"/>
        </w:rPr>
      </w:pPr>
      <w:r>
        <w:rPr>
          <w:sz w:val="28"/>
          <w:szCs w:val="28"/>
        </w:rPr>
        <w:t>“2. Kur</w:t>
      </w:r>
      <w:r w:rsidR="003D6506" w:rsidRPr="00091E50">
        <w:rPr>
          <w:sz w:val="28"/>
          <w:szCs w:val="28"/>
        </w:rPr>
        <w:t xml:space="preserve"> në </w:t>
      </w:r>
      <w:r>
        <w:rPr>
          <w:sz w:val="28"/>
          <w:szCs w:val="28"/>
        </w:rPr>
        <w:t>rastin e transportit hekurudhor</w:t>
      </w:r>
      <w:r w:rsidR="003D6506" w:rsidRPr="00091E50">
        <w:rPr>
          <w:sz w:val="28"/>
          <w:szCs w:val="28"/>
        </w:rPr>
        <w:t xml:space="preserve"> për të njëjtat mallra, një ose më shumë kontrata transporti shtesë të mbuluara ng</w:t>
      </w:r>
      <w:r w:rsidR="00864811">
        <w:rPr>
          <w:sz w:val="28"/>
          <w:szCs w:val="28"/>
        </w:rPr>
        <w:t xml:space="preserve">a një ose më shumë </w:t>
      </w:r>
      <w:proofErr w:type="spellStart"/>
      <w:r w:rsidR="00864811">
        <w:rPr>
          <w:sz w:val="28"/>
          <w:szCs w:val="28"/>
        </w:rPr>
        <w:t>fletëdërgesa</w:t>
      </w:r>
      <w:proofErr w:type="spellEnd"/>
      <w:r w:rsidR="003D6506" w:rsidRPr="00091E50">
        <w:rPr>
          <w:sz w:val="28"/>
          <w:szCs w:val="28"/>
        </w:rPr>
        <w:t xml:space="preserve"> janë lidhur nga një ose më shumë persona të ndryshëm nga transportuesi dhe personi lëshues i </w:t>
      </w:r>
      <w:proofErr w:type="spellStart"/>
      <w:r w:rsidR="003D6506" w:rsidRPr="00091E50">
        <w:rPr>
          <w:sz w:val="28"/>
          <w:szCs w:val="28"/>
        </w:rPr>
        <w:t>fletëdërgesës</w:t>
      </w:r>
      <w:proofErr w:type="spellEnd"/>
      <w:r w:rsidR="003D6506" w:rsidRPr="00091E50">
        <w:rPr>
          <w:sz w:val="28"/>
          <w:szCs w:val="28"/>
        </w:rPr>
        <w:t xml:space="preserve"> nuk i vë në dispozicion të dhënat e kërkuara për deklaratën përmbledhëse të hyrjes ortakut të tij/saj </w:t>
      </w:r>
      <w:proofErr w:type="spellStart"/>
      <w:r w:rsidR="003D6506" w:rsidRPr="00091E50">
        <w:rPr>
          <w:sz w:val="28"/>
          <w:szCs w:val="28"/>
        </w:rPr>
        <w:t>kontraktual</w:t>
      </w:r>
      <w:proofErr w:type="spellEnd"/>
      <w:r>
        <w:rPr>
          <w:sz w:val="28"/>
          <w:szCs w:val="28"/>
        </w:rPr>
        <w:t>,</w:t>
      </w:r>
      <w:r w:rsidR="003D6506" w:rsidRPr="00091E50">
        <w:rPr>
          <w:sz w:val="28"/>
          <w:szCs w:val="28"/>
        </w:rPr>
        <w:t xml:space="preserve"> i cili i lëshon një </w:t>
      </w:r>
      <w:proofErr w:type="spellStart"/>
      <w:r w:rsidR="003D6506" w:rsidRPr="00091E50">
        <w:rPr>
          <w:sz w:val="28"/>
          <w:szCs w:val="28"/>
        </w:rPr>
        <w:t>fletëdërgesë</w:t>
      </w:r>
      <w:proofErr w:type="spellEnd"/>
      <w:r w:rsidR="003D6506" w:rsidRPr="00091E50">
        <w:rPr>
          <w:sz w:val="28"/>
          <w:szCs w:val="28"/>
        </w:rPr>
        <w:t xml:space="preserve"> atij ose partnerit të tij/saj kontraktues</w:t>
      </w:r>
      <w:r>
        <w:rPr>
          <w:sz w:val="28"/>
          <w:szCs w:val="28"/>
        </w:rPr>
        <w:t>,</w:t>
      </w:r>
      <w:r w:rsidR="003D6506" w:rsidRPr="00091E50">
        <w:rPr>
          <w:sz w:val="28"/>
          <w:szCs w:val="28"/>
        </w:rPr>
        <w:t xml:space="preserve"> me të cilin ai ose ajo ka lidhur një marrëveshje për </w:t>
      </w:r>
      <w:proofErr w:type="spellStart"/>
      <w:r w:rsidR="003D6506" w:rsidRPr="00091E50">
        <w:rPr>
          <w:sz w:val="28"/>
          <w:szCs w:val="28"/>
        </w:rPr>
        <w:t>bashkëngarkimin</w:t>
      </w:r>
      <w:proofErr w:type="spellEnd"/>
      <w:r w:rsidR="003D6506" w:rsidRPr="00091E50">
        <w:rPr>
          <w:sz w:val="28"/>
          <w:szCs w:val="28"/>
        </w:rPr>
        <w:t xml:space="preserve"> e mallrave, personi që nuk vendos të dhënat e kërkua</w:t>
      </w:r>
      <w:r>
        <w:rPr>
          <w:sz w:val="28"/>
          <w:szCs w:val="28"/>
        </w:rPr>
        <w:t>ra në dispozicion, i</w:t>
      </w:r>
      <w:r w:rsidR="003D6506" w:rsidRPr="00091E50">
        <w:rPr>
          <w:sz w:val="28"/>
          <w:szCs w:val="28"/>
        </w:rPr>
        <w:t>a paraqet ato të dhëna zyrës doganore të hyrjes së parë</w:t>
      </w:r>
      <w:r>
        <w:rPr>
          <w:sz w:val="28"/>
          <w:szCs w:val="28"/>
        </w:rPr>
        <w:t>,</w:t>
      </w:r>
      <w:r w:rsidR="003D6506" w:rsidRPr="00091E50">
        <w:rPr>
          <w:sz w:val="28"/>
          <w:szCs w:val="28"/>
        </w:rPr>
        <w:t xml:space="preserve"> në përputhje me pikën 6</w:t>
      </w:r>
      <w:r>
        <w:rPr>
          <w:sz w:val="28"/>
          <w:szCs w:val="28"/>
        </w:rPr>
        <w:t>,</w:t>
      </w:r>
      <w:r w:rsidR="003D6506" w:rsidRPr="00091E50">
        <w:rPr>
          <w:sz w:val="28"/>
          <w:szCs w:val="28"/>
        </w:rPr>
        <w:t xml:space="preserve"> të </w:t>
      </w:r>
      <w:r w:rsidR="00F65CF3">
        <w:rPr>
          <w:sz w:val="28"/>
          <w:szCs w:val="28"/>
        </w:rPr>
        <w:t xml:space="preserve">                     </w:t>
      </w:r>
      <w:r w:rsidR="003D6506" w:rsidRPr="00091E50">
        <w:rPr>
          <w:sz w:val="28"/>
          <w:szCs w:val="28"/>
        </w:rPr>
        <w:t>nenit 119, të Kodit.</w:t>
      </w:r>
    </w:p>
    <w:p w14:paraId="60EA48A0" w14:textId="37A958DD" w:rsidR="003D6506" w:rsidRPr="00091E50" w:rsidRDefault="00F65CF3" w:rsidP="003A4E36">
      <w:pPr>
        <w:tabs>
          <w:tab w:val="left" w:pos="630"/>
        </w:tabs>
        <w:ind w:left="1350" w:hanging="90"/>
        <w:jc w:val="both"/>
        <w:rPr>
          <w:sz w:val="28"/>
          <w:szCs w:val="28"/>
        </w:rPr>
      </w:pPr>
      <w:r>
        <w:rPr>
          <w:sz w:val="28"/>
          <w:szCs w:val="28"/>
        </w:rPr>
        <w:tab/>
      </w:r>
      <w:r w:rsidR="003D6506" w:rsidRPr="00091E50">
        <w:rPr>
          <w:sz w:val="28"/>
          <w:szCs w:val="28"/>
        </w:rPr>
        <w:t>Kur marrësi i treguar në fletëngarkesë</w:t>
      </w:r>
      <w:r w:rsidR="00864811">
        <w:rPr>
          <w:sz w:val="28"/>
          <w:szCs w:val="28"/>
        </w:rPr>
        <w:t>,</w:t>
      </w:r>
      <w:r w:rsidR="003D6506" w:rsidRPr="00091E50">
        <w:rPr>
          <w:sz w:val="28"/>
          <w:szCs w:val="28"/>
        </w:rPr>
        <w:t xml:space="preserve"> që nuk ka </w:t>
      </w:r>
      <w:proofErr w:type="spellStart"/>
      <w:r w:rsidR="003D6506" w:rsidRPr="00091E50">
        <w:rPr>
          <w:sz w:val="28"/>
          <w:szCs w:val="28"/>
        </w:rPr>
        <w:t>fletëdërgesë</w:t>
      </w:r>
      <w:proofErr w:type="spellEnd"/>
      <w:r w:rsidR="003D6506" w:rsidRPr="00091E50">
        <w:rPr>
          <w:sz w:val="28"/>
          <w:szCs w:val="28"/>
        </w:rPr>
        <w:t xml:space="preserve"> bazë</w:t>
      </w:r>
      <w:r w:rsidR="00864811">
        <w:rPr>
          <w:sz w:val="28"/>
          <w:szCs w:val="28"/>
        </w:rPr>
        <w:t>,</w:t>
      </w:r>
      <w:r w:rsidR="003D6506" w:rsidRPr="00091E50">
        <w:rPr>
          <w:sz w:val="28"/>
          <w:szCs w:val="28"/>
        </w:rPr>
        <w:t xml:space="preserve"> nuk i vendos të dhënat e kërkuara për deklaratën përmbledhëse të hyrjes në dispozicion të personit</w:t>
      </w:r>
      <w:r>
        <w:rPr>
          <w:sz w:val="28"/>
          <w:szCs w:val="28"/>
        </w:rPr>
        <w:t>,</w:t>
      </w:r>
      <w:r w:rsidR="003D6506" w:rsidRPr="00091E50">
        <w:rPr>
          <w:sz w:val="28"/>
          <w:szCs w:val="28"/>
        </w:rPr>
        <w:t xml:space="preserve"> që lëshon at</w:t>
      </w:r>
      <w:r w:rsidR="00864811">
        <w:rPr>
          <w:sz w:val="28"/>
          <w:szCs w:val="28"/>
        </w:rPr>
        <w:t xml:space="preserve">ë </w:t>
      </w:r>
      <w:proofErr w:type="spellStart"/>
      <w:r w:rsidR="00864811">
        <w:rPr>
          <w:sz w:val="28"/>
          <w:szCs w:val="28"/>
        </w:rPr>
        <w:t>fletëdërgesë</w:t>
      </w:r>
      <w:proofErr w:type="spellEnd"/>
      <w:r w:rsidR="00864811">
        <w:rPr>
          <w:sz w:val="28"/>
          <w:szCs w:val="28"/>
        </w:rPr>
        <w:t>, ai ose ajo do t’</w:t>
      </w:r>
      <w:r>
        <w:rPr>
          <w:sz w:val="28"/>
          <w:szCs w:val="28"/>
        </w:rPr>
        <w:t>i</w:t>
      </w:r>
      <w:r w:rsidR="003D6506" w:rsidRPr="00091E50">
        <w:rPr>
          <w:sz w:val="28"/>
          <w:szCs w:val="28"/>
        </w:rPr>
        <w:t>a japë ato të dhëna zyr</w:t>
      </w:r>
      <w:r>
        <w:rPr>
          <w:sz w:val="28"/>
          <w:szCs w:val="28"/>
        </w:rPr>
        <w:t>ës doganore të hyrjes së parë.”.</w:t>
      </w:r>
    </w:p>
    <w:p w14:paraId="16F11D89" w14:textId="77777777" w:rsidR="003D6506" w:rsidRPr="00091E50" w:rsidRDefault="003D6506" w:rsidP="00091E50">
      <w:pPr>
        <w:jc w:val="both"/>
        <w:rPr>
          <w:sz w:val="28"/>
          <w:szCs w:val="28"/>
        </w:rPr>
      </w:pPr>
    </w:p>
    <w:p w14:paraId="3B06CA77" w14:textId="77777777" w:rsidR="003D6506" w:rsidRPr="00091E50" w:rsidRDefault="003D6506" w:rsidP="00F65CF3">
      <w:pPr>
        <w:ind w:left="360" w:hanging="360"/>
        <w:jc w:val="both"/>
        <w:rPr>
          <w:color w:val="000000"/>
          <w:sz w:val="28"/>
          <w:szCs w:val="28"/>
        </w:rPr>
      </w:pPr>
      <w:r w:rsidRPr="00091E50">
        <w:rPr>
          <w:color w:val="000000"/>
          <w:sz w:val="28"/>
          <w:szCs w:val="28"/>
        </w:rPr>
        <w:lastRenderedPageBreak/>
        <w:t>59</w:t>
      </w:r>
      <w:r w:rsidRPr="00091E50">
        <w:rPr>
          <w:sz w:val="28"/>
          <w:szCs w:val="28"/>
        </w:rPr>
        <w:t xml:space="preserve">. </w:t>
      </w:r>
      <w:r w:rsidR="00F65CF3">
        <w:rPr>
          <w:sz w:val="28"/>
          <w:szCs w:val="28"/>
        </w:rPr>
        <w:t xml:space="preserve"> </w:t>
      </w:r>
      <w:r w:rsidR="00F65CF3">
        <w:rPr>
          <w:color w:val="000000"/>
          <w:sz w:val="28"/>
          <w:szCs w:val="28"/>
        </w:rPr>
        <w:t>Neni 250</w:t>
      </w:r>
      <w:r w:rsidRPr="00091E50">
        <w:rPr>
          <w:color w:val="000000"/>
          <w:sz w:val="28"/>
          <w:szCs w:val="28"/>
        </w:rPr>
        <w:t xml:space="preserve"> ndrysho</w:t>
      </w:r>
      <w:r w:rsidR="00F65CF3">
        <w:rPr>
          <w:color w:val="000000"/>
          <w:sz w:val="28"/>
          <w:szCs w:val="28"/>
        </w:rPr>
        <w:t>het,</w:t>
      </w:r>
      <w:r w:rsidRPr="00091E50">
        <w:rPr>
          <w:color w:val="000000"/>
          <w:sz w:val="28"/>
          <w:szCs w:val="28"/>
        </w:rPr>
        <w:t xml:space="preserve"> si më poshtë</w:t>
      </w:r>
      <w:r w:rsidR="00F65CF3">
        <w:rPr>
          <w:color w:val="000000"/>
          <w:sz w:val="28"/>
          <w:szCs w:val="28"/>
        </w:rPr>
        <w:t xml:space="preserve"> vijon</w:t>
      </w:r>
      <w:r w:rsidRPr="00091E50">
        <w:rPr>
          <w:color w:val="000000"/>
          <w:sz w:val="28"/>
          <w:szCs w:val="28"/>
        </w:rPr>
        <w:t>:</w:t>
      </w:r>
    </w:p>
    <w:p w14:paraId="0E920BD4" w14:textId="77777777" w:rsidR="00F65CF3" w:rsidRDefault="00F65CF3" w:rsidP="00091E50">
      <w:pPr>
        <w:autoSpaceDE w:val="0"/>
        <w:autoSpaceDN w:val="0"/>
        <w:adjustRightInd w:val="0"/>
        <w:jc w:val="center"/>
        <w:rPr>
          <w:sz w:val="28"/>
          <w:szCs w:val="28"/>
        </w:rPr>
      </w:pPr>
    </w:p>
    <w:p w14:paraId="13DC7A44" w14:textId="77777777" w:rsidR="003D6506" w:rsidRPr="00091E50" w:rsidRDefault="003D6506" w:rsidP="00091E50">
      <w:pPr>
        <w:autoSpaceDE w:val="0"/>
        <w:autoSpaceDN w:val="0"/>
        <w:adjustRightInd w:val="0"/>
        <w:jc w:val="center"/>
        <w:rPr>
          <w:rFonts w:eastAsia="Calibri"/>
          <w:sz w:val="28"/>
          <w:szCs w:val="28"/>
        </w:rPr>
      </w:pPr>
      <w:r w:rsidRPr="00091E50">
        <w:rPr>
          <w:sz w:val="28"/>
          <w:szCs w:val="28"/>
        </w:rPr>
        <w:t>“Neni 250</w:t>
      </w:r>
    </w:p>
    <w:p w14:paraId="0C4B49AA" w14:textId="77777777" w:rsidR="003D6506" w:rsidRDefault="003D6506" w:rsidP="00091E50">
      <w:pPr>
        <w:autoSpaceDE w:val="0"/>
        <w:autoSpaceDN w:val="0"/>
        <w:adjustRightInd w:val="0"/>
        <w:jc w:val="center"/>
        <w:rPr>
          <w:sz w:val="28"/>
          <w:szCs w:val="28"/>
        </w:rPr>
      </w:pPr>
      <w:r w:rsidRPr="00F65CF3">
        <w:rPr>
          <w:sz w:val="28"/>
          <w:szCs w:val="28"/>
        </w:rPr>
        <w:t xml:space="preserve">Miratimi i një vendi për paraqitjen e mallrave në doganë dhe magazinimi i përkohshëm </w:t>
      </w:r>
    </w:p>
    <w:p w14:paraId="3F55B2C2" w14:textId="77777777" w:rsidR="00F65CF3" w:rsidRPr="00F65CF3" w:rsidRDefault="00F65CF3" w:rsidP="00091E50">
      <w:pPr>
        <w:autoSpaceDE w:val="0"/>
        <w:autoSpaceDN w:val="0"/>
        <w:adjustRightInd w:val="0"/>
        <w:jc w:val="center"/>
        <w:rPr>
          <w:sz w:val="28"/>
          <w:szCs w:val="28"/>
        </w:rPr>
      </w:pPr>
    </w:p>
    <w:p w14:paraId="55B79890" w14:textId="77777777" w:rsidR="003D6506" w:rsidRDefault="003D6506" w:rsidP="00091E50">
      <w:pPr>
        <w:autoSpaceDE w:val="0"/>
        <w:autoSpaceDN w:val="0"/>
        <w:adjustRightInd w:val="0"/>
        <w:jc w:val="center"/>
        <w:rPr>
          <w:sz w:val="28"/>
          <w:szCs w:val="28"/>
        </w:rPr>
      </w:pPr>
      <w:r w:rsidRPr="00091E50">
        <w:rPr>
          <w:sz w:val="28"/>
          <w:szCs w:val="28"/>
        </w:rPr>
        <w:t>(</w:t>
      </w:r>
      <w:r w:rsidR="00F65CF3">
        <w:rPr>
          <w:sz w:val="28"/>
          <w:szCs w:val="28"/>
        </w:rPr>
        <w:t>p</w:t>
      </w:r>
      <w:r w:rsidRPr="00091E50">
        <w:rPr>
          <w:sz w:val="28"/>
          <w:szCs w:val="28"/>
        </w:rPr>
        <w:t xml:space="preserve">ika 1 e nenit 130 dhe pika 1 e nenit 137, të Kodit) </w:t>
      </w:r>
    </w:p>
    <w:p w14:paraId="7F64AF37" w14:textId="77777777" w:rsidR="00F65CF3" w:rsidRPr="00091E50" w:rsidRDefault="00F65CF3" w:rsidP="00091E50">
      <w:pPr>
        <w:autoSpaceDE w:val="0"/>
        <w:autoSpaceDN w:val="0"/>
        <w:adjustRightInd w:val="0"/>
        <w:jc w:val="center"/>
        <w:rPr>
          <w:rFonts w:eastAsia="Calibri"/>
          <w:bCs/>
          <w:sz w:val="28"/>
          <w:szCs w:val="28"/>
        </w:rPr>
      </w:pPr>
    </w:p>
    <w:p w14:paraId="54A2C831" w14:textId="5536432F" w:rsidR="003D6506" w:rsidRDefault="003D6506" w:rsidP="00F65CF3">
      <w:pPr>
        <w:autoSpaceDE w:val="0"/>
        <w:autoSpaceDN w:val="0"/>
        <w:adjustRightInd w:val="0"/>
        <w:ind w:left="1440" w:hanging="360"/>
        <w:jc w:val="both"/>
        <w:rPr>
          <w:sz w:val="28"/>
          <w:szCs w:val="28"/>
        </w:rPr>
      </w:pPr>
      <w:r w:rsidRPr="00091E50">
        <w:rPr>
          <w:sz w:val="28"/>
          <w:szCs w:val="28"/>
        </w:rPr>
        <w:t>1. Një vend i ndryshëm nga zyra kompetente doganore mund të miratohet për qëllime të paraqitjes së mallrave</w:t>
      </w:r>
      <w:r w:rsidR="00611748">
        <w:rPr>
          <w:sz w:val="28"/>
          <w:szCs w:val="28"/>
        </w:rPr>
        <w:t>,</w:t>
      </w:r>
      <w:r w:rsidRPr="00091E50">
        <w:rPr>
          <w:sz w:val="28"/>
          <w:szCs w:val="28"/>
        </w:rPr>
        <w:t xml:space="preserve"> kur përmbushen kushtet e mëposhtme:  </w:t>
      </w:r>
    </w:p>
    <w:p w14:paraId="03E6D958" w14:textId="77777777" w:rsidR="00F65CF3" w:rsidRPr="00091E50" w:rsidRDefault="00F65CF3" w:rsidP="00091E50">
      <w:pPr>
        <w:autoSpaceDE w:val="0"/>
        <w:autoSpaceDN w:val="0"/>
        <w:adjustRightInd w:val="0"/>
        <w:jc w:val="both"/>
        <w:rPr>
          <w:sz w:val="28"/>
          <w:szCs w:val="28"/>
        </w:rPr>
      </w:pPr>
    </w:p>
    <w:p w14:paraId="4A2CBAC4" w14:textId="77777777" w:rsidR="003D6506" w:rsidRPr="00091E50" w:rsidRDefault="00986217" w:rsidP="00986217">
      <w:pPr>
        <w:autoSpaceDE w:val="0"/>
        <w:autoSpaceDN w:val="0"/>
        <w:adjustRightInd w:val="0"/>
        <w:ind w:left="1890" w:hanging="360"/>
        <w:jc w:val="both"/>
        <w:rPr>
          <w:sz w:val="28"/>
          <w:szCs w:val="28"/>
        </w:rPr>
      </w:pPr>
      <w:r>
        <w:rPr>
          <w:sz w:val="28"/>
          <w:szCs w:val="28"/>
        </w:rPr>
        <w:t xml:space="preserve">a) </w:t>
      </w:r>
      <w:r>
        <w:rPr>
          <w:sz w:val="28"/>
          <w:szCs w:val="28"/>
        </w:rPr>
        <w:tab/>
        <w:t>P</w:t>
      </w:r>
      <w:r w:rsidR="003D6506" w:rsidRPr="00091E50">
        <w:rPr>
          <w:sz w:val="28"/>
          <w:szCs w:val="28"/>
        </w:rPr>
        <w:t>ërmbushen kërkesat e përcaktuara në nen</w:t>
      </w:r>
      <w:r>
        <w:rPr>
          <w:sz w:val="28"/>
          <w:szCs w:val="28"/>
        </w:rPr>
        <w:t>et 97 dhe</w:t>
      </w:r>
      <w:r w:rsidR="003D6506" w:rsidRPr="00091E50">
        <w:rPr>
          <w:sz w:val="28"/>
          <w:szCs w:val="28"/>
        </w:rPr>
        <w:t xml:space="preserve"> 138, pikat 2 deri 3, të Kodit;</w:t>
      </w:r>
    </w:p>
    <w:p w14:paraId="3105DB14" w14:textId="77777777" w:rsidR="003D6506" w:rsidRPr="00091E50" w:rsidRDefault="003D6506" w:rsidP="00986217">
      <w:pPr>
        <w:autoSpaceDE w:val="0"/>
        <w:autoSpaceDN w:val="0"/>
        <w:adjustRightInd w:val="0"/>
        <w:ind w:left="1890" w:hanging="360"/>
        <w:jc w:val="both"/>
        <w:rPr>
          <w:sz w:val="28"/>
          <w:szCs w:val="28"/>
        </w:rPr>
      </w:pPr>
      <w:r w:rsidRPr="00091E50">
        <w:rPr>
          <w:sz w:val="28"/>
          <w:szCs w:val="28"/>
        </w:rPr>
        <w:t xml:space="preserve">b) </w:t>
      </w:r>
      <w:r w:rsidR="00986217">
        <w:rPr>
          <w:sz w:val="28"/>
          <w:szCs w:val="28"/>
        </w:rPr>
        <w:tab/>
        <w:t>M</w:t>
      </w:r>
      <w:r w:rsidRPr="00091E50">
        <w:rPr>
          <w:sz w:val="28"/>
          <w:szCs w:val="28"/>
        </w:rPr>
        <w:t xml:space="preserve">allrat deklarohen për një regjim doganor ose </w:t>
      </w:r>
      <w:proofErr w:type="spellStart"/>
      <w:r w:rsidRPr="00091E50">
        <w:rPr>
          <w:sz w:val="28"/>
          <w:szCs w:val="28"/>
        </w:rPr>
        <w:t>rieksportohen</w:t>
      </w:r>
      <w:proofErr w:type="spellEnd"/>
      <w:r w:rsidR="00986217">
        <w:rPr>
          <w:sz w:val="28"/>
          <w:szCs w:val="28"/>
        </w:rPr>
        <w:t>,</w:t>
      </w:r>
      <w:r w:rsidRPr="00091E50">
        <w:rPr>
          <w:sz w:val="28"/>
          <w:szCs w:val="28"/>
        </w:rPr>
        <w:t xml:space="preserve"> jo më vonë se 3 </w:t>
      </w:r>
      <w:r w:rsidR="00986217">
        <w:rPr>
          <w:sz w:val="28"/>
          <w:szCs w:val="28"/>
        </w:rPr>
        <w:t xml:space="preserve">(tre) </w:t>
      </w:r>
      <w:r w:rsidRPr="00091E50">
        <w:rPr>
          <w:sz w:val="28"/>
          <w:szCs w:val="28"/>
        </w:rPr>
        <w:t>ditë pas paraqitjes së tyre ose jo më vonë se 6</w:t>
      </w:r>
      <w:r w:rsidR="00986217">
        <w:rPr>
          <w:sz w:val="28"/>
          <w:szCs w:val="28"/>
        </w:rPr>
        <w:t xml:space="preserve"> (gjashtë)</w:t>
      </w:r>
      <w:r w:rsidRPr="00091E50">
        <w:rPr>
          <w:sz w:val="28"/>
          <w:szCs w:val="28"/>
        </w:rPr>
        <w:t xml:space="preserve"> ditë pas paraqitjes së tyre në rastin e një pritësi të autorizuar</w:t>
      </w:r>
      <w:r w:rsidR="00986217">
        <w:rPr>
          <w:sz w:val="28"/>
          <w:szCs w:val="28"/>
        </w:rPr>
        <w:t>,</w:t>
      </w:r>
      <w:r w:rsidRPr="00091E50">
        <w:rPr>
          <w:sz w:val="28"/>
          <w:szCs w:val="28"/>
        </w:rPr>
        <w:t xml:space="preserve"> siç përmendet në </w:t>
      </w:r>
      <w:r w:rsidR="00986217" w:rsidRPr="00091E50">
        <w:rPr>
          <w:sz w:val="28"/>
          <w:szCs w:val="28"/>
        </w:rPr>
        <w:t>shkronj</w:t>
      </w:r>
      <w:r w:rsidR="00986217">
        <w:rPr>
          <w:sz w:val="28"/>
          <w:szCs w:val="28"/>
        </w:rPr>
        <w:t>ën</w:t>
      </w:r>
      <w:r w:rsidR="00986217" w:rsidRPr="00091E50">
        <w:rPr>
          <w:sz w:val="28"/>
          <w:szCs w:val="28"/>
        </w:rPr>
        <w:t xml:space="preserve"> </w:t>
      </w:r>
      <w:r w:rsidR="00986217">
        <w:rPr>
          <w:sz w:val="28"/>
          <w:szCs w:val="28"/>
        </w:rPr>
        <w:t>“</w:t>
      </w:r>
      <w:r w:rsidR="00986217" w:rsidRPr="00091E50">
        <w:rPr>
          <w:sz w:val="28"/>
          <w:szCs w:val="28"/>
        </w:rPr>
        <w:t>b</w:t>
      </w:r>
      <w:r w:rsidR="00986217">
        <w:rPr>
          <w:sz w:val="28"/>
          <w:szCs w:val="28"/>
        </w:rPr>
        <w:t>”, të</w:t>
      </w:r>
      <w:r w:rsidR="00986217" w:rsidRPr="00091E50">
        <w:rPr>
          <w:sz w:val="28"/>
          <w:szCs w:val="28"/>
        </w:rPr>
        <w:t xml:space="preserve"> pik</w:t>
      </w:r>
      <w:r w:rsidR="00986217">
        <w:rPr>
          <w:sz w:val="28"/>
          <w:szCs w:val="28"/>
        </w:rPr>
        <w:t>ës</w:t>
      </w:r>
      <w:r w:rsidR="00986217" w:rsidRPr="00091E50">
        <w:rPr>
          <w:sz w:val="28"/>
          <w:szCs w:val="28"/>
        </w:rPr>
        <w:t xml:space="preserve"> 4</w:t>
      </w:r>
      <w:r w:rsidR="00986217">
        <w:rPr>
          <w:sz w:val="28"/>
          <w:szCs w:val="28"/>
        </w:rPr>
        <w:t xml:space="preserve">, të                             </w:t>
      </w:r>
      <w:r w:rsidRPr="00091E50">
        <w:rPr>
          <w:sz w:val="28"/>
          <w:szCs w:val="28"/>
        </w:rPr>
        <w:t>neni</w:t>
      </w:r>
      <w:r w:rsidR="00986217">
        <w:rPr>
          <w:sz w:val="28"/>
          <w:szCs w:val="28"/>
        </w:rPr>
        <w:t xml:space="preserve">t 207, </w:t>
      </w:r>
      <w:r w:rsidRPr="00091E50">
        <w:rPr>
          <w:sz w:val="28"/>
          <w:szCs w:val="28"/>
        </w:rPr>
        <w:t xml:space="preserve">të Kodit, me përjashtim të rasteve kur autoritetet doganore kërkojnë që mallrat të verifikohen në përputhje me </w:t>
      </w:r>
      <w:r w:rsidR="00986217" w:rsidRPr="00091E50">
        <w:rPr>
          <w:sz w:val="28"/>
          <w:szCs w:val="28"/>
        </w:rPr>
        <w:t>pik</w:t>
      </w:r>
      <w:r w:rsidR="00986217">
        <w:rPr>
          <w:sz w:val="28"/>
          <w:szCs w:val="28"/>
        </w:rPr>
        <w:t>ën</w:t>
      </w:r>
      <w:r w:rsidR="00986217" w:rsidRPr="00091E50">
        <w:rPr>
          <w:sz w:val="28"/>
          <w:szCs w:val="28"/>
        </w:rPr>
        <w:t xml:space="preserve"> 2, </w:t>
      </w:r>
      <w:r w:rsidR="00986217">
        <w:rPr>
          <w:sz w:val="28"/>
          <w:szCs w:val="28"/>
        </w:rPr>
        <w:t xml:space="preserve">të </w:t>
      </w:r>
      <w:r w:rsidRPr="00091E50">
        <w:rPr>
          <w:sz w:val="28"/>
          <w:szCs w:val="28"/>
        </w:rPr>
        <w:t>neni</w:t>
      </w:r>
      <w:r w:rsidR="00986217">
        <w:rPr>
          <w:sz w:val="28"/>
          <w:szCs w:val="28"/>
        </w:rPr>
        <w:t>t</w:t>
      </w:r>
      <w:r w:rsidRPr="00091E50">
        <w:rPr>
          <w:sz w:val="28"/>
          <w:szCs w:val="28"/>
        </w:rPr>
        <w:t xml:space="preserve"> 131, të Kodit. </w:t>
      </w:r>
    </w:p>
    <w:p w14:paraId="48B25AFE" w14:textId="77777777" w:rsidR="003D6506" w:rsidRDefault="003D6506" w:rsidP="00986217">
      <w:pPr>
        <w:autoSpaceDE w:val="0"/>
        <w:autoSpaceDN w:val="0"/>
        <w:adjustRightInd w:val="0"/>
        <w:ind w:left="1890"/>
        <w:jc w:val="both"/>
        <w:rPr>
          <w:sz w:val="28"/>
          <w:szCs w:val="28"/>
        </w:rPr>
      </w:pPr>
      <w:r w:rsidRPr="00091E50">
        <w:rPr>
          <w:sz w:val="28"/>
          <w:szCs w:val="28"/>
        </w:rPr>
        <w:t xml:space="preserve">Kur vendi është autorizuar tashmë për qëllime të përdorimit të ambienteve të magazinimit të përkohshëm, ky miratim nuk është i nevojshëm. </w:t>
      </w:r>
    </w:p>
    <w:p w14:paraId="7D599C1C" w14:textId="77777777" w:rsidR="00F65CF3" w:rsidRPr="00091E50" w:rsidRDefault="00F65CF3" w:rsidP="00091E50">
      <w:pPr>
        <w:autoSpaceDE w:val="0"/>
        <w:autoSpaceDN w:val="0"/>
        <w:adjustRightInd w:val="0"/>
        <w:jc w:val="both"/>
        <w:rPr>
          <w:sz w:val="28"/>
          <w:szCs w:val="28"/>
        </w:rPr>
      </w:pPr>
    </w:p>
    <w:p w14:paraId="71C6D634" w14:textId="77777777" w:rsidR="003D6506" w:rsidRDefault="003D6506" w:rsidP="00986217">
      <w:pPr>
        <w:autoSpaceDE w:val="0"/>
        <w:autoSpaceDN w:val="0"/>
        <w:adjustRightInd w:val="0"/>
        <w:ind w:left="1440" w:hanging="360"/>
        <w:jc w:val="both"/>
        <w:rPr>
          <w:sz w:val="28"/>
          <w:szCs w:val="28"/>
        </w:rPr>
      </w:pPr>
      <w:r w:rsidRPr="00091E50">
        <w:rPr>
          <w:sz w:val="28"/>
          <w:szCs w:val="28"/>
        </w:rPr>
        <w:t>2. Një vend i ndryshëm nga magazinimi i përkohshëm mund të miratohet për magazinimin e përkohshëm të mallrave</w:t>
      </w:r>
      <w:r w:rsidR="00986217">
        <w:rPr>
          <w:sz w:val="28"/>
          <w:szCs w:val="28"/>
        </w:rPr>
        <w:t>,</w:t>
      </w:r>
      <w:r w:rsidRPr="00091E50">
        <w:rPr>
          <w:sz w:val="28"/>
          <w:szCs w:val="28"/>
        </w:rPr>
        <w:t xml:space="preserve"> kur përmbushen kushtet e mëposhtme:  </w:t>
      </w:r>
    </w:p>
    <w:p w14:paraId="741488CA" w14:textId="77777777" w:rsidR="00F65CF3" w:rsidRPr="00091E50" w:rsidRDefault="00F65CF3" w:rsidP="00091E50">
      <w:pPr>
        <w:autoSpaceDE w:val="0"/>
        <w:autoSpaceDN w:val="0"/>
        <w:adjustRightInd w:val="0"/>
        <w:jc w:val="both"/>
        <w:rPr>
          <w:sz w:val="28"/>
          <w:szCs w:val="28"/>
        </w:rPr>
      </w:pPr>
    </w:p>
    <w:p w14:paraId="52D0AFFB" w14:textId="219E1BEE" w:rsidR="003D6506" w:rsidRPr="00091E50" w:rsidRDefault="003D6506" w:rsidP="00986217">
      <w:pPr>
        <w:autoSpaceDE w:val="0"/>
        <w:autoSpaceDN w:val="0"/>
        <w:adjustRightInd w:val="0"/>
        <w:ind w:left="1890" w:hanging="360"/>
        <w:jc w:val="both"/>
        <w:rPr>
          <w:sz w:val="28"/>
          <w:szCs w:val="28"/>
        </w:rPr>
      </w:pPr>
      <w:r w:rsidRPr="00091E50">
        <w:rPr>
          <w:sz w:val="28"/>
          <w:szCs w:val="28"/>
        </w:rPr>
        <w:t xml:space="preserve">a) </w:t>
      </w:r>
      <w:r w:rsidR="00986217">
        <w:rPr>
          <w:sz w:val="28"/>
          <w:szCs w:val="28"/>
        </w:rPr>
        <w:tab/>
      </w:r>
      <w:r w:rsidR="00611748">
        <w:rPr>
          <w:sz w:val="28"/>
          <w:szCs w:val="28"/>
        </w:rPr>
        <w:t>K</w:t>
      </w:r>
      <w:r w:rsidRPr="00091E50">
        <w:rPr>
          <w:sz w:val="28"/>
          <w:szCs w:val="28"/>
        </w:rPr>
        <w:t>ërkesat e përcaktuara në pikat 2 dhe 3, të nenit 138, dhe në nenin 97</w:t>
      </w:r>
      <w:r w:rsidR="00986217">
        <w:rPr>
          <w:sz w:val="28"/>
          <w:szCs w:val="28"/>
        </w:rPr>
        <w:t>,</w:t>
      </w:r>
      <w:r w:rsidRPr="00091E50">
        <w:rPr>
          <w:sz w:val="28"/>
          <w:szCs w:val="28"/>
        </w:rPr>
        <w:t xml:space="preserve"> të Kodit;  </w:t>
      </w:r>
    </w:p>
    <w:p w14:paraId="2AFC211A" w14:textId="7179D8A1" w:rsidR="003D6506" w:rsidRPr="00091E50" w:rsidRDefault="003D6506" w:rsidP="00986217">
      <w:pPr>
        <w:autoSpaceDE w:val="0"/>
        <w:autoSpaceDN w:val="0"/>
        <w:adjustRightInd w:val="0"/>
        <w:ind w:left="1890" w:hanging="360"/>
        <w:jc w:val="both"/>
        <w:rPr>
          <w:sz w:val="28"/>
          <w:szCs w:val="28"/>
        </w:rPr>
      </w:pPr>
      <w:r w:rsidRPr="00091E50">
        <w:rPr>
          <w:sz w:val="28"/>
          <w:szCs w:val="28"/>
        </w:rPr>
        <w:t xml:space="preserve">b) </w:t>
      </w:r>
      <w:r w:rsidR="00986217">
        <w:rPr>
          <w:sz w:val="28"/>
          <w:szCs w:val="28"/>
        </w:rPr>
        <w:tab/>
        <w:t>M</w:t>
      </w:r>
      <w:r w:rsidRPr="00091E50">
        <w:rPr>
          <w:sz w:val="28"/>
          <w:szCs w:val="28"/>
        </w:rPr>
        <w:t xml:space="preserve">allrat deklarohen për një regjim doganor ose </w:t>
      </w:r>
      <w:proofErr w:type="spellStart"/>
      <w:r w:rsidRPr="00091E50">
        <w:rPr>
          <w:sz w:val="28"/>
          <w:szCs w:val="28"/>
        </w:rPr>
        <w:t>rieksportohen</w:t>
      </w:r>
      <w:proofErr w:type="spellEnd"/>
      <w:r w:rsidR="00986217">
        <w:rPr>
          <w:sz w:val="28"/>
          <w:szCs w:val="28"/>
        </w:rPr>
        <w:t>,</w:t>
      </w:r>
      <w:r w:rsidRPr="00091E50">
        <w:rPr>
          <w:sz w:val="28"/>
          <w:szCs w:val="28"/>
        </w:rPr>
        <w:t xml:space="preserve"> jo më vonë se 3</w:t>
      </w:r>
      <w:r w:rsidR="00611748">
        <w:rPr>
          <w:sz w:val="28"/>
          <w:szCs w:val="28"/>
        </w:rPr>
        <w:t xml:space="preserve"> (tri</w:t>
      </w:r>
      <w:r w:rsidR="00986217">
        <w:rPr>
          <w:sz w:val="28"/>
          <w:szCs w:val="28"/>
        </w:rPr>
        <w:t>)</w:t>
      </w:r>
      <w:r w:rsidRPr="00091E50">
        <w:rPr>
          <w:sz w:val="28"/>
          <w:szCs w:val="28"/>
        </w:rPr>
        <w:t xml:space="preserve"> ditë pas paraqitjes së tyre ose jo më vonë se 6</w:t>
      </w:r>
      <w:r w:rsidR="00986217">
        <w:rPr>
          <w:sz w:val="28"/>
          <w:szCs w:val="28"/>
        </w:rPr>
        <w:t xml:space="preserve"> (gjashtë)</w:t>
      </w:r>
      <w:r w:rsidRPr="00091E50">
        <w:rPr>
          <w:sz w:val="28"/>
          <w:szCs w:val="28"/>
        </w:rPr>
        <w:t xml:space="preserve"> ditë pas paraqitjes së tyre në rastin e një marrësi të autorizuar</w:t>
      </w:r>
      <w:r w:rsidR="00986217">
        <w:rPr>
          <w:sz w:val="28"/>
          <w:szCs w:val="28"/>
        </w:rPr>
        <w:t>,</w:t>
      </w:r>
      <w:r w:rsidRPr="00091E50">
        <w:rPr>
          <w:sz w:val="28"/>
          <w:szCs w:val="28"/>
        </w:rPr>
        <w:t xml:space="preserve"> siç përmendet në </w:t>
      </w:r>
      <w:r w:rsidR="00986217" w:rsidRPr="00091E50">
        <w:rPr>
          <w:sz w:val="28"/>
          <w:szCs w:val="28"/>
        </w:rPr>
        <w:t>shkronj</w:t>
      </w:r>
      <w:r w:rsidR="00986217">
        <w:rPr>
          <w:sz w:val="28"/>
          <w:szCs w:val="28"/>
        </w:rPr>
        <w:t>ën</w:t>
      </w:r>
      <w:r w:rsidR="00986217" w:rsidRPr="00091E50">
        <w:rPr>
          <w:sz w:val="28"/>
          <w:szCs w:val="28"/>
        </w:rPr>
        <w:t xml:space="preserve"> </w:t>
      </w:r>
      <w:r w:rsidR="00986217">
        <w:rPr>
          <w:sz w:val="28"/>
          <w:szCs w:val="28"/>
        </w:rPr>
        <w:t>“</w:t>
      </w:r>
      <w:r w:rsidR="00986217" w:rsidRPr="00091E50">
        <w:rPr>
          <w:sz w:val="28"/>
          <w:szCs w:val="28"/>
        </w:rPr>
        <w:t>b</w:t>
      </w:r>
      <w:r w:rsidR="00986217">
        <w:rPr>
          <w:sz w:val="28"/>
          <w:szCs w:val="28"/>
        </w:rPr>
        <w:t>”</w:t>
      </w:r>
      <w:r w:rsidR="00986217" w:rsidRPr="00091E50">
        <w:rPr>
          <w:sz w:val="28"/>
          <w:szCs w:val="28"/>
        </w:rPr>
        <w:t xml:space="preserve">, </w:t>
      </w:r>
      <w:r w:rsidR="00986217">
        <w:rPr>
          <w:sz w:val="28"/>
          <w:szCs w:val="28"/>
        </w:rPr>
        <w:t xml:space="preserve">të </w:t>
      </w:r>
      <w:r w:rsidRPr="00091E50">
        <w:rPr>
          <w:sz w:val="28"/>
          <w:szCs w:val="28"/>
        </w:rPr>
        <w:t>pikë</w:t>
      </w:r>
      <w:r w:rsidR="00986217">
        <w:rPr>
          <w:sz w:val="28"/>
          <w:szCs w:val="28"/>
        </w:rPr>
        <w:t>s</w:t>
      </w:r>
      <w:r w:rsidRPr="00091E50">
        <w:rPr>
          <w:sz w:val="28"/>
          <w:szCs w:val="28"/>
        </w:rPr>
        <w:t xml:space="preserve"> 4, të </w:t>
      </w:r>
      <w:r w:rsidR="00986217">
        <w:rPr>
          <w:sz w:val="28"/>
          <w:szCs w:val="28"/>
        </w:rPr>
        <w:t xml:space="preserve">                    </w:t>
      </w:r>
      <w:r w:rsidRPr="00091E50">
        <w:rPr>
          <w:sz w:val="28"/>
          <w:szCs w:val="28"/>
        </w:rPr>
        <w:t>nenit 207, të Kodit, me përjashtim të rasteve kur autoritetet doganore kërkojnë që mallrat të verifikohen</w:t>
      </w:r>
      <w:r w:rsidR="00986217">
        <w:rPr>
          <w:sz w:val="28"/>
          <w:szCs w:val="28"/>
        </w:rPr>
        <w:t>,</w:t>
      </w:r>
      <w:r w:rsidRPr="00091E50">
        <w:rPr>
          <w:sz w:val="28"/>
          <w:szCs w:val="28"/>
        </w:rPr>
        <w:t xml:space="preserve"> në përputhje me pi</w:t>
      </w:r>
      <w:r w:rsidR="00986217">
        <w:rPr>
          <w:sz w:val="28"/>
          <w:szCs w:val="28"/>
        </w:rPr>
        <w:t>kën 2, të nenit 131, të Kodit.”.</w:t>
      </w:r>
    </w:p>
    <w:p w14:paraId="258EB205" w14:textId="77777777" w:rsidR="003D6506" w:rsidRPr="00091E50" w:rsidRDefault="003D6506" w:rsidP="00986217">
      <w:pPr>
        <w:autoSpaceDE w:val="0"/>
        <w:autoSpaceDN w:val="0"/>
        <w:adjustRightInd w:val="0"/>
        <w:ind w:left="1890" w:hanging="360"/>
        <w:jc w:val="both"/>
        <w:rPr>
          <w:sz w:val="28"/>
          <w:szCs w:val="28"/>
        </w:rPr>
      </w:pPr>
    </w:p>
    <w:p w14:paraId="6E503FE8" w14:textId="2AE170C9" w:rsidR="003D6506" w:rsidRPr="00091E50" w:rsidRDefault="003D6506" w:rsidP="00986217">
      <w:pPr>
        <w:ind w:left="360" w:hanging="450"/>
        <w:jc w:val="both"/>
        <w:rPr>
          <w:sz w:val="28"/>
          <w:szCs w:val="28"/>
        </w:rPr>
      </w:pPr>
      <w:r w:rsidRPr="00091E50">
        <w:rPr>
          <w:sz w:val="28"/>
          <w:szCs w:val="28"/>
        </w:rPr>
        <w:t xml:space="preserve">60. </w:t>
      </w:r>
      <w:r w:rsidR="00986217">
        <w:rPr>
          <w:sz w:val="28"/>
          <w:szCs w:val="28"/>
        </w:rPr>
        <w:tab/>
      </w:r>
      <w:r w:rsidR="00986217">
        <w:rPr>
          <w:color w:val="000000"/>
          <w:sz w:val="28"/>
          <w:szCs w:val="28"/>
        </w:rPr>
        <w:t>P</w:t>
      </w:r>
      <w:r w:rsidRPr="00091E50">
        <w:rPr>
          <w:color w:val="000000"/>
          <w:sz w:val="28"/>
          <w:szCs w:val="28"/>
        </w:rPr>
        <w:t>oshtë titullit</w:t>
      </w:r>
      <w:r w:rsidRPr="00091E50">
        <w:rPr>
          <w:sz w:val="28"/>
          <w:szCs w:val="28"/>
        </w:rPr>
        <w:t xml:space="preserve"> të </w:t>
      </w:r>
      <w:r w:rsidR="00986217">
        <w:rPr>
          <w:color w:val="000000"/>
          <w:sz w:val="28"/>
          <w:szCs w:val="28"/>
        </w:rPr>
        <w:t>nenit 254</w:t>
      </w:r>
      <w:r w:rsidRPr="00091E50">
        <w:rPr>
          <w:color w:val="000000"/>
          <w:sz w:val="28"/>
          <w:szCs w:val="28"/>
        </w:rPr>
        <w:t xml:space="preserve"> </w:t>
      </w:r>
      <w:r w:rsidRPr="00091E50">
        <w:rPr>
          <w:sz w:val="28"/>
          <w:szCs w:val="28"/>
        </w:rPr>
        <w:t>shtohet togfjalëshi “</w:t>
      </w:r>
      <w:r w:rsidR="00611748">
        <w:rPr>
          <w:sz w:val="28"/>
          <w:szCs w:val="28"/>
        </w:rPr>
        <w:t xml:space="preserve">... </w:t>
      </w:r>
      <w:r w:rsidRPr="00091E50">
        <w:rPr>
          <w:sz w:val="28"/>
          <w:szCs w:val="28"/>
        </w:rPr>
        <w:t>(</w:t>
      </w:r>
      <w:r w:rsidR="00986217">
        <w:rPr>
          <w:sz w:val="28"/>
          <w:szCs w:val="28"/>
        </w:rPr>
        <w:t>neni 135 i Kodit)</w:t>
      </w:r>
      <w:r w:rsidR="00611748">
        <w:rPr>
          <w:sz w:val="28"/>
          <w:szCs w:val="28"/>
        </w:rPr>
        <w:t xml:space="preserve"> ...</w:t>
      </w:r>
      <w:r w:rsidR="00986217">
        <w:rPr>
          <w:sz w:val="28"/>
          <w:szCs w:val="28"/>
        </w:rPr>
        <w:t>”.</w:t>
      </w:r>
    </w:p>
    <w:p w14:paraId="17B09C2C" w14:textId="77777777" w:rsidR="003D6506" w:rsidRPr="00091E50" w:rsidRDefault="003D6506" w:rsidP="00986217">
      <w:pPr>
        <w:ind w:left="360" w:hanging="450"/>
        <w:jc w:val="both"/>
        <w:rPr>
          <w:sz w:val="28"/>
          <w:szCs w:val="28"/>
        </w:rPr>
      </w:pPr>
    </w:p>
    <w:p w14:paraId="6D64053F" w14:textId="77777777" w:rsidR="003D6506" w:rsidRDefault="003D6506" w:rsidP="00986217">
      <w:pPr>
        <w:ind w:left="360" w:hanging="450"/>
        <w:jc w:val="both"/>
        <w:rPr>
          <w:sz w:val="28"/>
          <w:szCs w:val="28"/>
        </w:rPr>
      </w:pPr>
      <w:r w:rsidRPr="00091E50">
        <w:rPr>
          <w:sz w:val="28"/>
          <w:szCs w:val="28"/>
        </w:rPr>
        <w:lastRenderedPageBreak/>
        <w:t xml:space="preserve">61. </w:t>
      </w:r>
      <w:r w:rsidR="00986217">
        <w:rPr>
          <w:sz w:val="28"/>
          <w:szCs w:val="28"/>
        </w:rPr>
        <w:tab/>
        <w:t>N</w:t>
      </w:r>
      <w:r w:rsidRPr="00091E50">
        <w:rPr>
          <w:color w:val="000000"/>
          <w:sz w:val="28"/>
          <w:szCs w:val="28"/>
        </w:rPr>
        <w:t>ë pikën 1, të nenit 262</w:t>
      </w:r>
      <w:r w:rsidRPr="00091E50">
        <w:rPr>
          <w:sz w:val="28"/>
          <w:szCs w:val="28"/>
        </w:rPr>
        <w:t xml:space="preserve">, pas shkronjës “e” shtohet shkronja “ë”, </w:t>
      </w:r>
      <w:r w:rsidR="00986217">
        <w:rPr>
          <w:sz w:val="28"/>
          <w:szCs w:val="28"/>
        </w:rPr>
        <w:t>me këtë përmbajtje</w:t>
      </w:r>
      <w:r w:rsidRPr="00091E50">
        <w:rPr>
          <w:sz w:val="28"/>
          <w:szCs w:val="28"/>
        </w:rPr>
        <w:t>:</w:t>
      </w:r>
    </w:p>
    <w:p w14:paraId="312A23BF" w14:textId="77777777" w:rsidR="00986217" w:rsidRPr="00091E50" w:rsidRDefault="00986217" w:rsidP="00986217">
      <w:pPr>
        <w:ind w:left="360" w:hanging="450"/>
        <w:jc w:val="both"/>
        <w:rPr>
          <w:sz w:val="28"/>
          <w:szCs w:val="28"/>
        </w:rPr>
      </w:pPr>
    </w:p>
    <w:p w14:paraId="38AA128E" w14:textId="77777777" w:rsidR="003D6506" w:rsidRPr="00091E50" w:rsidRDefault="003D6506" w:rsidP="00986217">
      <w:pPr>
        <w:ind w:left="630"/>
        <w:jc w:val="both"/>
        <w:rPr>
          <w:sz w:val="28"/>
          <w:szCs w:val="28"/>
        </w:rPr>
      </w:pPr>
      <w:r w:rsidRPr="00091E50">
        <w:rPr>
          <w:sz w:val="28"/>
          <w:szCs w:val="28"/>
        </w:rPr>
        <w:t>“ë) të dhënat e deklaratës së akcizës</w:t>
      </w:r>
      <w:r w:rsidR="00986217">
        <w:rPr>
          <w:sz w:val="28"/>
          <w:szCs w:val="28"/>
        </w:rPr>
        <w:t>,</w:t>
      </w:r>
      <w:r w:rsidRPr="00091E50">
        <w:rPr>
          <w:sz w:val="28"/>
          <w:szCs w:val="28"/>
        </w:rPr>
        <w:t xml:space="preserve"> të përmendura në nenet 36 dhe 37, të ligjit nr.61/2014, “Për akcizat në Republikë</w:t>
      </w:r>
      <w:r w:rsidR="00986217">
        <w:rPr>
          <w:sz w:val="28"/>
          <w:szCs w:val="28"/>
        </w:rPr>
        <w:t>n e Shqipërisë”, të ndryshuar.”.</w:t>
      </w:r>
    </w:p>
    <w:p w14:paraId="6F96A5F4" w14:textId="77777777" w:rsidR="003D6506" w:rsidRPr="00091E50" w:rsidRDefault="003D6506" w:rsidP="00986217">
      <w:pPr>
        <w:ind w:left="360" w:hanging="450"/>
        <w:jc w:val="both"/>
        <w:rPr>
          <w:sz w:val="28"/>
          <w:szCs w:val="28"/>
          <w:highlight w:val="yellow"/>
        </w:rPr>
      </w:pPr>
    </w:p>
    <w:p w14:paraId="01696FB7" w14:textId="25B0A809" w:rsidR="003D6506" w:rsidRPr="00091E50" w:rsidRDefault="003D6506" w:rsidP="00986217">
      <w:pPr>
        <w:ind w:left="360" w:hanging="450"/>
        <w:jc w:val="both"/>
        <w:rPr>
          <w:sz w:val="28"/>
          <w:szCs w:val="28"/>
        </w:rPr>
      </w:pPr>
      <w:bookmarkStart w:id="12" w:name="_Hlk142907805"/>
      <w:r w:rsidRPr="00091E50">
        <w:rPr>
          <w:sz w:val="28"/>
          <w:szCs w:val="28"/>
        </w:rPr>
        <w:t xml:space="preserve">62. </w:t>
      </w:r>
      <w:r w:rsidR="00986217">
        <w:rPr>
          <w:sz w:val="28"/>
          <w:szCs w:val="28"/>
        </w:rPr>
        <w:tab/>
      </w:r>
      <w:r w:rsidR="00986217">
        <w:rPr>
          <w:color w:val="000000"/>
          <w:sz w:val="28"/>
          <w:szCs w:val="28"/>
        </w:rPr>
        <w:t>N</w:t>
      </w:r>
      <w:r w:rsidRPr="00091E50">
        <w:rPr>
          <w:color w:val="000000"/>
          <w:sz w:val="28"/>
          <w:szCs w:val="28"/>
        </w:rPr>
        <w:t xml:space="preserve">ë </w:t>
      </w:r>
      <w:r w:rsidRPr="00091E50">
        <w:rPr>
          <w:sz w:val="28"/>
          <w:szCs w:val="28"/>
        </w:rPr>
        <w:t xml:space="preserve">paragrafin e fundit të shkronjës “b”, të </w:t>
      </w:r>
      <w:r w:rsidRPr="00091E50">
        <w:rPr>
          <w:color w:val="000000"/>
          <w:sz w:val="28"/>
          <w:szCs w:val="28"/>
        </w:rPr>
        <w:t>pikës 1, të nenit 268</w:t>
      </w:r>
      <w:r w:rsidRPr="00091E50">
        <w:rPr>
          <w:sz w:val="28"/>
          <w:szCs w:val="28"/>
        </w:rPr>
        <w:t xml:space="preserve">, fjala </w:t>
      </w:r>
      <w:r w:rsidR="00611748">
        <w:rPr>
          <w:sz w:val="28"/>
          <w:szCs w:val="28"/>
        </w:rPr>
        <w:t xml:space="preserve">                           </w:t>
      </w:r>
      <w:r w:rsidRPr="00091E50">
        <w:rPr>
          <w:sz w:val="28"/>
          <w:szCs w:val="28"/>
        </w:rPr>
        <w:t>“</w:t>
      </w:r>
      <w:r w:rsidR="00986217">
        <w:rPr>
          <w:sz w:val="28"/>
          <w:szCs w:val="28"/>
        </w:rPr>
        <w:t xml:space="preserve">... </w:t>
      </w:r>
      <w:r w:rsidRPr="00091E50">
        <w:rPr>
          <w:sz w:val="28"/>
          <w:szCs w:val="28"/>
        </w:rPr>
        <w:t>serioze</w:t>
      </w:r>
      <w:r w:rsidR="00986217">
        <w:rPr>
          <w:sz w:val="28"/>
          <w:szCs w:val="28"/>
        </w:rPr>
        <w:t xml:space="preserve"> ...</w:t>
      </w:r>
      <w:r w:rsidRPr="00091E50">
        <w:rPr>
          <w:sz w:val="28"/>
          <w:szCs w:val="28"/>
        </w:rPr>
        <w:t>” zëvendësohet me “</w:t>
      </w:r>
      <w:r w:rsidR="00986217">
        <w:rPr>
          <w:sz w:val="28"/>
          <w:szCs w:val="28"/>
        </w:rPr>
        <w:t xml:space="preserve">... </w:t>
      </w:r>
      <w:r w:rsidRPr="00091E50">
        <w:rPr>
          <w:sz w:val="28"/>
          <w:szCs w:val="28"/>
        </w:rPr>
        <w:t>të rëndë</w:t>
      </w:r>
      <w:r w:rsidR="00986217">
        <w:rPr>
          <w:sz w:val="28"/>
          <w:szCs w:val="28"/>
        </w:rPr>
        <w:t xml:space="preserve"> ...</w:t>
      </w:r>
      <w:r w:rsidRPr="00091E50">
        <w:rPr>
          <w:sz w:val="28"/>
          <w:szCs w:val="28"/>
        </w:rPr>
        <w:t>” dhe fjalët “</w:t>
      </w:r>
      <w:r w:rsidR="00986217">
        <w:rPr>
          <w:sz w:val="28"/>
          <w:szCs w:val="28"/>
        </w:rPr>
        <w:t xml:space="preserve">... </w:t>
      </w:r>
      <w:r w:rsidRPr="00091E50">
        <w:rPr>
          <w:sz w:val="28"/>
          <w:szCs w:val="28"/>
        </w:rPr>
        <w:t>në fushën tatimore ose doganore</w:t>
      </w:r>
      <w:r w:rsidR="00986217">
        <w:rPr>
          <w:sz w:val="28"/>
          <w:szCs w:val="28"/>
        </w:rPr>
        <w:t xml:space="preserve"> ...</w:t>
      </w:r>
      <w:r w:rsidRPr="00091E50">
        <w:rPr>
          <w:sz w:val="28"/>
          <w:szCs w:val="28"/>
        </w:rPr>
        <w:t>” zëvendësohen me “</w:t>
      </w:r>
      <w:r w:rsidR="00986217">
        <w:rPr>
          <w:sz w:val="28"/>
          <w:szCs w:val="28"/>
        </w:rPr>
        <w:t xml:space="preserve">... </w:t>
      </w:r>
      <w:r w:rsidRPr="00091E50">
        <w:rPr>
          <w:sz w:val="28"/>
          <w:szCs w:val="28"/>
        </w:rPr>
        <w:t>të legjislacionit doganor, të akcizës ose tatimor</w:t>
      </w:r>
      <w:r w:rsidR="00986217">
        <w:rPr>
          <w:sz w:val="28"/>
          <w:szCs w:val="28"/>
        </w:rPr>
        <w:t xml:space="preserve"> ..</w:t>
      </w:r>
      <w:r w:rsidRPr="00091E50">
        <w:rPr>
          <w:sz w:val="28"/>
          <w:szCs w:val="28"/>
        </w:rPr>
        <w:t>.”</w:t>
      </w:r>
      <w:r w:rsidR="00986217">
        <w:rPr>
          <w:sz w:val="28"/>
          <w:szCs w:val="28"/>
        </w:rPr>
        <w:t>.</w:t>
      </w:r>
    </w:p>
    <w:bookmarkEnd w:id="12"/>
    <w:p w14:paraId="44EF6C83" w14:textId="77777777" w:rsidR="003D6506" w:rsidRPr="00091E50" w:rsidRDefault="003D6506" w:rsidP="00986217">
      <w:pPr>
        <w:ind w:left="360" w:hanging="450"/>
        <w:jc w:val="both"/>
        <w:rPr>
          <w:color w:val="000000"/>
          <w:sz w:val="28"/>
          <w:szCs w:val="28"/>
        </w:rPr>
      </w:pPr>
    </w:p>
    <w:p w14:paraId="3022BDCD" w14:textId="77777777" w:rsidR="003D6506" w:rsidRDefault="003D6506" w:rsidP="00986217">
      <w:pPr>
        <w:ind w:left="360" w:hanging="450"/>
        <w:jc w:val="both"/>
        <w:rPr>
          <w:color w:val="000000"/>
          <w:sz w:val="28"/>
          <w:szCs w:val="28"/>
        </w:rPr>
      </w:pPr>
      <w:r w:rsidRPr="00091E50">
        <w:rPr>
          <w:color w:val="000000"/>
          <w:sz w:val="28"/>
          <w:szCs w:val="28"/>
        </w:rPr>
        <w:t xml:space="preserve">63. </w:t>
      </w:r>
      <w:r w:rsidR="00986217">
        <w:rPr>
          <w:color w:val="000000"/>
          <w:sz w:val="28"/>
          <w:szCs w:val="28"/>
        </w:rPr>
        <w:t>Neni 275</w:t>
      </w:r>
      <w:r w:rsidRPr="00091E50">
        <w:rPr>
          <w:color w:val="000000"/>
          <w:sz w:val="28"/>
          <w:szCs w:val="28"/>
        </w:rPr>
        <w:t xml:space="preserve"> ndrysho</w:t>
      </w:r>
      <w:r w:rsidR="00986217">
        <w:rPr>
          <w:color w:val="000000"/>
          <w:sz w:val="28"/>
          <w:szCs w:val="28"/>
        </w:rPr>
        <w:t>het,</w:t>
      </w:r>
      <w:r w:rsidRPr="00091E50">
        <w:rPr>
          <w:color w:val="000000"/>
          <w:sz w:val="28"/>
          <w:szCs w:val="28"/>
        </w:rPr>
        <w:t xml:space="preserve"> si më poshtë</w:t>
      </w:r>
      <w:r w:rsidR="00986217">
        <w:rPr>
          <w:color w:val="000000"/>
          <w:sz w:val="28"/>
          <w:szCs w:val="28"/>
        </w:rPr>
        <w:t xml:space="preserve"> vijon</w:t>
      </w:r>
      <w:r w:rsidRPr="00091E50">
        <w:rPr>
          <w:color w:val="000000"/>
          <w:sz w:val="28"/>
          <w:szCs w:val="28"/>
        </w:rPr>
        <w:t>:</w:t>
      </w:r>
    </w:p>
    <w:p w14:paraId="3FD8291B" w14:textId="77777777" w:rsidR="00986217" w:rsidRDefault="00986217" w:rsidP="00986217">
      <w:pPr>
        <w:ind w:left="360" w:hanging="450"/>
        <w:jc w:val="both"/>
        <w:rPr>
          <w:color w:val="000000"/>
          <w:sz w:val="28"/>
          <w:szCs w:val="28"/>
        </w:rPr>
      </w:pPr>
    </w:p>
    <w:p w14:paraId="62ADBD29" w14:textId="77777777" w:rsidR="003D6506" w:rsidRPr="00091E50" w:rsidRDefault="003D6506" w:rsidP="00091E50">
      <w:pPr>
        <w:autoSpaceDE w:val="0"/>
        <w:autoSpaceDN w:val="0"/>
        <w:adjustRightInd w:val="0"/>
        <w:jc w:val="center"/>
        <w:rPr>
          <w:rFonts w:eastAsia="Calibri"/>
          <w:sz w:val="28"/>
          <w:szCs w:val="28"/>
        </w:rPr>
      </w:pPr>
      <w:r w:rsidRPr="00091E50">
        <w:rPr>
          <w:sz w:val="28"/>
          <w:szCs w:val="28"/>
        </w:rPr>
        <w:t>“Neni 275</w:t>
      </w:r>
    </w:p>
    <w:p w14:paraId="3E3EAB41" w14:textId="77777777" w:rsidR="003D6506" w:rsidRPr="00986217" w:rsidRDefault="003D6506" w:rsidP="00091E50">
      <w:pPr>
        <w:autoSpaceDE w:val="0"/>
        <w:autoSpaceDN w:val="0"/>
        <w:adjustRightInd w:val="0"/>
        <w:jc w:val="center"/>
        <w:rPr>
          <w:sz w:val="28"/>
          <w:szCs w:val="28"/>
        </w:rPr>
      </w:pPr>
      <w:r w:rsidRPr="00986217">
        <w:rPr>
          <w:sz w:val="28"/>
          <w:szCs w:val="28"/>
        </w:rPr>
        <w:t xml:space="preserve">Prova e statusit doganor të mallrave shqiptare në </w:t>
      </w:r>
      <w:proofErr w:type="spellStart"/>
      <w:r w:rsidRPr="00986217">
        <w:rPr>
          <w:sz w:val="28"/>
          <w:szCs w:val="28"/>
        </w:rPr>
        <w:t>karnetet</w:t>
      </w:r>
      <w:proofErr w:type="spellEnd"/>
      <w:r w:rsidRPr="00986217">
        <w:rPr>
          <w:sz w:val="28"/>
          <w:szCs w:val="28"/>
        </w:rPr>
        <w:t xml:space="preserve"> e TIR ose ATA ose në formularët 302 të NATO-s</w:t>
      </w:r>
    </w:p>
    <w:p w14:paraId="053CC2E5" w14:textId="77777777" w:rsidR="003D6506" w:rsidRDefault="003D6506" w:rsidP="00091E50">
      <w:pPr>
        <w:autoSpaceDE w:val="0"/>
        <w:autoSpaceDN w:val="0"/>
        <w:adjustRightInd w:val="0"/>
        <w:jc w:val="center"/>
        <w:rPr>
          <w:sz w:val="28"/>
          <w:szCs w:val="28"/>
        </w:rPr>
      </w:pPr>
      <w:r w:rsidRPr="00091E50">
        <w:rPr>
          <w:sz w:val="28"/>
          <w:szCs w:val="28"/>
        </w:rPr>
        <w:t xml:space="preserve">(Shkronja “a”, e pikës 3, të nenit 17, të Kodit) </w:t>
      </w:r>
    </w:p>
    <w:p w14:paraId="070D7C59" w14:textId="77777777" w:rsidR="00986217" w:rsidRPr="00091E50" w:rsidRDefault="00986217" w:rsidP="00091E50">
      <w:pPr>
        <w:autoSpaceDE w:val="0"/>
        <w:autoSpaceDN w:val="0"/>
        <w:adjustRightInd w:val="0"/>
        <w:jc w:val="center"/>
        <w:rPr>
          <w:rFonts w:eastAsia="Calibri"/>
          <w:bCs/>
          <w:sz w:val="28"/>
          <w:szCs w:val="28"/>
        </w:rPr>
      </w:pPr>
    </w:p>
    <w:p w14:paraId="2B681BCE" w14:textId="77777777" w:rsidR="003D6506" w:rsidRPr="00091E50" w:rsidRDefault="003D6506" w:rsidP="00986217">
      <w:pPr>
        <w:autoSpaceDE w:val="0"/>
        <w:autoSpaceDN w:val="0"/>
        <w:adjustRightInd w:val="0"/>
        <w:ind w:left="630"/>
        <w:jc w:val="both"/>
        <w:rPr>
          <w:sz w:val="28"/>
          <w:szCs w:val="28"/>
        </w:rPr>
      </w:pPr>
      <w:r w:rsidRPr="00091E50">
        <w:rPr>
          <w:sz w:val="28"/>
          <w:szCs w:val="28"/>
        </w:rPr>
        <w:t>Kur mallrat shqiptare transportohen në përputhje me Konventën TIR, Konventën ATA, Konventën e Stambollit ose në bazë të një formulari 302 të NATO-s, prova e statusit doganor të mallrave shqiptare mund të dorëzohet me mjete të ndryshme nga teknikat kompjuterik</w:t>
      </w:r>
      <w:r w:rsidR="00986217">
        <w:rPr>
          <w:sz w:val="28"/>
          <w:szCs w:val="28"/>
        </w:rPr>
        <w:t xml:space="preserve">e të përpunimit të </w:t>
      </w:r>
      <w:proofErr w:type="spellStart"/>
      <w:r w:rsidR="00986217">
        <w:rPr>
          <w:sz w:val="28"/>
          <w:szCs w:val="28"/>
        </w:rPr>
        <w:t>të</w:t>
      </w:r>
      <w:proofErr w:type="spellEnd"/>
      <w:r w:rsidR="00986217">
        <w:rPr>
          <w:sz w:val="28"/>
          <w:szCs w:val="28"/>
        </w:rPr>
        <w:t xml:space="preserve"> dhënave.”.</w:t>
      </w:r>
    </w:p>
    <w:p w14:paraId="53FF6D86" w14:textId="77777777" w:rsidR="003D6506" w:rsidRPr="00091E50" w:rsidRDefault="003D6506" w:rsidP="00091E50">
      <w:pPr>
        <w:jc w:val="both"/>
        <w:rPr>
          <w:color w:val="000000"/>
          <w:sz w:val="28"/>
          <w:szCs w:val="28"/>
        </w:rPr>
      </w:pPr>
    </w:p>
    <w:p w14:paraId="091996A8" w14:textId="77777777" w:rsidR="003D6506" w:rsidRDefault="003D6506" w:rsidP="00986217">
      <w:pPr>
        <w:ind w:left="360" w:hanging="450"/>
        <w:jc w:val="both"/>
        <w:rPr>
          <w:color w:val="000000"/>
          <w:sz w:val="28"/>
          <w:szCs w:val="28"/>
        </w:rPr>
      </w:pPr>
      <w:r w:rsidRPr="00091E50">
        <w:rPr>
          <w:color w:val="000000"/>
          <w:sz w:val="28"/>
          <w:szCs w:val="28"/>
        </w:rPr>
        <w:t xml:space="preserve">64. </w:t>
      </w:r>
      <w:r w:rsidR="00986217">
        <w:rPr>
          <w:color w:val="000000"/>
          <w:sz w:val="28"/>
          <w:szCs w:val="28"/>
        </w:rPr>
        <w:tab/>
        <w:t>N</w:t>
      </w:r>
      <w:r w:rsidRPr="00091E50">
        <w:rPr>
          <w:color w:val="000000"/>
          <w:sz w:val="28"/>
          <w:szCs w:val="28"/>
        </w:rPr>
        <w:t xml:space="preserve">ë nenin 284, pas pikës 2 shtohet pika 3, </w:t>
      </w:r>
      <w:r w:rsidR="00986217">
        <w:rPr>
          <w:sz w:val="28"/>
          <w:szCs w:val="28"/>
        </w:rPr>
        <w:t>me këtë përmbajtje</w:t>
      </w:r>
      <w:r w:rsidRPr="00091E50">
        <w:rPr>
          <w:color w:val="000000"/>
          <w:sz w:val="28"/>
          <w:szCs w:val="28"/>
        </w:rPr>
        <w:t>:</w:t>
      </w:r>
    </w:p>
    <w:p w14:paraId="35B570DE" w14:textId="77777777" w:rsidR="00986217" w:rsidRPr="00091E50" w:rsidRDefault="00986217" w:rsidP="00091E50">
      <w:pPr>
        <w:jc w:val="both"/>
        <w:rPr>
          <w:color w:val="000000"/>
          <w:sz w:val="28"/>
          <w:szCs w:val="28"/>
        </w:rPr>
      </w:pPr>
    </w:p>
    <w:p w14:paraId="0CB7B338" w14:textId="77777777" w:rsidR="003D6506" w:rsidRPr="00091E50" w:rsidRDefault="003D6506" w:rsidP="00986217">
      <w:pPr>
        <w:autoSpaceDE w:val="0"/>
        <w:autoSpaceDN w:val="0"/>
        <w:adjustRightInd w:val="0"/>
        <w:ind w:left="720"/>
        <w:jc w:val="both"/>
        <w:rPr>
          <w:sz w:val="28"/>
          <w:szCs w:val="28"/>
        </w:rPr>
      </w:pPr>
      <w:r w:rsidRPr="00091E50">
        <w:rPr>
          <w:color w:val="000000"/>
          <w:sz w:val="28"/>
          <w:szCs w:val="28"/>
        </w:rPr>
        <w:t>“</w:t>
      </w:r>
      <w:r w:rsidRPr="00091E50">
        <w:rPr>
          <w:sz w:val="28"/>
          <w:szCs w:val="28"/>
        </w:rPr>
        <w:t>3. Certifikimi i kërkuar</w:t>
      </w:r>
      <w:r w:rsidR="00986217">
        <w:rPr>
          <w:sz w:val="28"/>
          <w:szCs w:val="28"/>
        </w:rPr>
        <w:t>,</w:t>
      </w:r>
      <w:r w:rsidRPr="00091E50">
        <w:rPr>
          <w:sz w:val="28"/>
          <w:szCs w:val="28"/>
        </w:rPr>
        <w:t xml:space="preserve"> në përputhje me pikën 1, mund të jepet me anë të formularëve ose dokumenteve të ndryshme nga kopja e librit të anijes së peshkimit</w:t>
      </w:r>
      <w:r w:rsidR="00986217">
        <w:rPr>
          <w:sz w:val="28"/>
          <w:szCs w:val="28"/>
        </w:rPr>
        <w:t>,</w:t>
      </w:r>
      <w:r w:rsidRPr="00091E50">
        <w:rPr>
          <w:sz w:val="28"/>
          <w:szCs w:val="28"/>
        </w:rPr>
        <w:t xml:space="preserve"> duke përfshirë një referencë për atë</w:t>
      </w:r>
      <w:r w:rsidR="00986217">
        <w:rPr>
          <w:sz w:val="28"/>
          <w:szCs w:val="28"/>
        </w:rPr>
        <w:t xml:space="preserve"> libër të anijes së peshkimit.”.</w:t>
      </w:r>
    </w:p>
    <w:p w14:paraId="7E631227" w14:textId="77777777" w:rsidR="003D6506" w:rsidRPr="00091E50" w:rsidRDefault="003D6506" w:rsidP="00091E50">
      <w:pPr>
        <w:jc w:val="both"/>
        <w:rPr>
          <w:color w:val="000000"/>
          <w:sz w:val="28"/>
          <w:szCs w:val="28"/>
        </w:rPr>
      </w:pPr>
    </w:p>
    <w:p w14:paraId="39BC65D1" w14:textId="77777777" w:rsidR="003D6506" w:rsidRDefault="003D6506" w:rsidP="00986217">
      <w:pPr>
        <w:ind w:left="360" w:hanging="450"/>
        <w:jc w:val="both"/>
        <w:rPr>
          <w:color w:val="000000"/>
          <w:sz w:val="28"/>
          <w:szCs w:val="28"/>
        </w:rPr>
      </w:pPr>
      <w:r w:rsidRPr="00091E50">
        <w:rPr>
          <w:color w:val="000000"/>
          <w:sz w:val="28"/>
          <w:szCs w:val="28"/>
        </w:rPr>
        <w:t xml:space="preserve">65. </w:t>
      </w:r>
      <w:r w:rsidR="00986217">
        <w:rPr>
          <w:color w:val="000000"/>
          <w:sz w:val="28"/>
          <w:szCs w:val="28"/>
        </w:rPr>
        <w:tab/>
        <w:t>Neni 288</w:t>
      </w:r>
      <w:r w:rsidRPr="00091E50">
        <w:rPr>
          <w:color w:val="000000"/>
          <w:sz w:val="28"/>
          <w:szCs w:val="28"/>
        </w:rPr>
        <w:t xml:space="preserve"> ndrysho</w:t>
      </w:r>
      <w:r w:rsidR="00986217">
        <w:rPr>
          <w:color w:val="000000"/>
          <w:sz w:val="28"/>
          <w:szCs w:val="28"/>
        </w:rPr>
        <w:t>het,</w:t>
      </w:r>
      <w:r w:rsidRPr="00091E50">
        <w:rPr>
          <w:color w:val="000000"/>
          <w:sz w:val="28"/>
          <w:szCs w:val="28"/>
        </w:rPr>
        <w:t xml:space="preserve"> si më poshtë</w:t>
      </w:r>
      <w:r w:rsidR="00986217">
        <w:rPr>
          <w:color w:val="000000"/>
          <w:sz w:val="28"/>
          <w:szCs w:val="28"/>
        </w:rPr>
        <w:t xml:space="preserve"> vijon</w:t>
      </w:r>
      <w:r w:rsidRPr="00091E50">
        <w:rPr>
          <w:color w:val="000000"/>
          <w:sz w:val="28"/>
          <w:szCs w:val="28"/>
        </w:rPr>
        <w:t>:</w:t>
      </w:r>
    </w:p>
    <w:p w14:paraId="0B9AE250" w14:textId="77777777" w:rsidR="00986217" w:rsidRPr="00091E50" w:rsidRDefault="00986217" w:rsidP="00986217">
      <w:pPr>
        <w:ind w:left="360" w:hanging="450"/>
        <w:jc w:val="both"/>
        <w:rPr>
          <w:color w:val="000000"/>
          <w:sz w:val="28"/>
          <w:szCs w:val="28"/>
        </w:rPr>
      </w:pPr>
    </w:p>
    <w:p w14:paraId="4FE8D34E" w14:textId="77777777" w:rsidR="003D6506" w:rsidRPr="00091E50" w:rsidRDefault="003D6506" w:rsidP="00091E50">
      <w:pPr>
        <w:autoSpaceDE w:val="0"/>
        <w:autoSpaceDN w:val="0"/>
        <w:adjustRightInd w:val="0"/>
        <w:jc w:val="center"/>
        <w:rPr>
          <w:rFonts w:eastAsia="Calibri"/>
          <w:sz w:val="28"/>
          <w:szCs w:val="28"/>
        </w:rPr>
      </w:pPr>
      <w:r w:rsidRPr="00091E50">
        <w:rPr>
          <w:sz w:val="28"/>
          <w:szCs w:val="28"/>
        </w:rPr>
        <w:t>“Neni 288</w:t>
      </w:r>
    </w:p>
    <w:p w14:paraId="31FF32AD" w14:textId="77777777" w:rsidR="003D6506" w:rsidRPr="00986217" w:rsidRDefault="003D6506" w:rsidP="00091E50">
      <w:pPr>
        <w:autoSpaceDE w:val="0"/>
        <w:autoSpaceDN w:val="0"/>
        <w:adjustRightInd w:val="0"/>
        <w:jc w:val="center"/>
        <w:rPr>
          <w:sz w:val="28"/>
          <w:szCs w:val="28"/>
        </w:rPr>
      </w:pPr>
      <w:r w:rsidRPr="00986217">
        <w:rPr>
          <w:sz w:val="28"/>
          <w:szCs w:val="28"/>
        </w:rPr>
        <w:t xml:space="preserve">Produktet dhe mallrat e </w:t>
      </w:r>
      <w:proofErr w:type="spellStart"/>
      <w:r w:rsidRPr="00F87082">
        <w:rPr>
          <w:sz w:val="28"/>
          <w:szCs w:val="28"/>
        </w:rPr>
        <w:t>transborduara</w:t>
      </w:r>
      <w:proofErr w:type="spellEnd"/>
      <w:r w:rsidRPr="00F87082">
        <w:rPr>
          <w:sz w:val="28"/>
          <w:szCs w:val="28"/>
        </w:rPr>
        <w:t xml:space="preserve"> d</w:t>
      </w:r>
      <w:r w:rsidRPr="00986217">
        <w:rPr>
          <w:sz w:val="28"/>
          <w:szCs w:val="28"/>
        </w:rPr>
        <w:t>he të transportuara nga një shtet ose territor</w:t>
      </w:r>
      <w:r w:rsidR="00387ACE">
        <w:rPr>
          <w:sz w:val="28"/>
          <w:szCs w:val="28"/>
        </w:rPr>
        <w:t>,</w:t>
      </w:r>
      <w:r w:rsidRPr="00986217">
        <w:rPr>
          <w:sz w:val="28"/>
          <w:szCs w:val="28"/>
        </w:rPr>
        <w:t xml:space="preserve"> që nuk është pjesë e territorit doganor të Republikës së Shqipërisë</w:t>
      </w:r>
    </w:p>
    <w:p w14:paraId="2647DA6F" w14:textId="77777777" w:rsidR="003D6506" w:rsidRDefault="003D6506" w:rsidP="00091E50">
      <w:pPr>
        <w:autoSpaceDE w:val="0"/>
        <w:autoSpaceDN w:val="0"/>
        <w:adjustRightInd w:val="0"/>
        <w:jc w:val="center"/>
        <w:rPr>
          <w:sz w:val="28"/>
          <w:szCs w:val="28"/>
        </w:rPr>
      </w:pPr>
      <w:r w:rsidRPr="00091E50">
        <w:rPr>
          <w:sz w:val="28"/>
          <w:szCs w:val="28"/>
        </w:rPr>
        <w:t>(</w:t>
      </w:r>
      <w:r w:rsidR="00986217">
        <w:rPr>
          <w:sz w:val="28"/>
          <w:szCs w:val="28"/>
        </w:rPr>
        <w:t>p</w:t>
      </w:r>
      <w:r w:rsidRPr="00091E50">
        <w:rPr>
          <w:sz w:val="28"/>
          <w:szCs w:val="28"/>
        </w:rPr>
        <w:t>ika 2, e nenit 17, të Kodit)</w:t>
      </w:r>
    </w:p>
    <w:p w14:paraId="2D93A805" w14:textId="77777777" w:rsidR="00986217" w:rsidRPr="00091E50" w:rsidRDefault="00986217" w:rsidP="00091E50">
      <w:pPr>
        <w:autoSpaceDE w:val="0"/>
        <w:autoSpaceDN w:val="0"/>
        <w:adjustRightInd w:val="0"/>
        <w:jc w:val="center"/>
        <w:rPr>
          <w:rFonts w:eastAsia="Calibri"/>
          <w:bCs/>
          <w:sz w:val="28"/>
          <w:szCs w:val="28"/>
        </w:rPr>
      </w:pPr>
    </w:p>
    <w:p w14:paraId="14A19D8A" w14:textId="6B95F7C4" w:rsidR="003D6506" w:rsidRDefault="003D6506" w:rsidP="00387ACE">
      <w:pPr>
        <w:autoSpaceDE w:val="0"/>
        <w:autoSpaceDN w:val="0"/>
        <w:adjustRightInd w:val="0"/>
        <w:ind w:left="1440" w:hanging="360"/>
        <w:jc w:val="both"/>
        <w:rPr>
          <w:sz w:val="28"/>
          <w:szCs w:val="28"/>
        </w:rPr>
      </w:pPr>
      <w:r w:rsidRPr="00091E50">
        <w:rPr>
          <w:sz w:val="28"/>
          <w:szCs w:val="28"/>
        </w:rPr>
        <w:t xml:space="preserve">1. </w:t>
      </w:r>
      <w:r w:rsidR="00387ACE">
        <w:rPr>
          <w:sz w:val="28"/>
          <w:szCs w:val="28"/>
        </w:rPr>
        <w:tab/>
      </w:r>
      <w:r w:rsidRPr="00091E50">
        <w:rPr>
          <w:sz w:val="28"/>
          <w:szCs w:val="28"/>
        </w:rPr>
        <w:t xml:space="preserve">Kur produktet dhe mallrat e përmendura në </w:t>
      </w:r>
      <w:r w:rsidR="00387ACE" w:rsidRPr="00091E50">
        <w:rPr>
          <w:sz w:val="28"/>
          <w:szCs w:val="28"/>
        </w:rPr>
        <w:t>shkronja</w:t>
      </w:r>
      <w:r w:rsidR="00387ACE">
        <w:rPr>
          <w:sz w:val="28"/>
          <w:szCs w:val="28"/>
        </w:rPr>
        <w:t>t</w:t>
      </w:r>
      <w:r w:rsidR="00387ACE" w:rsidRPr="00091E50">
        <w:rPr>
          <w:sz w:val="28"/>
          <w:szCs w:val="28"/>
        </w:rPr>
        <w:t xml:space="preserve"> “ç” dhe “d”,</w:t>
      </w:r>
      <w:r w:rsidR="00387ACE">
        <w:rPr>
          <w:sz w:val="28"/>
          <w:szCs w:val="28"/>
        </w:rPr>
        <w:t xml:space="preserve"> të </w:t>
      </w:r>
      <w:r w:rsidRPr="00091E50">
        <w:rPr>
          <w:sz w:val="28"/>
          <w:szCs w:val="28"/>
        </w:rPr>
        <w:t>pikë</w:t>
      </w:r>
      <w:r w:rsidR="00387ACE">
        <w:rPr>
          <w:sz w:val="28"/>
          <w:szCs w:val="28"/>
        </w:rPr>
        <w:t>s</w:t>
      </w:r>
      <w:r w:rsidRPr="00091E50">
        <w:rPr>
          <w:sz w:val="28"/>
          <w:szCs w:val="28"/>
        </w:rPr>
        <w:t xml:space="preserve"> 1, të nenit 259, </w:t>
      </w:r>
      <w:proofErr w:type="spellStart"/>
      <w:r w:rsidRPr="00091E50">
        <w:rPr>
          <w:sz w:val="28"/>
          <w:szCs w:val="28"/>
        </w:rPr>
        <w:t>transbordohen</w:t>
      </w:r>
      <w:proofErr w:type="spellEnd"/>
      <w:r w:rsidRPr="00091E50">
        <w:rPr>
          <w:sz w:val="28"/>
          <w:szCs w:val="28"/>
        </w:rPr>
        <w:t xml:space="preserve"> dhe transportohen nga një shtet ose territor</w:t>
      </w:r>
      <w:r w:rsidR="00387ACE">
        <w:rPr>
          <w:sz w:val="28"/>
          <w:szCs w:val="28"/>
        </w:rPr>
        <w:t>,</w:t>
      </w:r>
      <w:r w:rsidRPr="00091E50">
        <w:rPr>
          <w:sz w:val="28"/>
          <w:szCs w:val="28"/>
        </w:rPr>
        <w:t xml:space="preserve"> i cili nuk është pjesë e territorit doganor të Republikës së Shqipërisë, për qëllime të vërtetimit të statusit doganor</w:t>
      </w:r>
      <w:r w:rsidR="00387ACE">
        <w:rPr>
          <w:sz w:val="28"/>
          <w:szCs w:val="28"/>
        </w:rPr>
        <w:t>,</w:t>
      </w:r>
      <w:r w:rsidRPr="00091E50">
        <w:rPr>
          <w:sz w:val="28"/>
          <w:szCs w:val="28"/>
        </w:rPr>
        <w:t xml:space="preserve"> në </w:t>
      </w:r>
      <w:r w:rsidRPr="00091E50">
        <w:rPr>
          <w:sz w:val="28"/>
          <w:szCs w:val="28"/>
        </w:rPr>
        <w:lastRenderedPageBreak/>
        <w:t>përputhje me nenin 281, jepet një kopje e librit të anijes së peshkimit</w:t>
      </w:r>
      <w:r w:rsidR="00474A3E">
        <w:rPr>
          <w:sz w:val="28"/>
          <w:szCs w:val="28"/>
        </w:rPr>
        <w:t>,</w:t>
      </w:r>
      <w:r w:rsidRPr="00091E50">
        <w:rPr>
          <w:sz w:val="28"/>
          <w:szCs w:val="28"/>
        </w:rPr>
        <w:t xml:space="preserve"> të anijes shqiptare të peshkimit ose të anijes-fabrikë shqiptare, e shoqëruar nga një kopje e deklaratës së </w:t>
      </w:r>
      <w:proofErr w:type="spellStart"/>
      <w:r w:rsidRPr="00091E50">
        <w:rPr>
          <w:sz w:val="28"/>
          <w:szCs w:val="28"/>
        </w:rPr>
        <w:t>transbordimit</w:t>
      </w:r>
      <w:proofErr w:type="spellEnd"/>
      <w:r w:rsidRPr="00091E50">
        <w:rPr>
          <w:sz w:val="28"/>
          <w:szCs w:val="28"/>
        </w:rPr>
        <w:t>, sipas rastit, në të cilën, përveç informacionit të renditur në pikën 1, të nenit 282, jepet edhe informacioni i mëposhtëm</w:t>
      </w:r>
      <w:r w:rsidR="00387ACE">
        <w:rPr>
          <w:sz w:val="28"/>
          <w:szCs w:val="28"/>
        </w:rPr>
        <w:t>:</w:t>
      </w:r>
      <w:r w:rsidRPr="00091E50">
        <w:rPr>
          <w:sz w:val="28"/>
          <w:szCs w:val="28"/>
        </w:rPr>
        <w:t xml:space="preserve">  </w:t>
      </w:r>
    </w:p>
    <w:p w14:paraId="172562D2" w14:textId="77777777" w:rsidR="00387ACE" w:rsidRPr="00091E50" w:rsidRDefault="00387ACE" w:rsidP="00091E50">
      <w:pPr>
        <w:autoSpaceDE w:val="0"/>
        <w:autoSpaceDN w:val="0"/>
        <w:adjustRightInd w:val="0"/>
        <w:jc w:val="both"/>
        <w:rPr>
          <w:sz w:val="28"/>
          <w:szCs w:val="28"/>
        </w:rPr>
      </w:pPr>
    </w:p>
    <w:p w14:paraId="104CC1CC" w14:textId="77777777" w:rsidR="003D6506" w:rsidRPr="00091E50" w:rsidRDefault="003D6506" w:rsidP="00387ACE">
      <w:pPr>
        <w:autoSpaceDE w:val="0"/>
        <w:autoSpaceDN w:val="0"/>
        <w:adjustRightInd w:val="0"/>
        <w:ind w:left="1980" w:hanging="360"/>
        <w:jc w:val="both"/>
        <w:rPr>
          <w:sz w:val="28"/>
          <w:szCs w:val="28"/>
        </w:rPr>
      </w:pPr>
      <w:r w:rsidRPr="00091E50">
        <w:rPr>
          <w:sz w:val="28"/>
          <w:szCs w:val="28"/>
        </w:rPr>
        <w:t xml:space="preserve">a) </w:t>
      </w:r>
      <w:r w:rsidR="00387ACE">
        <w:rPr>
          <w:sz w:val="28"/>
          <w:szCs w:val="28"/>
        </w:rPr>
        <w:tab/>
        <w:t>N</w:t>
      </w:r>
      <w:r w:rsidRPr="00091E50">
        <w:rPr>
          <w:sz w:val="28"/>
          <w:szCs w:val="28"/>
        </w:rPr>
        <w:t xml:space="preserve">jë miratim nga autoriteti doganor i atij shteti ose territori;  </w:t>
      </w:r>
    </w:p>
    <w:p w14:paraId="6BB368BA" w14:textId="77777777" w:rsidR="003D6506" w:rsidRPr="00091E50" w:rsidRDefault="003D6506" w:rsidP="00387ACE">
      <w:pPr>
        <w:autoSpaceDE w:val="0"/>
        <w:autoSpaceDN w:val="0"/>
        <w:adjustRightInd w:val="0"/>
        <w:ind w:left="1980" w:hanging="360"/>
        <w:jc w:val="both"/>
        <w:rPr>
          <w:sz w:val="28"/>
          <w:szCs w:val="28"/>
        </w:rPr>
      </w:pPr>
      <w:r w:rsidRPr="00091E50">
        <w:rPr>
          <w:sz w:val="28"/>
          <w:szCs w:val="28"/>
        </w:rPr>
        <w:t xml:space="preserve">b) </w:t>
      </w:r>
      <w:r w:rsidR="00387ACE">
        <w:rPr>
          <w:sz w:val="28"/>
          <w:szCs w:val="28"/>
        </w:rPr>
        <w:tab/>
        <w:t>D</w:t>
      </w:r>
      <w:r w:rsidRPr="00091E50">
        <w:rPr>
          <w:sz w:val="28"/>
          <w:szCs w:val="28"/>
        </w:rPr>
        <w:t xml:space="preserve">atat e mbërritjes dhe të nisjes së produkteve dhe mallrave nga ai shtet ose territor;   </w:t>
      </w:r>
    </w:p>
    <w:p w14:paraId="5CC59B8F" w14:textId="77777777" w:rsidR="003D6506" w:rsidRPr="00091E50" w:rsidRDefault="003D6506" w:rsidP="00387ACE">
      <w:pPr>
        <w:autoSpaceDE w:val="0"/>
        <w:autoSpaceDN w:val="0"/>
        <w:adjustRightInd w:val="0"/>
        <w:ind w:left="1980" w:hanging="360"/>
        <w:jc w:val="both"/>
        <w:rPr>
          <w:sz w:val="28"/>
          <w:szCs w:val="28"/>
        </w:rPr>
      </w:pPr>
      <w:r w:rsidRPr="00091E50">
        <w:rPr>
          <w:sz w:val="28"/>
          <w:szCs w:val="28"/>
        </w:rPr>
        <w:t xml:space="preserve">c) </w:t>
      </w:r>
      <w:r w:rsidR="00387ACE">
        <w:rPr>
          <w:sz w:val="28"/>
          <w:szCs w:val="28"/>
        </w:rPr>
        <w:tab/>
        <w:t>M</w:t>
      </w:r>
      <w:r w:rsidRPr="00091E50">
        <w:rPr>
          <w:sz w:val="28"/>
          <w:szCs w:val="28"/>
        </w:rPr>
        <w:t>jetet e transportit të përdorura për ridërgim në territorin doganor të Republikës së Shqipërisë;</w:t>
      </w:r>
    </w:p>
    <w:p w14:paraId="23ED9DAF" w14:textId="77777777" w:rsidR="003D6506" w:rsidRPr="00091E50" w:rsidRDefault="003D6506" w:rsidP="00387ACE">
      <w:pPr>
        <w:autoSpaceDE w:val="0"/>
        <w:autoSpaceDN w:val="0"/>
        <w:adjustRightInd w:val="0"/>
        <w:ind w:left="1980" w:hanging="360"/>
        <w:jc w:val="both"/>
        <w:rPr>
          <w:sz w:val="28"/>
          <w:szCs w:val="28"/>
        </w:rPr>
      </w:pPr>
      <w:r w:rsidRPr="00091E50">
        <w:rPr>
          <w:sz w:val="28"/>
          <w:szCs w:val="28"/>
        </w:rPr>
        <w:t xml:space="preserve">ç) </w:t>
      </w:r>
      <w:r w:rsidR="00387ACE">
        <w:rPr>
          <w:sz w:val="28"/>
          <w:szCs w:val="28"/>
        </w:rPr>
        <w:tab/>
        <w:t>A</w:t>
      </w:r>
      <w:r w:rsidRPr="00091E50">
        <w:rPr>
          <w:sz w:val="28"/>
          <w:szCs w:val="28"/>
        </w:rPr>
        <w:t>dresa e autoritetit doganor</w:t>
      </w:r>
      <w:r w:rsidR="00387ACE">
        <w:rPr>
          <w:sz w:val="28"/>
          <w:szCs w:val="28"/>
        </w:rPr>
        <w:t>,</w:t>
      </w:r>
      <w:r w:rsidRPr="00091E50">
        <w:rPr>
          <w:sz w:val="28"/>
          <w:szCs w:val="28"/>
        </w:rPr>
        <w:t xml:space="preserve"> të përmendur në shkronjën “a”.</w:t>
      </w:r>
    </w:p>
    <w:p w14:paraId="6DC70927" w14:textId="77777777" w:rsidR="003D6506" w:rsidRDefault="003D6506" w:rsidP="00387ACE">
      <w:pPr>
        <w:autoSpaceDE w:val="0"/>
        <w:autoSpaceDN w:val="0"/>
        <w:adjustRightInd w:val="0"/>
        <w:ind w:left="1980"/>
        <w:jc w:val="both"/>
        <w:rPr>
          <w:sz w:val="28"/>
          <w:szCs w:val="28"/>
        </w:rPr>
      </w:pPr>
      <w:r w:rsidRPr="00091E50">
        <w:rPr>
          <w:sz w:val="28"/>
          <w:szCs w:val="28"/>
        </w:rPr>
        <w:t>Për qëllime të paraqitjes pranë autoritetit doganor të një shteti ose territori</w:t>
      </w:r>
      <w:r w:rsidR="00387ACE">
        <w:rPr>
          <w:sz w:val="28"/>
          <w:szCs w:val="28"/>
        </w:rPr>
        <w:t>,</w:t>
      </w:r>
      <w:r w:rsidRPr="00091E50">
        <w:rPr>
          <w:sz w:val="28"/>
          <w:szCs w:val="28"/>
        </w:rPr>
        <w:t xml:space="preserve"> që nuk është pjesë e territorit doganor të Republikës së Shqipërisë, nuk është e nevojshme që kopja e librit të anijes së peshkimit</w:t>
      </w:r>
      <w:r w:rsidR="00387ACE">
        <w:rPr>
          <w:sz w:val="28"/>
          <w:szCs w:val="28"/>
        </w:rPr>
        <w:t>,</w:t>
      </w:r>
      <w:r w:rsidRPr="00091E50">
        <w:rPr>
          <w:sz w:val="28"/>
          <w:szCs w:val="28"/>
        </w:rPr>
        <w:t xml:space="preserve"> të përmendur në </w:t>
      </w:r>
      <w:proofErr w:type="spellStart"/>
      <w:r w:rsidRPr="00091E50">
        <w:rPr>
          <w:sz w:val="28"/>
          <w:szCs w:val="28"/>
        </w:rPr>
        <w:t>nënparagrafin</w:t>
      </w:r>
      <w:proofErr w:type="spellEnd"/>
      <w:r w:rsidRPr="00091E50">
        <w:rPr>
          <w:sz w:val="28"/>
          <w:szCs w:val="28"/>
        </w:rPr>
        <w:t xml:space="preserve"> e parë</w:t>
      </w:r>
      <w:r w:rsidR="00387ACE">
        <w:rPr>
          <w:sz w:val="28"/>
          <w:szCs w:val="28"/>
        </w:rPr>
        <w:t>,</w:t>
      </w:r>
      <w:r w:rsidRPr="00091E50">
        <w:rPr>
          <w:sz w:val="28"/>
          <w:szCs w:val="28"/>
        </w:rPr>
        <w:t xml:space="preserve"> të përfshijë informacionin për vendin ku janë kapur produktet e peshkimit detar, siç përcaktohet në </w:t>
      </w:r>
      <w:r w:rsidR="00387ACE" w:rsidRPr="00091E50">
        <w:rPr>
          <w:sz w:val="28"/>
          <w:szCs w:val="28"/>
        </w:rPr>
        <w:t>shkronj</w:t>
      </w:r>
      <w:r w:rsidR="00387ACE">
        <w:rPr>
          <w:sz w:val="28"/>
          <w:szCs w:val="28"/>
        </w:rPr>
        <w:t>ën</w:t>
      </w:r>
      <w:r w:rsidR="00387ACE" w:rsidRPr="00091E50">
        <w:rPr>
          <w:sz w:val="28"/>
          <w:szCs w:val="28"/>
        </w:rPr>
        <w:t xml:space="preserve"> </w:t>
      </w:r>
      <w:r w:rsidR="00387ACE">
        <w:rPr>
          <w:sz w:val="28"/>
          <w:szCs w:val="28"/>
        </w:rPr>
        <w:t>“</w:t>
      </w:r>
      <w:r w:rsidR="00387ACE" w:rsidRPr="00091E50">
        <w:rPr>
          <w:sz w:val="28"/>
          <w:szCs w:val="28"/>
        </w:rPr>
        <w:t>a</w:t>
      </w:r>
      <w:r w:rsidR="00387ACE">
        <w:rPr>
          <w:sz w:val="28"/>
          <w:szCs w:val="28"/>
        </w:rPr>
        <w:t>”,</w:t>
      </w:r>
      <w:r w:rsidR="00387ACE" w:rsidRPr="00091E50">
        <w:rPr>
          <w:sz w:val="28"/>
          <w:szCs w:val="28"/>
        </w:rPr>
        <w:t xml:space="preserve"> </w:t>
      </w:r>
      <w:r w:rsidR="00387ACE">
        <w:rPr>
          <w:sz w:val="28"/>
          <w:szCs w:val="28"/>
        </w:rPr>
        <w:t xml:space="preserve">të </w:t>
      </w:r>
      <w:r w:rsidRPr="00091E50">
        <w:rPr>
          <w:sz w:val="28"/>
          <w:szCs w:val="28"/>
        </w:rPr>
        <w:t>pikë</w:t>
      </w:r>
      <w:r w:rsidR="00387ACE">
        <w:rPr>
          <w:sz w:val="28"/>
          <w:szCs w:val="28"/>
        </w:rPr>
        <w:t>s</w:t>
      </w:r>
      <w:r w:rsidRPr="00091E50">
        <w:rPr>
          <w:sz w:val="28"/>
          <w:szCs w:val="28"/>
        </w:rPr>
        <w:t xml:space="preserve"> 1, të nenit 282.  </w:t>
      </w:r>
    </w:p>
    <w:p w14:paraId="07B7216C" w14:textId="77777777" w:rsidR="00387ACE" w:rsidRPr="00091E50" w:rsidRDefault="00387ACE" w:rsidP="00091E50">
      <w:pPr>
        <w:autoSpaceDE w:val="0"/>
        <w:autoSpaceDN w:val="0"/>
        <w:adjustRightInd w:val="0"/>
        <w:jc w:val="both"/>
        <w:rPr>
          <w:sz w:val="28"/>
          <w:szCs w:val="28"/>
        </w:rPr>
      </w:pPr>
    </w:p>
    <w:p w14:paraId="1789D047" w14:textId="77777777" w:rsidR="003D6506" w:rsidRPr="00091E50" w:rsidRDefault="003D6506" w:rsidP="00387ACE">
      <w:pPr>
        <w:ind w:left="1440" w:hanging="360"/>
        <w:jc w:val="both"/>
        <w:rPr>
          <w:color w:val="000000"/>
          <w:sz w:val="28"/>
          <w:szCs w:val="28"/>
        </w:rPr>
      </w:pPr>
      <w:r w:rsidRPr="00091E50">
        <w:rPr>
          <w:sz w:val="28"/>
          <w:szCs w:val="28"/>
        </w:rPr>
        <w:t xml:space="preserve">2. </w:t>
      </w:r>
      <w:r w:rsidR="00387ACE">
        <w:rPr>
          <w:sz w:val="28"/>
          <w:szCs w:val="28"/>
        </w:rPr>
        <w:tab/>
      </w:r>
      <w:r w:rsidRPr="00091E50">
        <w:rPr>
          <w:sz w:val="28"/>
          <w:szCs w:val="28"/>
        </w:rPr>
        <w:t>Kur formularë ose dokumente të ndryshme nga kopja e librit të anijes së peshkimit përdoren për qëllime të pikës 1, këto formularë ose dokumente, përveç informacionit të kërkuar</w:t>
      </w:r>
      <w:r w:rsidR="00387ACE">
        <w:rPr>
          <w:sz w:val="28"/>
          <w:szCs w:val="28"/>
        </w:rPr>
        <w:t>,</w:t>
      </w:r>
      <w:r w:rsidRPr="00091E50">
        <w:rPr>
          <w:sz w:val="28"/>
          <w:szCs w:val="28"/>
        </w:rPr>
        <w:t xml:space="preserve"> sipas pikës 1, përfshijnë një referencë për librin e anijes së peshkimit, e cila lejon identifikimin e ud</w:t>
      </w:r>
      <w:r w:rsidR="00387ACE">
        <w:rPr>
          <w:sz w:val="28"/>
          <w:szCs w:val="28"/>
        </w:rPr>
        <w:t>hëtimit përkatës të peshkimit.”.</w:t>
      </w:r>
    </w:p>
    <w:p w14:paraId="1D07F56F" w14:textId="77777777" w:rsidR="003D6506" w:rsidRPr="00091E50" w:rsidRDefault="003D6506" w:rsidP="00387ACE">
      <w:pPr>
        <w:ind w:left="1440" w:hanging="360"/>
        <w:jc w:val="both"/>
        <w:rPr>
          <w:color w:val="000000"/>
          <w:sz w:val="28"/>
          <w:szCs w:val="28"/>
        </w:rPr>
      </w:pPr>
    </w:p>
    <w:p w14:paraId="555F5B4B" w14:textId="77777777" w:rsidR="003D6506" w:rsidRPr="00091E50" w:rsidRDefault="003D6506" w:rsidP="00387ACE">
      <w:pPr>
        <w:ind w:left="360" w:hanging="450"/>
        <w:jc w:val="both"/>
        <w:rPr>
          <w:sz w:val="28"/>
          <w:szCs w:val="28"/>
        </w:rPr>
      </w:pPr>
      <w:bookmarkStart w:id="13" w:name="_Hlk142908073"/>
      <w:r w:rsidRPr="00091E50">
        <w:rPr>
          <w:color w:val="000000"/>
          <w:sz w:val="28"/>
          <w:szCs w:val="28"/>
        </w:rPr>
        <w:t xml:space="preserve">66. </w:t>
      </w:r>
      <w:r w:rsidR="00387ACE">
        <w:rPr>
          <w:color w:val="000000"/>
          <w:sz w:val="28"/>
          <w:szCs w:val="28"/>
        </w:rPr>
        <w:tab/>
        <w:t>N</w:t>
      </w:r>
      <w:r w:rsidRPr="00091E50">
        <w:rPr>
          <w:color w:val="000000"/>
          <w:sz w:val="28"/>
          <w:szCs w:val="28"/>
        </w:rPr>
        <w:t>ë shkronjën “a”</w:t>
      </w:r>
      <w:r w:rsidR="00387ACE">
        <w:rPr>
          <w:color w:val="000000"/>
          <w:sz w:val="28"/>
          <w:szCs w:val="28"/>
        </w:rPr>
        <w:t>,</w:t>
      </w:r>
      <w:r w:rsidRPr="00091E50">
        <w:rPr>
          <w:color w:val="000000"/>
          <w:sz w:val="28"/>
          <w:szCs w:val="28"/>
        </w:rPr>
        <w:t xml:space="preserve"> </w:t>
      </w:r>
      <w:r w:rsidR="00387ACE">
        <w:rPr>
          <w:color w:val="000000"/>
          <w:sz w:val="28"/>
          <w:szCs w:val="28"/>
        </w:rPr>
        <w:t>të</w:t>
      </w:r>
      <w:r w:rsidRPr="00091E50">
        <w:rPr>
          <w:color w:val="000000"/>
          <w:sz w:val="28"/>
          <w:szCs w:val="28"/>
        </w:rPr>
        <w:t xml:space="preserve"> pikës 4, të nenit 290, </w:t>
      </w:r>
      <w:r w:rsidRPr="00091E50">
        <w:rPr>
          <w:sz w:val="28"/>
          <w:szCs w:val="28"/>
        </w:rPr>
        <w:t>fjala “</w:t>
      </w:r>
      <w:r w:rsidR="00387ACE">
        <w:rPr>
          <w:sz w:val="28"/>
          <w:szCs w:val="28"/>
        </w:rPr>
        <w:t xml:space="preserve">... </w:t>
      </w:r>
      <w:r w:rsidRPr="00091E50">
        <w:rPr>
          <w:sz w:val="28"/>
          <w:szCs w:val="28"/>
        </w:rPr>
        <w:t>serioze</w:t>
      </w:r>
      <w:r w:rsidR="00387ACE">
        <w:rPr>
          <w:sz w:val="28"/>
          <w:szCs w:val="28"/>
        </w:rPr>
        <w:t xml:space="preserve"> ...</w:t>
      </w:r>
      <w:r w:rsidRPr="00091E50">
        <w:rPr>
          <w:sz w:val="28"/>
          <w:szCs w:val="28"/>
        </w:rPr>
        <w:t>” zëvendësohet me “</w:t>
      </w:r>
      <w:r w:rsidR="00387ACE">
        <w:rPr>
          <w:sz w:val="28"/>
          <w:szCs w:val="28"/>
        </w:rPr>
        <w:t xml:space="preserve">... </w:t>
      </w:r>
      <w:r w:rsidRPr="00091E50">
        <w:rPr>
          <w:sz w:val="28"/>
          <w:szCs w:val="28"/>
        </w:rPr>
        <w:t>të rëndë</w:t>
      </w:r>
      <w:r w:rsidR="00387ACE">
        <w:rPr>
          <w:sz w:val="28"/>
          <w:szCs w:val="28"/>
        </w:rPr>
        <w:t xml:space="preserve"> ...</w:t>
      </w:r>
      <w:r w:rsidRPr="00091E50">
        <w:rPr>
          <w:sz w:val="28"/>
          <w:szCs w:val="28"/>
        </w:rPr>
        <w:t>” dhe fjalët “</w:t>
      </w:r>
      <w:r w:rsidR="00387ACE">
        <w:rPr>
          <w:sz w:val="28"/>
          <w:szCs w:val="28"/>
        </w:rPr>
        <w:t xml:space="preserve">... </w:t>
      </w:r>
      <w:r w:rsidRPr="00091E50">
        <w:rPr>
          <w:sz w:val="28"/>
          <w:szCs w:val="28"/>
        </w:rPr>
        <w:t>në fushën tatimore apo doganore</w:t>
      </w:r>
      <w:r w:rsidR="00387ACE">
        <w:rPr>
          <w:sz w:val="28"/>
          <w:szCs w:val="28"/>
        </w:rPr>
        <w:t xml:space="preserve"> ...</w:t>
      </w:r>
      <w:r w:rsidRPr="00091E50">
        <w:rPr>
          <w:sz w:val="28"/>
          <w:szCs w:val="28"/>
        </w:rPr>
        <w:t>” zëvendësohen me “</w:t>
      </w:r>
      <w:r w:rsidR="00387ACE">
        <w:rPr>
          <w:sz w:val="28"/>
          <w:szCs w:val="28"/>
        </w:rPr>
        <w:t xml:space="preserve">... </w:t>
      </w:r>
      <w:r w:rsidRPr="00091E50">
        <w:rPr>
          <w:sz w:val="28"/>
          <w:szCs w:val="28"/>
        </w:rPr>
        <w:t>të legjislacionit doganor, të akcizës ose tatimor</w:t>
      </w:r>
      <w:r w:rsidR="00387ACE">
        <w:rPr>
          <w:sz w:val="28"/>
          <w:szCs w:val="28"/>
        </w:rPr>
        <w:t xml:space="preserve"> ...”.</w:t>
      </w:r>
    </w:p>
    <w:bookmarkEnd w:id="13"/>
    <w:p w14:paraId="463E4063" w14:textId="77777777" w:rsidR="003D6506" w:rsidRPr="00091E50" w:rsidRDefault="003D6506" w:rsidP="00387ACE">
      <w:pPr>
        <w:ind w:left="360" w:hanging="450"/>
        <w:jc w:val="both"/>
        <w:rPr>
          <w:color w:val="000000"/>
          <w:sz w:val="28"/>
          <w:szCs w:val="28"/>
        </w:rPr>
      </w:pPr>
    </w:p>
    <w:p w14:paraId="5D38DE45" w14:textId="77777777" w:rsidR="003D6506" w:rsidRDefault="003D6506" w:rsidP="00387ACE">
      <w:pPr>
        <w:ind w:left="360" w:hanging="450"/>
        <w:jc w:val="both"/>
        <w:rPr>
          <w:color w:val="000000"/>
          <w:sz w:val="28"/>
          <w:szCs w:val="28"/>
        </w:rPr>
      </w:pPr>
      <w:bookmarkStart w:id="14" w:name="_Hlk142908272"/>
      <w:r w:rsidRPr="00091E50">
        <w:rPr>
          <w:color w:val="000000"/>
          <w:sz w:val="28"/>
          <w:szCs w:val="28"/>
        </w:rPr>
        <w:t xml:space="preserve">67. </w:t>
      </w:r>
      <w:r w:rsidR="00387ACE">
        <w:rPr>
          <w:color w:val="000000"/>
          <w:sz w:val="28"/>
          <w:szCs w:val="28"/>
        </w:rPr>
        <w:tab/>
        <w:t>N</w:t>
      </w:r>
      <w:r w:rsidRPr="00091E50">
        <w:rPr>
          <w:color w:val="000000"/>
          <w:sz w:val="28"/>
          <w:szCs w:val="28"/>
        </w:rPr>
        <w:t>ë pikën 1, të nenit 294, bëhen ndryshimet</w:t>
      </w:r>
      <w:r w:rsidR="00387ACE">
        <w:rPr>
          <w:color w:val="000000"/>
          <w:sz w:val="28"/>
          <w:szCs w:val="28"/>
        </w:rPr>
        <w:t>,</w:t>
      </w:r>
      <w:r w:rsidRPr="00091E50">
        <w:rPr>
          <w:color w:val="000000"/>
          <w:sz w:val="28"/>
          <w:szCs w:val="28"/>
        </w:rPr>
        <w:t xml:space="preserve"> si më poshtë</w:t>
      </w:r>
      <w:r w:rsidR="00387ACE">
        <w:rPr>
          <w:color w:val="000000"/>
          <w:sz w:val="28"/>
          <w:szCs w:val="28"/>
        </w:rPr>
        <w:t xml:space="preserve"> vijon</w:t>
      </w:r>
      <w:r w:rsidRPr="00091E50">
        <w:rPr>
          <w:color w:val="000000"/>
          <w:sz w:val="28"/>
          <w:szCs w:val="28"/>
        </w:rPr>
        <w:t>:</w:t>
      </w:r>
    </w:p>
    <w:p w14:paraId="69B3E1C5" w14:textId="77777777" w:rsidR="00387ACE" w:rsidRPr="00091E50" w:rsidRDefault="00387ACE" w:rsidP="00091E50">
      <w:pPr>
        <w:jc w:val="both"/>
        <w:rPr>
          <w:color w:val="000000"/>
          <w:sz w:val="28"/>
          <w:szCs w:val="28"/>
        </w:rPr>
      </w:pPr>
    </w:p>
    <w:p w14:paraId="34E92134" w14:textId="77777777" w:rsidR="003D6506" w:rsidRPr="00091E50" w:rsidRDefault="003D6506" w:rsidP="00387ACE">
      <w:pPr>
        <w:ind w:left="900" w:hanging="360"/>
        <w:jc w:val="both"/>
        <w:rPr>
          <w:sz w:val="28"/>
          <w:szCs w:val="28"/>
        </w:rPr>
      </w:pPr>
      <w:r w:rsidRPr="00091E50">
        <w:rPr>
          <w:sz w:val="28"/>
          <w:szCs w:val="28"/>
        </w:rPr>
        <w:t xml:space="preserve">a) </w:t>
      </w:r>
      <w:r w:rsidR="00387ACE">
        <w:rPr>
          <w:sz w:val="28"/>
          <w:szCs w:val="28"/>
        </w:rPr>
        <w:tab/>
        <w:t>P</w:t>
      </w:r>
      <w:r w:rsidRPr="00091E50">
        <w:rPr>
          <w:sz w:val="28"/>
          <w:szCs w:val="28"/>
        </w:rPr>
        <w:t>aragrafi i parë</w:t>
      </w:r>
      <w:r w:rsidR="00387ACE">
        <w:rPr>
          <w:sz w:val="28"/>
          <w:szCs w:val="28"/>
        </w:rPr>
        <w:t>,</w:t>
      </w:r>
      <w:r w:rsidRPr="00091E50">
        <w:rPr>
          <w:sz w:val="28"/>
          <w:szCs w:val="28"/>
        </w:rPr>
        <w:t xml:space="preserve"> i pikës 1, zëvendësohet me paragrafin “1. Autorizimi i përmendur në nenin 293, jepet vetëm për kompanitë ndërkombëtare të transportit</w:t>
      </w:r>
      <w:r w:rsidR="00387ACE">
        <w:rPr>
          <w:sz w:val="28"/>
          <w:szCs w:val="28"/>
        </w:rPr>
        <w:t>,</w:t>
      </w:r>
      <w:r w:rsidRPr="00091E50">
        <w:rPr>
          <w:sz w:val="28"/>
          <w:szCs w:val="28"/>
        </w:rPr>
        <w:t xml:space="preserve"> të cilat plotësojnë kushtet e mëposhtme:”;</w:t>
      </w:r>
    </w:p>
    <w:p w14:paraId="6EAB8B2C" w14:textId="734EF7B6" w:rsidR="003D6506" w:rsidRPr="00091E50" w:rsidRDefault="003D6506" w:rsidP="00387ACE">
      <w:pPr>
        <w:ind w:left="900" w:hanging="360"/>
        <w:jc w:val="both"/>
        <w:rPr>
          <w:color w:val="000000"/>
          <w:sz w:val="28"/>
          <w:szCs w:val="28"/>
        </w:rPr>
      </w:pPr>
      <w:r w:rsidRPr="00091E50">
        <w:rPr>
          <w:color w:val="000000"/>
          <w:sz w:val="28"/>
          <w:szCs w:val="28"/>
        </w:rPr>
        <w:t xml:space="preserve">b) </w:t>
      </w:r>
      <w:r w:rsidR="00387ACE">
        <w:rPr>
          <w:color w:val="000000"/>
          <w:sz w:val="28"/>
          <w:szCs w:val="28"/>
        </w:rPr>
        <w:tab/>
        <w:t>N</w:t>
      </w:r>
      <w:r w:rsidRPr="00091E50">
        <w:rPr>
          <w:color w:val="000000"/>
          <w:sz w:val="28"/>
          <w:szCs w:val="28"/>
        </w:rPr>
        <w:t>ë shkronjën “c”</w:t>
      </w:r>
      <w:r w:rsidR="00387ACE">
        <w:rPr>
          <w:color w:val="000000"/>
          <w:sz w:val="28"/>
          <w:szCs w:val="28"/>
        </w:rPr>
        <w:t>,</w:t>
      </w:r>
      <w:r w:rsidRPr="00091E50">
        <w:rPr>
          <w:color w:val="000000"/>
          <w:sz w:val="28"/>
          <w:szCs w:val="28"/>
        </w:rPr>
        <w:t xml:space="preserve"> </w:t>
      </w:r>
      <w:r w:rsidRPr="00091E50">
        <w:rPr>
          <w:sz w:val="28"/>
          <w:szCs w:val="28"/>
        </w:rPr>
        <w:t>fjala “</w:t>
      </w:r>
      <w:r w:rsidR="00387ACE">
        <w:rPr>
          <w:sz w:val="28"/>
          <w:szCs w:val="28"/>
        </w:rPr>
        <w:t xml:space="preserve">... </w:t>
      </w:r>
      <w:r w:rsidRPr="00091E50">
        <w:rPr>
          <w:color w:val="000000"/>
          <w:sz w:val="28"/>
          <w:szCs w:val="28"/>
        </w:rPr>
        <w:t>serioze</w:t>
      </w:r>
      <w:r w:rsidR="00387ACE">
        <w:rPr>
          <w:color w:val="000000"/>
          <w:sz w:val="28"/>
          <w:szCs w:val="28"/>
        </w:rPr>
        <w:t xml:space="preserve"> ...</w:t>
      </w:r>
      <w:r w:rsidRPr="00091E50">
        <w:rPr>
          <w:color w:val="000000"/>
          <w:sz w:val="28"/>
          <w:szCs w:val="28"/>
        </w:rPr>
        <w:t>” zëvendësohet me “</w:t>
      </w:r>
      <w:r w:rsidR="00387ACE">
        <w:rPr>
          <w:color w:val="000000"/>
          <w:sz w:val="28"/>
          <w:szCs w:val="28"/>
        </w:rPr>
        <w:t xml:space="preserve">... </w:t>
      </w:r>
      <w:r w:rsidRPr="00091E50">
        <w:rPr>
          <w:color w:val="000000"/>
          <w:sz w:val="28"/>
          <w:szCs w:val="28"/>
        </w:rPr>
        <w:t>të rëndë</w:t>
      </w:r>
      <w:r w:rsidR="00387ACE">
        <w:rPr>
          <w:color w:val="000000"/>
          <w:sz w:val="28"/>
          <w:szCs w:val="28"/>
        </w:rPr>
        <w:t xml:space="preserve"> ...</w:t>
      </w:r>
      <w:r w:rsidRPr="00091E50">
        <w:rPr>
          <w:color w:val="000000"/>
          <w:sz w:val="28"/>
          <w:szCs w:val="28"/>
        </w:rPr>
        <w:t>” dhe fjalët “</w:t>
      </w:r>
      <w:r w:rsidR="00387ACE">
        <w:rPr>
          <w:color w:val="000000"/>
          <w:sz w:val="28"/>
          <w:szCs w:val="28"/>
        </w:rPr>
        <w:t xml:space="preserve">... </w:t>
      </w:r>
      <w:r w:rsidRPr="00091E50">
        <w:rPr>
          <w:color w:val="000000"/>
          <w:sz w:val="28"/>
          <w:szCs w:val="28"/>
        </w:rPr>
        <w:t>në fushën tatimore apo doganore</w:t>
      </w:r>
      <w:r w:rsidR="00387ACE">
        <w:rPr>
          <w:color w:val="000000"/>
          <w:sz w:val="28"/>
          <w:szCs w:val="28"/>
        </w:rPr>
        <w:t xml:space="preserve"> ...</w:t>
      </w:r>
      <w:r w:rsidRPr="00091E50">
        <w:rPr>
          <w:color w:val="000000"/>
          <w:sz w:val="28"/>
          <w:szCs w:val="28"/>
        </w:rPr>
        <w:t xml:space="preserve">” zëvendësohen me </w:t>
      </w:r>
      <w:r w:rsidR="00474A3E">
        <w:rPr>
          <w:color w:val="000000"/>
          <w:sz w:val="28"/>
          <w:szCs w:val="28"/>
        </w:rPr>
        <w:t xml:space="preserve">                   </w:t>
      </w:r>
      <w:r w:rsidRPr="00091E50">
        <w:rPr>
          <w:color w:val="000000"/>
          <w:sz w:val="28"/>
          <w:szCs w:val="28"/>
        </w:rPr>
        <w:t>“</w:t>
      </w:r>
      <w:r w:rsidR="00387ACE">
        <w:rPr>
          <w:color w:val="000000"/>
          <w:sz w:val="28"/>
          <w:szCs w:val="28"/>
        </w:rPr>
        <w:t xml:space="preserve">... </w:t>
      </w:r>
      <w:r w:rsidRPr="00091E50">
        <w:rPr>
          <w:color w:val="000000"/>
          <w:sz w:val="28"/>
          <w:szCs w:val="28"/>
        </w:rPr>
        <w:t>të legjislacionit doganor, të akcizës ose tatimor</w:t>
      </w:r>
      <w:r w:rsidR="00387ACE">
        <w:rPr>
          <w:color w:val="000000"/>
          <w:sz w:val="28"/>
          <w:szCs w:val="28"/>
        </w:rPr>
        <w:t xml:space="preserve"> </w:t>
      </w:r>
      <w:r w:rsidRPr="00091E50">
        <w:rPr>
          <w:color w:val="000000"/>
          <w:sz w:val="28"/>
          <w:szCs w:val="28"/>
        </w:rPr>
        <w:t>.</w:t>
      </w:r>
      <w:r w:rsidR="00387ACE">
        <w:rPr>
          <w:color w:val="000000"/>
          <w:sz w:val="28"/>
          <w:szCs w:val="28"/>
        </w:rPr>
        <w:t>..”.</w:t>
      </w:r>
    </w:p>
    <w:bookmarkEnd w:id="14"/>
    <w:p w14:paraId="46071B88" w14:textId="77777777" w:rsidR="003D6506" w:rsidRPr="00091E50" w:rsidRDefault="003D6506" w:rsidP="00091E50">
      <w:pPr>
        <w:jc w:val="both"/>
        <w:rPr>
          <w:color w:val="000000"/>
          <w:sz w:val="28"/>
          <w:szCs w:val="28"/>
        </w:rPr>
      </w:pPr>
    </w:p>
    <w:p w14:paraId="19B816B0" w14:textId="77777777" w:rsidR="003D6506" w:rsidRDefault="003D6506" w:rsidP="00387ACE">
      <w:pPr>
        <w:ind w:left="360" w:hanging="450"/>
        <w:jc w:val="both"/>
        <w:rPr>
          <w:color w:val="000000"/>
          <w:sz w:val="28"/>
          <w:szCs w:val="28"/>
        </w:rPr>
      </w:pPr>
      <w:r w:rsidRPr="00091E50">
        <w:rPr>
          <w:color w:val="000000"/>
          <w:sz w:val="28"/>
          <w:szCs w:val="28"/>
        </w:rPr>
        <w:t xml:space="preserve">68. </w:t>
      </w:r>
      <w:r w:rsidR="00387ACE">
        <w:rPr>
          <w:color w:val="000000"/>
          <w:sz w:val="28"/>
          <w:szCs w:val="28"/>
        </w:rPr>
        <w:tab/>
        <w:t>N</w:t>
      </w:r>
      <w:r w:rsidRPr="00091E50">
        <w:rPr>
          <w:color w:val="000000"/>
          <w:sz w:val="28"/>
          <w:szCs w:val="28"/>
        </w:rPr>
        <w:t>ë pikën 1, të nenit 305, bëhen ndryshimet</w:t>
      </w:r>
      <w:r w:rsidR="00387ACE">
        <w:rPr>
          <w:color w:val="000000"/>
          <w:sz w:val="28"/>
          <w:szCs w:val="28"/>
        </w:rPr>
        <w:t xml:space="preserve"> e</w:t>
      </w:r>
      <w:r w:rsidRPr="00091E50">
        <w:rPr>
          <w:color w:val="000000"/>
          <w:sz w:val="28"/>
          <w:szCs w:val="28"/>
        </w:rPr>
        <w:t xml:space="preserve"> </w:t>
      </w:r>
      <w:r w:rsidR="00387ACE">
        <w:rPr>
          <w:color w:val="000000"/>
          <w:sz w:val="28"/>
          <w:szCs w:val="28"/>
        </w:rPr>
        <w:t>mëposhtme</w:t>
      </w:r>
      <w:r w:rsidRPr="00091E50">
        <w:rPr>
          <w:color w:val="000000"/>
          <w:sz w:val="28"/>
          <w:szCs w:val="28"/>
        </w:rPr>
        <w:t>:</w:t>
      </w:r>
    </w:p>
    <w:p w14:paraId="464B0F17" w14:textId="77777777" w:rsidR="00387ACE" w:rsidRPr="00091E50" w:rsidRDefault="00387ACE" w:rsidP="00387ACE">
      <w:pPr>
        <w:ind w:left="360" w:hanging="450"/>
        <w:jc w:val="both"/>
        <w:rPr>
          <w:color w:val="000000"/>
          <w:sz w:val="28"/>
          <w:szCs w:val="28"/>
        </w:rPr>
      </w:pPr>
    </w:p>
    <w:p w14:paraId="488EC530" w14:textId="77777777" w:rsidR="003D6506" w:rsidRDefault="003D6506" w:rsidP="00387ACE">
      <w:pPr>
        <w:ind w:left="900" w:hanging="360"/>
        <w:jc w:val="both"/>
        <w:rPr>
          <w:color w:val="000000"/>
          <w:sz w:val="28"/>
          <w:szCs w:val="28"/>
        </w:rPr>
      </w:pPr>
      <w:r w:rsidRPr="00091E50">
        <w:rPr>
          <w:color w:val="000000"/>
          <w:sz w:val="28"/>
          <w:szCs w:val="28"/>
        </w:rPr>
        <w:t xml:space="preserve">a) </w:t>
      </w:r>
      <w:r w:rsidR="00387ACE">
        <w:rPr>
          <w:color w:val="000000"/>
          <w:sz w:val="28"/>
          <w:szCs w:val="28"/>
        </w:rPr>
        <w:tab/>
      </w:r>
      <w:r w:rsidR="00532693">
        <w:rPr>
          <w:color w:val="000000"/>
          <w:sz w:val="28"/>
          <w:szCs w:val="28"/>
        </w:rPr>
        <w:t>S</w:t>
      </w:r>
      <w:r w:rsidRPr="00091E50">
        <w:rPr>
          <w:color w:val="000000"/>
          <w:sz w:val="28"/>
          <w:szCs w:val="28"/>
        </w:rPr>
        <w:t>hkronja “a” ndrysho</w:t>
      </w:r>
      <w:r w:rsidR="00387ACE">
        <w:rPr>
          <w:color w:val="000000"/>
          <w:sz w:val="28"/>
          <w:szCs w:val="28"/>
        </w:rPr>
        <w:t>het,</w:t>
      </w:r>
      <w:r w:rsidRPr="00091E50">
        <w:rPr>
          <w:color w:val="000000"/>
          <w:sz w:val="28"/>
          <w:szCs w:val="28"/>
        </w:rPr>
        <w:t xml:space="preserve"> si më poshtë</w:t>
      </w:r>
      <w:r w:rsidR="00387ACE">
        <w:rPr>
          <w:color w:val="000000"/>
          <w:sz w:val="28"/>
          <w:szCs w:val="28"/>
        </w:rPr>
        <w:t xml:space="preserve"> vijon</w:t>
      </w:r>
      <w:r w:rsidRPr="00091E50">
        <w:rPr>
          <w:color w:val="000000"/>
          <w:sz w:val="28"/>
          <w:szCs w:val="28"/>
        </w:rPr>
        <w:t xml:space="preserve">:  </w:t>
      </w:r>
    </w:p>
    <w:p w14:paraId="282FA87E" w14:textId="77777777" w:rsidR="00387ACE" w:rsidRPr="00091E50" w:rsidRDefault="00387ACE" w:rsidP="00091E50">
      <w:pPr>
        <w:jc w:val="both"/>
        <w:rPr>
          <w:color w:val="000000"/>
          <w:sz w:val="28"/>
          <w:szCs w:val="28"/>
        </w:rPr>
      </w:pPr>
    </w:p>
    <w:p w14:paraId="475FAC62" w14:textId="77777777" w:rsidR="003D6506" w:rsidRDefault="003D6506" w:rsidP="00387ACE">
      <w:pPr>
        <w:ind w:left="1080"/>
        <w:jc w:val="both"/>
        <w:rPr>
          <w:sz w:val="28"/>
          <w:szCs w:val="28"/>
        </w:rPr>
      </w:pPr>
      <w:r w:rsidRPr="00091E50">
        <w:rPr>
          <w:sz w:val="28"/>
          <w:szCs w:val="28"/>
        </w:rPr>
        <w:t>“a) Paletat, kontejnerët dhe mjetet e transportit, si dhe pjesët e këmbimit, aksesorët dhe pajisjet për këto paleta, kontejnerë dhe mjete transporti, siç për</w:t>
      </w:r>
      <w:r w:rsidR="00387ACE">
        <w:rPr>
          <w:sz w:val="28"/>
          <w:szCs w:val="28"/>
        </w:rPr>
        <w:t>menden në nenet 653 deri në 661.”.</w:t>
      </w:r>
    </w:p>
    <w:p w14:paraId="3C6517CC" w14:textId="77777777" w:rsidR="00387ACE" w:rsidRPr="00091E50" w:rsidRDefault="00387ACE" w:rsidP="00091E50">
      <w:pPr>
        <w:jc w:val="both"/>
        <w:rPr>
          <w:sz w:val="28"/>
          <w:szCs w:val="28"/>
        </w:rPr>
      </w:pPr>
    </w:p>
    <w:p w14:paraId="0D4ED20B" w14:textId="77777777" w:rsidR="003D6506" w:rsidRDefault="003D6506" w:rsidP="00387ACE">
      <w:pPr>
        <w:ind w:left="900" w:hanging="360"/>
        <w:jc w:val="both"/>
        <w:rPr>
          <w:color w:val="000000"/>
          <w:sz w:val="28"/>
          <w:szCs w:val="28"/>
        </w:rPr>
      </w:pPr>
      <w:r w:rsidRPr="00091E50">
        <w:rPr>
          <w:color w:val="000000"/>
          <w:sz w:val="28"/>
          <w:szCs w:val="28"/>
        </w:rPr>
        <w:t xml:space="preserve">b) </w:t>
      </w:r>
      <w:r w:rsidR="00532693">
        <w:rPr>
          <w:color w:val="000000"/>
          <w:sz w:val="28"/>
          <w:szCs w:val="28"/>
        </w:rPr>
        <w:tab/>
        <w:t>Shkronja “g”</w:t>
      </w:r>
      <w:r w:rsidRPr="00091E50">
        <w:rPr>
          <w:color w:val="000000"/>
          <w:sz w:val="28"/>
          <w:szCs w:val="28"/>
        </w:rPr>
        <w:t xml:space="preserve"> ndrysho</w:t>
      </w:r>
      <w:r w:rsidR="00532693">
        <w:rPr>
          <w:color w:val="000000"/>
          <w:sz w:val="28"/>
          <w:szCs w:val="28"/>
        </w:rPr>
        <w:t>het,</w:t>
      </w:r>
      <w:r w:rsidRPr="00091E50">
        <w:rPr>
          <w:color w:val="000000"/>
          <w:sz w:val="28"/>
          <w:szCs w:val="28"/>
        </w:rPr>
        <w:t xml:space="preserve"> si më poshtë</w:t>
      </w:r>
      <w:r w:rsidR="00532693">
        <w:rPr>
          <w:color w:val="000000"/>
          <w:sz w:val="28"/>
          <w:szCs w:val="28"/>
        </w:rPr>
        <w:t xml:space="preserve"> vijon</w:t>
      </w:r>
      <w:r w:rsidRPr="00091E50">
        <w:rPr>
          <w:color w:val="000000"/>
          <w:sz w:val="28"/>
          <w:szCs w:val="28"/>
        </w:rPr>
        <w:t xml:space="preserve">:  </w:t>
      </w:r>
    </w:p>
    <w:p w14:paraId="23DC96D0" w14:textId="77777777" w:rsidR="00387ACE" w:rsidRPr="00091E50" w:rsidRDefault="00387ACE" w:rsidP="00091E50">
      <w:pPr>
        <w:jc w:val="both"/>
        <w:rPr>
          <w:color w:val="000000"/>
          <w:sz w:val="28"/>
          <w:szCs w:val="28"/>
        </w:rPr>
      </w:pPr>
    </w:p>
    <w:p w14:paraId="6092607C" w14:textId="05E89A1A" w:rsidR="003D6506" w:rsidRPr="00091E50" w:rsidRDefault="003D6506" w:rsidP="00532693">
      <w:pPr>
        <w:ind w:left="1170"/>
        <w:jc w:val="both"/>
        <w:rPr>
          <w:sz w:val="28"/>
          <w:szCs w:val="28"/>
        </w:rPr>
      </w:pPr>
      <w:r w:rsidRPr="00091E50">
        <w:rPr>
          <w:sz w:val="28"/>
          <w:szCs w:val="28"/>
        </w:rPr>
        <w:t>“g) Paketimet/ambalazhet</w:t>
      </w:r>
      <w:r w:rsidR="00532693">
        <w:rPr>
          <w:sz w:val="28"/>
          <w:szCs w:val="28"/>
        </w:rPr>
        <w:t>,</w:t>
      </w:r>
      <w:r w:rsidRPr="00091E50">
        <w:rPr>
          <w:sz w:val="28"/>
          <w:szCs w:val="28"/>
        </w:rPr>
        <w:t xml:space="preserve"> që importohen të mbushura ose bosh dhe janë të destinuara për </w:t>
      </w:r>
      <w:proofErr w:type="spellStart"/>
      <w:r w:rsidRPr="00091E50">
        <w:rPr>
          <w:sz w:val="28"/>
          <w:szCs w:val="28"/>
        </w:rPr>
        <w:t>rieksportim</w:t>
      </w:r>
      <w:proofErr w:type="spellEnd"/>
      <w:r w:rsidRPr="00091E50">
        <w:rPr>
          <w:sz w:val="28"/>
          <w:szCs w:val="28"/>
        </w:rPr>
        <w:t>, qofshin të mbushura apo të zbrazëta, që mbajnë shenja të përhershme</w:t>
      </w:r>
      <w:r w:rsidR="00532693">
        <w:rPr>
          <w:sz w:val="28"/>
          <w:szCs w:val="28"/>
        </w:rPr>
        <w:t>,</w:t>
      </w:r>
      <w:r w:rsidRPr="00091E50">
        <w:rPr>
          <w:sz w:val="28"/>
          <w:szCs w:val="28"/>
        </w:rPr>
        <w:t xml:space="preserve"> që nuk hiqen e që identifikojnë një person të vendosur brenda ose jashtë territorit doganor të </w:t>
      </w:r>
      <w:r w:rsidR="00532693">
        <w:rPr>
          <w:sz w:val="28"/>
          <w:szCs w:val="28"/>
        </w:rPr>
        <w:t>Republikës së Shqipërisë</w:t>
      </w:r>
      <w:r w:rsidR="002C3056">
        <w:rPr>
          <w:sz w:val="28"/>
          <w:szCs w:val="28"/>
        </w:rPr>
        <w:t>.</w:t>
      </w:r>
      <w:r w:rsidRPr="00091E50">
        <w:rPr>
          <w:sz w:val="28"/>
          <w:szCs w:val="28"/>
        </w:rPr>
        <w:t>”</w:t>
      </w:r>
      <w:r w:rsidR="00532693">
        <w:rPr>
          <w:sz w:val="28"/>
          <w:szCs w:val="28"/>
        </w:rPr>
        <w:t>.</w:t>
      </w:r>
    </w:p>
    <w:p w14:paraId="6A8C545A" w14:textId="77777777" w:rsidR="003D6506" w:rsidRPr="00091E50" w:rsidRDefault="003D6506" w:rsidP="00091E50">
      <w:pPr>
        <w:jc w:val="both"/>
        <w:rPr>
          <w:color w:val="000000"/>
          <w:sz w:val="28"/>
          <w:szCs w:val="28"/>
        </w:rPr>
      </w:pPr>
    </w:p>
    <w:p w14:paraId="248D02B3" w14:textId="77777777" w:rsidR="003D6506" w:rsidRDefault="003D6506" w:rsidP="00532693">
      <w:pPr>
        <w:ind w:left="360" w:hanging="450"/>
        <w:jc w:val="both"/>
        <w:rPr>
          <w:color w:val="000000"/>
          <w:sz w:val="28"/>
          <w:szCs w:val="28"/>
        </w:rPr>
      </w:pPr>
      <w:r w:rsidRPr="00091E50">
        <w:rPr>
          <w:color w:val="000000"/>
          <w:sz w:val="28"/>
          <w:szCs w:val="28"/>
        </w:rPr>
        <w:t xml:space="preserve">69. </w:t>
      </w:r>
      <w:r w:rsidR="00532693">
        <w:rPr>
          <w:color w:val="000000"/>
          <w:sz w:val="28"/>
          <w:szCs w:val="28"/>
        </w:rPr>
        <w:tab/>
        <w:t>N</w:t>
      </w:r>
      <w:r w:rsidRPr="00091E50">
        <w:rPr>
          <w:color w:val="000000"/>
          <w:sz w:val="28"/>
          <w:szCs w:val="28"/>
        </w:rPr>
        <w:t xml:space="preserve">ë pikën 1, të nenit 308, bëhen ndryshimet </w:t>
      </w:r>
      <w:r w:rsidR="00475955">
        <w:rPr>
          <w:color w:val="000000"/>
          <w:sz w:val="28"/>
          <w:szCs w:val="28"/>
        </w:rPr>
        <w:t xml:space="preserve">dhe shtesat </w:t>
      </w:r>
      <w:r w:rsidR="00532693">
        <w:rPr>
          <w:color w:val="000000"/>
          <w:sz w:val="28"/>
          <w:szCs w:val="28"/>
        </w:rPr>
        <w:t>e më</w:t>
      </w:r>
      <w:r w:rsidRPr="00091E50">
        <w:rPr>
          <w:color w:val="000000"/>
          <w:sz w:val="28"/>
          <w:szCs w:val="28"/>
        </w:rPr>
        <w:t>posht</w:t>
      </w:r>
      <w:r w:rsidR="00532693">
        <w:rPr>
          <w:color w:val="000000"/>
          <w:sz w:val="28"/>
          <w:szCs w:val="28"/>
        </w:rPr>
        <w:t>me</w:t>
      </w:r>
      <w:r w:rsidRPr="00091E50">
        <w:rPr>
          <w:color w:val="000000"/>
          <w:sz w:val="28"/>
          <w:szCs w:val="28"/>
        </w:rPr>
        <w:t>:</w:t>
      </w:r>
    </w:p>
    <w:p w14:paraId="50AD461F" w14:textId="77777777" w:rsidR="00532693" w:rsidRPr="00091E50" w:rsidRDefault="00532693" w:rsidP="00091E50">
      <w:pPr>
        <w:jc w:val="both"/>
        <w:rPr>
          <w:color w:val="000000"/>
          <w:sz w:val="28"/>
          <w:szCs w:val="28"/>
        </w:rPr>
      </w:pPr>
    </w:p>
    <w:p w14:paraId="2267FCD6" w14:textId="77777777" w:rsidR="003D6506" w:rsidRDefault="003D6506" w:rsidP="00532693">
      <w:pPr>
        <w:ind w:left="900" w:hanging="360"/>
        <w:jc w:val="both"/>
        <w:rPr>
          <w:color w:val="000000"/>
          <w:sz w:val="28"/>
          <w:szCs w:val="28"/>
        </w:rPr>
      </w:pPr>
      <w:r w:rsidRPr="00091E50">
        <w:rPr>
          <w:color w:val="000000"/>
          <w:sz w:val="28"/>
          <w:szCs w:val="28"/>
        </w:rPr>
        <w:t>a)</w:t>
      </w:r>
      <w:r w:rsidR="00532693">
        <w:rPr>
          <w:color w:val="000000"/>
          <w:sz w:val="28"/>
          <w:szCs w:val="28"/>
        </w:rPr>
        <w:tab/>
      </w:r>
      <w:r w:rsidRPr="00091E50">
        <w:rPr>
          <w:color w:val="000000"/>
          <w:sz w:val="28"/>
          <w:szCs w:val="28"/>
        </w:rPr>
        <w:t>Shkronja “c” ndrysho</w:t>
      </w:r>
      <w:r w:rsidR="00532693">
        <w:rPr>
          <w:color w:val="000000"/>
          <w:sz w:val="28"/>
          <w:szCs w:val="28"/>
        </w:rPr>
        <w:t>het,</w:t>
      </w:r>
      <w:r w:rsidRPr="00091E50">
        <w:rPr>
          <w:color w:val="000000"/>
          <w:sz w:val="28"/>
          <w:szCs w:val="28"/>
        </w:rPr>
        <w:t xml:space="preserve"> si më poshtë</w:t>
      </w:r>
      <w:r w:rsidR="00532693">
        <w:rPr>
          <w:color w:val="000000"/>
          <w:sz w:val="28"/>
          <w:szCs w:val="28"/>
        </w:rPr>
        <w:t xml:space="preserve"> vijon</w:t>
      </w:r>
      <w:r w:rsidRPr="00091E50">
        <w:rPr>
          <w:color w:val="000000"/>
          <w:sz w:val="28"/>
          <w:szCs w:val="28"/>
        </w:rPr>
        <w:t>:</w:t>
      </w:r>
    </w:p>
    <w:p w14:paraId="0A5B74F6" w14:textId="77777777" w:rsidR="00532693" w:rsidRPr="00091E50" w:rsidRDefault="00532693" w:rsidP="00091E50">
      <w:pPr>
        <w:jc w:val="both"/>
        <w:rPr>
          <w:color w:val="000000"/>
          <w:sz w:val="28"/>
          <w:szCs w:val="28"/>
        </w:rPr>
      </w:pPr>
    </w:p>
    <w:p w14:paraId="71A2C553" w14:textId="77777777" w:rsidR="00532693" w:rsidRDefault="003D6506" w:rsidP="00532693">
      <w:pPr>
        <w:ind w:left="1170" w:hanging="90"/>
        <w:jc w:val="both"/>
        <w:rPr>
          <w:color w:val="000000"/>
          <w:sz w:val="28"/>
          <w:szCs w:val="28"/>
        </w:rPr>
      </w:pPr>
      <w:r w:rsidRPr="00091E50">
        <w:rPr>
          <w:color w:val="000000"/>
          <w:sz w:val="28"/>
          <w:szCs w:val="28"/>
        </w:rPr>
        <w:t> “c) mallrat e përmendura në shkronjat “a” dhe “g”</w:t>
      </w:r>
      <w:r w:rsidR="00532693">
        <w:rPr>
          <w:color w:val="000000"/>
          <w:sz w:val="28"/>
          <w:szCs w:val="28"/>
        </w:rPr>
        <w:t>,</w:t>
      </w:r>
      <w:r w:rsidRPr="00091E50">
        <w:rPr>
          <w:color w:val="000000"/>
          <w:sz w:val="28"/>
          <w:szCs w:val="28"/>
        </w:rPr>
        <w:t xml:space="preserve"> të nenit 305, që përfitojnë nga përjashtimi nga detyrimet e importit</w:t>
      </w:r>
      <w:r w:rsidR="00532693">
        <w:rPr>
          <w:color w:val="000000"/>
          <w:sz w:val="28"/>
          <w:szCs w:val="28"/>
        </w:rPr>
        <w:t>,</w:t>
      </w:r>
      <w:r w:rsidRPr="00091E50">
        <w:rPr>
          <w:color w:val="000000"/>
          <w:sz w:val="28"/>
          <w:szCs w:val="28"/>
        </w:rPr>
        <w:t xml:space="preserve"> si mallra të kthyera në </w:t>
      </w:r>
      <w:r w:rsidR="00532693">
        <w:rPr>
          <w:color w:val="000000"/>
          <w:sz w:val="28"/>
          <w:szCs w:val="28"/>
        </w:rPr>
        <w:t>përputhje me nenin 185 të Kodit.”.</w:t>
      </w:r>
      <w:r w:rsidRPr="00091E50">
        <w:rPr>
          <w:color w:val="000000"/>
          <w:sz w:val="28"/>
          <w:szCs w:val="28"/>
        </w:rPr>
        <w:t>         </w:t>
      </w:r>
    </w:p>
    <w:p w14:paraId="0C78F7B1" w14:textId="77777777" w:rsidR="003D6506" w:rsidRPr="00091E50" w:rsidRDefault="003D6506" w:rsidP="00091E50">
      <w:pPr>
        <w:jc w:val="both"/>
        <w:rPr>
          <w:color w:val="000000"/>
          <w:sz w:val="28"/>
          <w:szCs w:val="28"/>
        </w:rPr>
      </w:pPr>
      <w:r w:rsidRPr="00091E50">
        <w:rPr>
          <w:color w:val="000000"/>
          <w:sz w:val="28"/>
          <w:szCs w:val="28"/>
        </w:rPr>
        <w:t> </w:t>
      </w:r>
    </w:p>
    <w:p w14:paraId="17C30291" w14:textId="77777777" w:rsidR="003D6506" w:rsidRDefault="003D6506" w:rsidP="00532693">
      <w:pPr>
        <w:ind w:left="900" w:hanging="360"/>
        <w:jc w:val="both"/>
        <w:rPr>
          <w:color w:val="000000"/>
          <w:sz w:val="28"/>
          <w:szCs w:val="28"/>
        </w:rPr>
      </w:pPr>
      <w:r w:rsidRPr="00091E50">
        <w:rPr>
          <w:color w:val="000000"/>
          <w:sz w:val="28"/>
          <w:szCs w:val="28"/>
        </w:rPr>
        <w:t>b)</w:t>
      </w:r>
      <w:r w:rsidR="00532693">
        <w:rPr>
          <w:color w:val="000000"/>
          <w:sz w:val="28"/>
          <w:szCs w:val="28"/>
        </w:rPr>
        <w:tab/>
      </w:r>
      <w:r w:rsidR="00475955">
        <w:rPr>
          <w:color w:val="000000"/>
          <w:sz w:val="28"/>
          <w:szCs w:val="28"/>
        </w:rPr>
        <w:t xml:space="preserve">Pas shkronjës “dh” </w:t>
      </w:r>
      <w:r w:rsidR="00475955" w:rsidRPr="00F87082">
        <w:rPr>
          <w:color w:val="000000"/>
          <w:sz w:val="28"/>
          <w:szCs w:val="28"/>
        </w:rPr>
        <w:t>s</w:t>
      </w:r>
      <w:r w:rsidRPr="00F87082">
        <w:rPr>
          <w:color w:val="000000"/>
          <w:sz w:val="28"/>
          <w:szCs w:val="28"/>
        </w:rPr>
        <w:t>htohe</w:t>
      </w:r>
      <w:r w:rsidR="00475955" w:rsidRPr="00F87082">
        <w:rPr>
          <w:color w:val="000000"/>
          <w:sz w:val="28"/>
          <w:szCs w:val="28"/>
        </w:rPr>
        <w:t>n</w:t>
      </w:r>
      <w:r w:rsidRPr="00F87082">
        <w:rPr>
          <w:color w:val="000000"/>
          <w:sz w:val="28"/>
          <w:szCs w:val="28"/>
        </w:rPr>
        <w:t xml:space="preserve"> shkronja</w:t>
      </w:r>
      <w:r w:rsidR="00475955" w:rsidRPr="00F87082">
        <w:rPr>
          <w:color w:val="000000"/>
          <w:sz w:val="28"/>
          <w:szCs w:val="28"/>
        </w:rPr>
        <w:t>t</w:t>
      </w:r>
      <w:r w:rsidRPr="00F87082">
        <w:rPr>
          <w:color w:val="000000"/>
          <w:sz w:val="28"/>
          <w:szCs w:val="28"/>
        </w:rPr>
        <w:t xml:space="preserve"> “e”</w:t>
      </w:r>
      <w:r w:rsidR="00475955" w:rsidRPr="00F87082">
        <w:rPr>
          <w:color w:val="000000"/>
          <w:sz w:val="28"/>
          <w:szCs w:val="28"/>
        </w:rPr>
        <w:t xml:space="preserve"> dhe “ë”</w:t>
      </w:r>
      <w:r w:rsidRPr="00F87082">
        <w:rPr>
          <w:color w:val="000000"/>
          <w:sz w:val="28"/>
          <w:szCs w:val="28"/>
        </w:rPr>
        <w:t xml:space="preserve"> </w:t>
      </w:r>
      <w:r w:rsidR="00475955" w:rsidRPr="00F87082">
        <w:rPr>
          <w:color w:val="000000"/>
          <w:sz w:val="28"/>
          <w:szCs w:val="28"/>
        </w:rPr>
        <w:t xml:space="preserve">, </w:t>
      </w:r>
      <w:r w:rsidR="00F87082" w:rsidRPr="00F87082">
        <w:rPr>
          <w:sz w:val="28"/>
          <w:szCs w:val="28"/>
        </w:rPr>
        <w:t>me këtë përmbajtje</w:t>
      </w:r>
      <w:r w:rsidRPr="00F87082">
        <w:rPr>
          <w:color w:val="000000"/>
          <w:sz w:val="28"/>
          <w:szCs w:val="28"/>
        </w:rPr>
        <w:t>:</w:t>
      </w:r>
    </w:p>
    <w:p w14:paraId="2F46302C" w14:textId="77777777" w:rsidR="00532693" w:rsidRPr="00091E50" w:rsidRDefault="00532693" w:rsidP="00091E50">
      <w:pPr>
        <w:jc w:val="both"/>
        <w:rPr>
          <w:color w:val="000000"/>
          <w:sz w:val="28"/>
          <w:szCs w:val="28"/>
        </w:rPr>
      </w:pPr>
    </w:p>
    <w:p w14:paraId="32B2C401" w14:textId="774DFBA5" w:rsidR="00532693" w:rsidRPr="00091E50" w:rsidRDefault="003D6506" w:rsidP="00475955">
      <w:pPr>
        <w:ind w:left="1170" w:hanging="90"/>
        <w:jc w:val="both"/>
        <w:rPr>
          <w:color w:val="000000"/>
          <w:sz w:val="28"/>
          <w:szCs w:val="28"/>
        </w:rPr>
      </w:pPr>
      <w:r w:rsidRPr="00091E50">
        <w:rPr>
          <w:color w:val="000000"/>
          <w:sz w:val="28"/>
          <w:szCs w:val="28"/>
        </w:rPr>
        <w:t> “e) organe dhe inde të tjera njerëzore ose shtazore ose gjak njeriu</w:t>
      </w:r>
      <w:r w:rsidR="00532693">
        <w:rPr>
          <w:color w:val="000000"/>
          <w:sz w:val="28"/>
          <w:szCs w:val="28"/>
        </w:rPr>
        <w:t>,</w:t>
      </w:r>
      <w:r w:rsidRPr="00091E50">
        <w:rPr>
          <w:color w:val="000000"/>
          <w:sz w:val="28"/>
          <w:szCs w:val="28"/>
        </w:rPr>
        <w:t xml:space="preserve"> i përshtatshëm për transplantim, implantim ose transfuzion</w:t>
      </w:r>
      <w:r w:rsidR="00532693">
        <w:rPr>
          <w:color w:val="000000"/>
          <w:sz w:val="28"/>
          <w:szCs w:val="28"/>
        </w:rPr>
        <w:t>,</w:t>
      </w:r>
      <w:r w:rsidRPr="00091E50">
        <w:rPr>
          <w:color w:val="000000"/>
          <w:sz w:val="28"/>
          <w:szCs w:val="28"/>
        </w:rPr>
        <w:t xml:space="preserve"> </w:t>
      </w:r>
      <w:r w:rsidR="00532693">
        <w:rPr>
          <w:color w:val="000000"/>
          <w:sz w:val="28"/>
          <w:szCs w:val="28"/>
        </w:rPr>
        <w:t>në rast emergjencash.</w:t>
      </w:r>
      <w:r w:rsidRPr="00091E50">
        <w:rPr>
          <w:color w:val="000000"/>
          <w:sz w:val="28"/>
          <w:szCs w:val="28"/>
        </w:rPr>
        <w:t>”</w:t>
      </w:r>
      <w:r w:rsidR="002C3056">
        <w:rPr>
          <w:color w:val="000000"/>
          <w:sz w:val="28"/>
          <w:szCs w:val="28"/>
        </w:rPr>
        <w:t>;</w:t>
      </w:r>
    </w:p>
    <w:p w14:paraId="5EF5020E" w14:textId="77777777" w:rsidR="003D6506" w:rsidRPr="00091E50" w:rsidRDefault="003D6506" w:rsidP="00532693">
      <w:pPr>
        <w:ind w:left="1080" w:hanging="180"/>
        <w:jc w:val="both"/>
        <w:rPr>
          <w:color w:val="000000"/>
          <w:sz w:val="28"/>
          <w:szCs w:val="28"/>
        </w:rPr>
      </w:pPr>
      <w:r w:rsidRPr="00091E50">
        <w:rPr>
          <w:color w:val="000000"/>
          <w:sz w:val="28"/>
          <w:szCs w:val="28"/>
        </w:rPr>
        <w:t xml:space="preserve">  “ë) mallra të mbuluara nga një </w:t>
      </w:r>
      <w:proofErr w:type="spellStart"/>
      <w:r w:rsidRPr="00091E50">
        <w:rPr>
          <w:color w:val="000000"/>
          <w:sz w:val="28"/>
          <w:szCs w:val="28"/>
        </w:rPr>
        <w:t>një</w:t>
      </w:r>
      <w:proofErr w:type="spellEnd"/>
      <w:r w:rsidRPr="00091E50">
        <w:rPr>
          <w:color w:val="000000"/>
          <w:sz w:val="28"/>
          <w:szCs w:val="28"/>
        </w:rPr>
        <w:t xml:space="preserve"> formular 302 i NATO-s</w:t>
      </w:r>
      <w:r w:rsidR="00532693">
        <w:rPr>
          <w:color w:val="000000"/>
          <w:sz w:val="28"/>
          <w:szCs w:val="28"/>
        </w:rPr>
        <w:t>,</w:t>
      </w:r>
      <w:r w:rsidRPr="00091E50">
        <w:rPr>
          <w:color w:val="000000"/>
          <w:sz w:val="28"/>
          <w:szCs w:val="28"/>
        </w:rPr>
        <w:t xml:space="preserve"> të cilat përfitojnë nga përjashtimi i detyrimeve të importit</w:t>
      </w:r>
      <w:r w:rsidR="00532693">
        <w:rPr>
          <w:color w:val="000000"/>
          <w:sz w:val="28"/>
          <w:szCs w:val="28"/>
        </w:rPr>
        <w:t>,</w:t>
      </w:r>
      <w:r w:rsidRPr="00091E50">
        <w:rPr>
          <w:color w:val="000000"/>
          <w:sz w:val="28"/>
          <w:szCs w:val="28"/>
        </w:rPr>
        <w:t xml:space="preserve"> si mallra të kthyer</w:t>
      </w:r>
      <w:r w:rsidR="00532693">
        <w:rPr>
          <w:color w:val="000000"/>
          <w:sz w:val="28"/>
          <w:szCs w:val="28"/>
        </w:rPr>
        <w:t>a,</w:t>
      </w:r>
      <w:r w:rsidRPr="00091E50">
        <w:rPr>
          <w:color w:val="000000"/>
          <w:sz w:val="28"/>
          <w:szCs w:val="28"/>
        </w:rPr>
        <w:t xml:space="preserve"> në </w:t>
      </w:r>
      <w:r w:rsidR="00532693">
        <w:rPr>
          <w:color w:val="000000"/>
          <w:sz w:val="28"/>
          <w:szCs w:val="28"/>
        </w:rPr>
        <w:t>përputhje me nenin 185 të Kodit.</w:t>
      </w:r>
    </w:p>
    <w:p w14:paraId="785CCC04" w14:textId="77777777" w:rsidR="003D6506" w:rsidRPr="00091E50" w:rsidRDefault="003D6506" w:rsidP="00091E50">
      <w:pPr>
        <w:jc w:val="both"/>
        <w:rPr>
          <w:color w:val="000000"/>
          <w:sz w:val="28"/>
          <w:szCs w:val="28"/>
        </w:rPr>
      </w:pPr>
    </w:p>
    <w:p w14:paraId="1B0BBC1A" w14:textId="77777777" w:rsidR="003D6506" w:rsidRDefault="003D6506" w:rsidP="00532693">
      <w:pPr>
        <w:ind w:left="360" w:hanging="360"/>
        <w:jc w:val="both"/>
        <w:rPr>
          <w:color w:val="000000"/>
          <w:sz w:val="28"/>
          <w:szCs w:val="28"/>
        </w:rPr>
      </w:pPr>
      <w:r w:rsidRPr="00091E50">
        <w:rPr>
          <w:color w:val="000000"/>
          <w:sz w:val="28"/>
          <w:szCs w:val="28"/>
        </w:rPr>
        <w:t xml:space="preserve">70. </w:t>
      </w:r>
      <w:r w:rsidR="00532693">
        <w:rPr>
          <w:color w:val="000000"/>
          <w:sz w:val="28"/>
          <w:szCs w:val="28"/>
        </w:rPr>
        <w:t xml:space="preserve"> Neni 309</w:t>
      </w:r>
      <w:r w:rsidRPr="00091E50">
        <w:rPr>
          <w:color w:val="000000"/>
          <w:sz w:val="28"/>
          <w:szCs w:val="28"/>
        </w:rPr>
        <w:t xml:space="preserve"> ndrysho</w:t>
      </w:r>
      <w:r w:rsidR="00532693">
        <w:rPr>
          <w:color w:val="000000"/>
          <w:sz w:val="28"/>
          <w:szCs w:val="28"/>
        </w:rPr>
        <w:t>het,</w:t>
      </w:r>
      <w:r w:rsidRPr="00091E50">
        <w:rPr>
          <w:color w:val="000000"/>
          <w:sz w:val="28"/>
          <w:szCs w:val="28"/>
        </w:rPr>
        <w:t xml:space="preserve"> si më poshtë</w:t>
      </w:r>
      <w:r w:rsidR="00532693">
        <w:rPr>
          <w:color w:val="000000"/>
          <w:sz w:val="28"/>
          <w:szCs w:val="28"/>
        </w:rPr>
        <w:t xml:space="preserve"> vijon</w:t>
      </w:r>
      <w:r w:rsidRPr="00091E50">
        <w:rPr>
          <w:color w:val="000000"/>
          <w:sz w:val="28"/>
          <w:szCs w:val="28"/>
        </w:rPr>
        <w:t>:</w:t>
      </w:r>
    </w:p>
    <w:p w14:paraId="2C3BF4A8" w14:textId="77777777" w:rsidR="00532693" w:rsidRPr="00091E50" w:rsidRDefault="00532693" w:rsidP="00091E50">
      <w:pPr>
        <w:jc w:val="both"/>
        <w:rPr>
          <w:color w:val="000000"/>
          <w:sz w:val="28"/>
          <w:szCs w:val="28"/>
        </w:rPr>
      </w:pPr>
    </w:p>
    <w:p w14:paraId="1325A840" w14:textId="77777777" w:rsidR="003D6506" w:rsidRPr="00532693" w:rsidRDefault="003D6506" w:rsidP="00091E50">
      <w:pPr>
        <w:autoSpaceDE w:val="0"/>
        <w:autoSpaceDN w:val="0"/>
        <w:adjustRightInd w:val="0"/>
        <w:jc w:val="center"/>
        <w:rPr>
          <w:rFonts w:eastAsia="Calibri"/>
          <w:sz w:val="28"/>
          <w:szCs w:val="28"/>
        </w:rPr>
      </w:pPr>
      <w:r w:rsidRPr="00532693">
        <w:rPr>
          <w:sz w:val="28"/>
          <w:szCs w:val="28"/>
        </w:rPr>
        <w:t>“Neni 309</w:t>
      </w:r>
    </w:p>
    <w:p w14:paraId="26B46336" w14:textId="77777777" w:rsidR="003D6506" w:rsidRPr="00532693" w:rsidRDefault="003D6506" w:rsidP="00532693">
      <w:pPr>
        <w:autoSpaceDE w:val="0"/>
        <w:autoSpaceDN w:val="0"/>
        <w:adjustRightInd w:val="0"/>
        <w:ind w:left="450" w:firstLine="180"/>
        <w:jc w:val="center"/>
        <w:rPr>
          <w:rFonts w:eastAsia="Calibri"/>
          <w:bCs/>
          <w:sz w:val="28"/>
          <w:szCs w:val="28"/>
        </w:rPr>
      </w:pPr>
      <w:r w:rsidRPr="00532693">
        <w:rPr>
          <w:sz w:val="28"/>
          <w:szCs w:val="28"/>
        </w:rPr>
        <w:t xml:space="preserve">Mallrat që konsiderohen të deklaruara për lejim të përkohshëm, transit, </w:t>
      </w:r>
      <w:proofErr w:type="spellStart"/>
      <w:r w:rsidRPr="00532693">
        <w:rPr>
          <w:sz w:val="28"/>
          <w:szCs w:val="28"/>
        </w:rPr>
        <w:t>rieksport</w:t>
      </w:r>
      <w:proofErr w:type="spellEnd"/>
      <w:r w:rsidR="00532693">
        <w:rPr>
          <w:sz w:val="28"/>
          <w:szCs w:val="28"/>
        </w:rPr>
        <w:t>,</w:t>
      </w:r>
      <w:r w:rsidRPr="00532693">
        <w:rPr>
          <w:sz w:val="28"/>
          <w:szCs w:val="28"/>
        </w:rPr>
        <w:t xml:space="preserve"> në përputhje me nenin 311 </w:t>
      </w:r>
    </w:p>
    <w:p w14:paraId="714EDECA" w14:textId="77777777" w:rsidR="003D6506" w:rsidRDefault="003D6506" w:rsidP="00091E50">
      <w:pPr>
        <w:autoSpaceDE w:val="0"/>
        <w:autoSpaceDN w:val="0"/>
        <w:adjustRightInd w:val="0"/>
        <w:jc w:val="center"/>
        <w:rPr>
          <w:sz w:val="28"/>
          <w:szCs w:val="28"/>
        </w:rPr>
      </w:pPr>
      <w:r w:rsidRPr="00091E50">
        <w:rPr>
          <w:sz w:val="28"/>
          <w:szCs w:val="28"/>
        </w:rPr>
        <w:t>(</w:t>
      </w:r>
      <w:r w:rsidR="00532693">
        <w:rPr>
          <w:sz w:val="28"/>
          <w:szCs w:val="28"/>
        </w:rPr>
        <w:t>p</w:t>
      </w:r>
      <w:r w:rsidRPr="00091E50">
        <w:rPr>
          <w:sz w:val="28"/>
          <w:szCs w:val="28"/>
        </w:rPr>
        <w:t>ika 2, e nenit 146, të Kodit)</w:t>
      </w:r>
    </w:p>
    <w:p w14:paraId="79C5D2DB" w14:textId="77777777" w:rsidR="00532693" w:rsidRPr="00091E50" w:rsidRDefault="00532693" w:rsidP="00091E50">
      <w:pPr>
        <w:autoSpaceDE w:val="0"/>
        <w:autoSpaceDN w:val="0"/>
        <w:adjustRightInd w:val="0"/>
        <w:jc w:val="center"/>
        <w:rPr>
          <w:sz w:val="28"/>
          <w:szCs w:val="28"/>
        </w:rPr>
      </w:pPr>
    </w:p>
    <w:p w14:paraId="353715EB" w14:textId="77777777" w:rsidR="003D6506" w:rsidRDefault="003D6506" w:rsidP="00532693">
      <w:pPr>
        <w:autoSpaceDE w:val="0"/>
        <w:autoSpaceDN w:val="0"/>
        <w:adjustRightInd w:val="0"/>
        <w:ind w:left="1440" w:hanging="360"/>
        <w:jc w:val="both"/>
        <w:rPr>
          <w:sz w:val="28"/>
          <w:szCs w:val="28"/>
        </w:rPr>
      </w:pPr>
      <w:r w:rsidRPr="00091E50">
        <w:rPr>
          <w:sz w:val="28"/>
          <w:szCs w:val="28"/>
        </w:rPr>
        <w:t xml:space="preserve">1. </w:t>
      </w:r>
      <w:r w:rsidR="00532693">
        <w:rPr>
          <w:sz w:val="28"/>
          <w:szCs w:val="28"/>
        </w:rPr>
        <w:tab/>
      </w:r>
      <w:r w:rsidRPr="00091E50">
        <w:rPr>
          <w:sz w:val="28"/>
          <w:szCs w:val="28"/>
        </w:rPr>
        <w:t>Kur nuk deklarohen me anë të mjeteve të tjera, mallrat e përmendura në shkronj</w:t>
      </w:r>
      <w:r w:rsidR="00532693">
        <w:rPr>
          <w:sz w:val="28"/>
          <w:szCs w:val="28"/>
        </w:rPr>
        <w:t>at</w:t>
      </w:r>
      <w:r w:rsidRPr="00091E50">
        <w:rPr>
          <w:sz w:val="28"/>
          <w:szCs w:val="28"/>
        </w:rPr>
        <w:t xml:space="preserve"> “a” deri në “ç”, “ë”, “f” dhe “g”, </w:t>
      </w:r>
      <w:r w:rsidR="00532693">
        <w:rPr>
          <w:sz w:val="28"/>
          <w:szCs w:val="28"/>
        </w:rPr>
        <w:t xml:space="preserve">të </w:t>
      </w:r>
      <w:r w:rsidRPr="00091E50">
        <w:rPr>
          <w:sz w:val="28"/>
          <w:szCs w:val="28"/>
        </w:rPr>
        <w:t>pik</w:t>
      </w:r>
      <w:r w:rsidR="00532693">
        <w:rPr>
          <w:sz w:val="28"/>
          <w:szCs w:val="28"/>
        </w:rPr>
        <w:t>ës</w:t>
      </w:r>
      <w:r w:rsidRPr="00091E50">
        <w:rPr>
          <w:sz w:val="28"/>
          <w:szCs w:val="28"/>
        </w:rPr>
        <w:t xml:space="preserve"> 1, të nenit 305, konsiderohen të deklaruara për lejim të përkohshëm</w:t>
      </w:r>
      <w:r w:rsidR="00532693">
        <w:rPr>
          <w:sz w:val="28"/>
          <w:szCs w:val="28"/>
        </w:rPr>
        <w:t>,</w:t>
      </w:r>
      <w:r w:rsidRPr="00091E50">
        <w:rPr>
          <w:sz w:val="28"/>
          <w:szCs w:val="28"/>
        </w:rPr>
        <w:t xml:space="preserve"> në përputhje me nenin 311.</w:t>
      </w:r>
    </w:p>
    <w:p w14:paraId="1D50A3AD" w14:textId="77777777" w:rsidR="00532693" w:rsidRPr="00091E50" w:rsidRDefault="00532693" w:rsidP="00532693">
      <w:pPr>
        <w:autoSpaceDE w:val="0"/>
        <w:autoSpaceDN w:val="0"/>
        <w:adjustRightInd w:val="0"/>
        <w:ind w:left="1440" w:hanging="360"/>
        <w:jc w:val="both"/>
        <w:rPr>
          <w:sz w:val="28"/>
          <w:szCs w:val="28"/>
        </w:rPr>
      </w:pPr>
    </w:p>
    <w:p w14:paraId="39A3EC61" w14:textId="77777777" w:rsidR="003D6506" w:rsidRDefault="003D6506" w:rsidP="00532693">
      <w:pPr>
        <w:autoSpaceDE w:val="0"/>
        <w:autoSpaceDN w:val="0"/>
        <w:adjustRightInd w:val="0"/>
        <w:ind w:left="1440" w:hanging="360"/>
        <w:jc w:val="both"/>
        <w:rPr>
          <w:sz w:val="28"/>
          <w:szCs w:val="28"/>
        </w:rPr>
      </w:pPr>
      <w:r w:rsidRPr="00091E50">
        <w:rPr>
          <w:sz w:val="28"/>
          <w:szCs w:val="28"/>
        </w:rPr>
        <w:lastRenderedPageBreak/>
        <w:t xml:space="preserve">2. </w:t>
      </w:r>
      <w:r w:rsidR="00532693">
        <w:rPr>
          <w:sz w:val="28"/>
          <w:szCs w:val="28"/>
        </w:rPr>
        <w:tab/>
      </w:r>
      <w:r w:rsidRPr="00091E50">
        <w:rPr>
          <w:sz w:val="28"/>
          <w:szCs w:val="28"/>
        </w:rPr>
        <w:t>Kur nuk deklarohen me anë të mjeteve të tjera, mallrat e përmendura në shkronj</w:t>
      </w:r>
      <w:r w:rsidR="00532693">
        <w:rPr>
          <w:sz w:val="28"/>
          <w:szCs w:val="28"/>
        </w:rPr>
        <w:t>at</w:t>
      </w:r>
      <w:r w:rsidRPr="00091E50">
        <w:rPr>
          <w:sz w:val="28"/>
          <w:szCs w:val="28"/>
        </w:rPr>
        <w:t xml:space="preserve"> “a” deri në “ç”, “ë”, “f” dhe “g”, </w:t>
      </w:r>
      <w:r w:rsidR="00532693">
        <w:rPr>
          <w:sz w:val="28"/>
          <w:szCs w:val="28"/>
        </w:rPr>
        <w:t xml:space="preserve">të </w:t>
      </w:r>
      <w:r w:rsidRPr="00091E50">
        <w:rPr>
          <w:sz w:val="28"/>
          <w:szCs w:val="28"/>
        </w:rPr>
        <w:t>pik</w:t>
      </w:r>
      <w:r w:rsidR="00532693">
        <w:rPr>
          <w:sz w:val="28"/>
          <w:szCs w:val="28"/>
        </w:rPr>
        <w:t>ës</w:t>
      </w:r>
      <w:r w:rsidRPr="00091E50">
        <w:rPr>
          <w:sz w:val="28"/>
          <w:szCs w:val="28"/>
        </w:rPr>
        <w:t xml:space="preserve"> 1, të nenit 305, konsiderohen të deklaruara për </w:t>
      </w:r>
      <w:proofErr w:type="spellStart"/>
      <w:r w:rsidRPr="00091E50">
        <w:rPr>
          <w:sz w:val="28"/>
          <w:szCs w:val="28"/>
        </w:rPr>
        <w:t>rieksportim</w:t>
      </w:r>
      <w:proofErr w:type="spellEnd"/>
      <w:r w:rsidR="00532693">
        <w:rPr>
          <w:sz w:val="28"/>
          <w:szCs w:val="28"/>
        </w:rPr>
        <w:t>,</w:t>
      </w:r>
      <w:r w:rsidRPr="00091E50">
        <w:rPr>
          <w:sz w:val="28"/>
          <w:szCs w:val="28"/>
        </w:rPr>
        <w:t xml:space="preserve"> në përputhje me </w:t>
      </w:r>
      <w:r w:rsidR="00532693">
        <w:rPr>
          <w:sz w:val="28"/>
          <w:szCs w:val="28"/>
        </w:rPr>
        <w:t xml:space="preserve">                           </w:t>
      </w:r>
      <w:r w:rsidRPr="00091E50">
        <w:rPr>
          <w:sz w:val="28"/>
          <w:szCs w:val="28"/>
        </w:rPr>
        <w:t>nenin 311, duke mbyllur pro</w:t>
      </w:r>
      <w:r w:rsidR="00532693">
        <w:rPr>
          <w:sz w:val="28"/>
          <w:szCs w:val="28"/>
        </w:rPr>
        <w:t>c</w:t>
      </w:r>
      <w:r w:rsidRPr="00091E50">
        <w:rPr>
          <w:sz w:val="28"/>
          <w:szCs w:val="28"/>
        </w:rPr>
        <w:t xml:space="preserve">edurën e lejimit të përkohshëm.  </w:t>
      </w:r>
    </w:p>
    <w:p w14:paraId="60B0187B" w14:textId="77777777" w:rsidR="00532693" w:rsidRPr="00091E50" w:rsidRDefault="00532693" w:rsidP="00532693">
      <w:pPr>
        <w:autoSpaceDE w:val="0"/>
        <w:autoSpaceDN w:val="0"/>
        <w:adjustRightInd w:val="0"/>
        <w:ind w:left="1440" w:hanging="360"/>
        <w:jc w:val="both"/>
        <w:rPr>
          <w:sz w:val="28"/>
          <w:szCs w:val="28"/>
        </w:rPr>
      </w:pPr>
    </w:p>
    <w:p w14:paraId="5EA81F51" w14:textId="0F667FE8" w:rsidR="003D6506" w:rsidRDefault="003D6506" w:rsidP="00532693">
      <w:pPr>
        <w:autoSpaceDE w:val="0"/>
        <w:autoSpaceDN w:val="0"/>
        <w:adjustRightInd w:val="0"/>
        <w:ind w:left="1440" w:hanging="360"/>
        <w:jc w:val="both"/>
        <w:rPr>
          <w:sz w:val="28"/>
          <w:szCs w:val="28"/>
        </w:rPr>
      </w:pPr>
      <w:r w:rsidRPr="00091E50">
        <w:rPr>
          <w:sz w:val="28"/>
          <w:szCs w:val="28"/>
        </w:rPr>
        <w:t xml:space="preserve">3. </w:t>
      </w:r>
      <w:r w:rsidR="00532693">
        <w:rPr>
          <w:sz w:val="28"/>
          <w:szCs w:val="28"/>
        </w:rPr>
        <w:tab/>
      </w:r>
      <w:r w:rsidRPr="00091E50">
        <w:rPr>
          <w:sz w:val="28"/>
          <w:szCs w:val="28"/>
        </w:rPr>
        <w:t>Kur nuk deklarohen me anë të mjeteve të tjera, mallrat e mbuluar</w:t>
      </w:r>
      <w:r w:rsidR="002C3056">
        <w:rPr>
          <w:sz w:val="28"/>
          <w:szCs w:val="28"/>
        </w:rPr>
        <w:t>a nga një formular 302 i NATO-s</w:t>
      </w:r>
      <w:r w:rsidRPr="00091E50">
        <w:rPr>
          <w:sz w:val="28"/>
          <w:szCs w:val="28"/>
        </w:rPr>
        <w:t xml:space="preserve"> konsiderohen të deklaruara për lejim të përkohshëm</w:t>
      </w:r>
      <w:r w:rsidR="00532693">
        <w:rPr>
          <w:sz w:val="28"/>
          <w:szCs w:val="28"/>
        </w:rPr>
        <w:t>,</w:t>
      </w:r>
      <w:r w:rsidRPr="00091E50">
        <w:rPr>
          <w:sz w:val="28"/>
          <w:szCs w:val="28"/>
        </w:rPr>
        <w:t xml:space="preserve"> në përputhje me nenin 311.</w:t>
      </w:r>
    </w:p>
    <w:p w14:paraId="72C65132" w14:textId="77777777" w:rsidR="00532693" w:rsidRPr="00091E50" w:rsidRDefault="00532693" w:rsidP="00532693">
      <w:pPr>
        <w:autoSpaceDE w:val="0"/>
        <w:autoSpaceDN w:val="0"/>
        <w:adjustRightInd w:val="0"/>
        <w:ind w:left="1440" w:hanging="360"/>
        <w:jc w:val="both"/>
        <w:rPr>
          <w:sz w:val="28"/>
          <w:szCs w:val="28"/>
        </w:rPr>
      </w:pPr>
    </w:p>
    <w:p w14:paraId="3D25E526" w14:textId="14D7E306" w:rsidR="003D6506" w:rsidRPr="00091E50" w:rsidRDefault="003D6506" w:rsidP="00532693">
      <w:pPr>
        <w:autoSpaceDE w:val="0"/>
        <w:autoSpaceDN w:val="0"/>
        <w:adjustRightInd w:val="0"/>
        <w:ind w:left="1440" w:hanging="360"/>
        <w:jc w:val="both"/>
        <w:rPr>
          <w:sz w:val="28"/>
          <w:szCs w:val="28"/>
        </w:rPr>
      </w:pPr>
      <w:r w:rsidRPr="00091E50">
        <w:rPr>
          <w:sz w:val="28"/>
          <w:szCs w:val="28"/>
        </w:rPr>
        <w:t xml:space="preserve">4. </w:t>
      </w:r>
      <w:r w:rsidR="00532693">
        <w:rPr>
          <w:sz w:val="28"/>
          <w:szCs w:val="28"/>
        </w:rPr>
        <w:tab/>
      </w:r>
      <w:r w:rsidRPr="00091E50">
        <w:rPr>
          <w:sz w:val="28"/>
          <w:szCs w:val="28"/>
        </w:rPr>
        <w:t>Kur nuk deklarohen me anë të mjeteve të tjera, mallrat e mbuluar</w:t>
      </w:r>
      <w:r w:rsidR="002C3056">
        <w:rPr>
          <w:sz w:val="28"/>
          <w:szCs w:val="28"/>
        </w:rPr>
        <w:t>a nga një formular 302 i NATO-s</w:t>
      </w:r>
      <w:r w:rsidRPr="00091E50">
        <w:rPr>
          <w:sz w:val="28"/>
          <w:szCs w:val="28"/>
        </w:rPr>
        <w:t xml:space="preserve"> konsiderohen të deklaruara për </w:t>
      </w:r>
      <w:proofErr w:type="spellStart"/>
      <w:r w:rsidRPr="00091E50">
        <w:rPr>
          <w:sz w:val="28"/>
          <w:szCs w:val="28"/>
        </w:rPr>
        <w:t>rieksportim</w:t>
      </w:r>
      <w:proofErr w:type="spellEnd"/>
      <w:r w:rsidR="00532693">
        <w:rPr>
          <w:sz w:val="28"/>
          <w:szCs w:val="28"/>
        </w:rPr>
        <w:t>,</w:t>
      </w:r>
      <w:r w:rsidRPr="00091E50">
        <w:rPr>
          <w:sz w:val="28"/>
          <w:szCs w:val="28"/>
        </w:rPr>
        <w:t xml:space="preserve"> në përputhje me n</w:t>
      </w:r>
      <w:r w:rsidR="00532693">
        <w:rPr>
          <w:sz w:val="28"/>
          <w:szCs w:val="28"/>
        </w:rPr>
        <w:t>enin 311.”.</w:t>
      </w:r>
    </w:p>
    <w:p w14:paraId="71D4B18D" w14:textId="77777777" w:rsidR="003D6506" w:rsidRPr="00091E50" w:rsidRDefault="003D6506" w:rsidP="00091E50">
      <w:pPr>
        <w:jc w:val="both"/>
        <w:rPr>
          <w:color w:val="000000"/>
          <w:sz w:val="28"/>
          <w:szCs w:val="28"/>
        </w:rPr>
      </w:pPr>
    </w:p>
    <w:p w14:paraId="07AC6AC2" w14:textId="77777777" w:rsidR="003D6506" w:rsidRDefault="003D6506" w:rsidP="00532693">
      <w:pPr>
        <w:ind w:left="360" w:hanging="450"/>
        <w:jc w:val="both"/>
        <w:rPr>
          <w:color w:val="000000"/>
          <w:sz w:val="28"/>
          <w:szCs w:val="28"/>
        </w:rPr>
      </w:pPr>
      <w:r w:rsidRPr="00091E50">
        <w:rPr>
          <w:color w:val="000000"/>
          <w:sz w:val="28"/>
          <w:szCs w:val="28"/>
        </w:rPr>
        <w:t xml:space="preserve">71. </w:t>
      </w:r>
      <w:r w:rsidR="00532693">
        <w:rPr>
          <w:color w:val="000000"/>
          <w:sz w:val="28"/>
          <w:szCs w:val="28"/>
        </w:rPr>
        <w:t>N</w:t>
      </w:r>
      <w:r w:rsidR="00532693" w:rsidRPr="00091E50">
        <w:rPr>
          <w:color w:val="000000"/>
          <w:sz w:val="28"/>
          <w:szCs w:val="28"/>
        </w:rPr>
        <w:t>ë neni</w:t>
      </w:r>
      <w:r w:rsidR="00532693">
        <w:rPr>
          <w:color w:val="000000"/>
          <w:sz w:val="28"/>
          <w:szCs w:val="28"/>
        </w:rPr>
        <w:t>n</w:t>
      </w:r>
      <w:r w:rsidR="00532693" w:rsidRPr="00091E50">
        <w:rPr>
          <w:color w:val="000000"/>
          <w:sz w:val="28"/>
          <w:szCs w:val="28"/>
        </w:rPr>
        <w:t xml:space="preserve"> 310, </w:t>
      </w:r>
      <w:r w:rsidR="00532693">
        <w:rPr>
          <w:color w:val="000000"/>
          <w:sz w:val="28"/>
          <w:szCs w:val="28"/>
        </w:rPr>
        <w:t>pas shkronjës “b”</w:t>
      </w:r>
      <w:r w:rsidRPr="00091E50">
        <w:rPr>
          <w:color w:val="000000"/>
          <w:sz w:val="28"/>
          <w:szCs w:val="28"/>
        </w:rPr>
        <w:t xml:space="preserve"> shtohen shkronjat “c”, “ç”, “d” e “dh”, </w:t>
      </w:r>
      <w:r w:rsidR="00532693">
        <w:rPr>
          <w:sz w:val="28"/>
          <w:szCs w:val="28"/>
        </w:rPr>
        <w:t>me këtë përmbajtje</w:t>
      </w:r>
      <w:r w:rsidRPr="00091E50">
        <w:rPr>
          <w:color w:val="000000"/>
          <w:sz w:val="28"/>
          <w:szCs w:val="28"/>
        </w:rPr>
        <w:t>:</w:t>
      </w:r>
    </w:p>
    <w:p w14:paraId="7C8843C1" w14:textId="77777777" w:rsidR="00532693" w:rsidRPr="00091E50" w:rsidRDefault="00532693" w:rsidP="00091E50">
      <w:pPr>
        <w:jc w:val="both"/>
        <w:rPr>
          <w:color w:val="000000"/>
          <w:sz w:val="28"/>
          <w:szCs w:val="28"/>
        </w:rPr>
      </w:pPr>
    </w:p>
    <w:p w14:paraId="129C348F" w14:textId="77777777" w:rsidR="003D6506" w:rsidRPr="00091E50" w:rsidRDefault="003D6506" w:rsidP="00532693">
      <w:pPr>
        <w:autoSpaceDE w:val="0"/>
        <w:autoSpaceDN w:val="0"/>
        <w:adjustRightInd w:val="0"/>
        <w:ind w:left="900" w:hanging="360"/>
        <w:jc w:val="both"/>
        <w:rPr>
          <w:sz w:val="28"/>
          <w:szCs w:val="28"/>
        </w:rPr>
      </w:pPr>
      <w:r w:rsidRPr="00091E50">
        <w:rPr>
          <w:sz w:val="28"/>
          <w:szCs w:val="28"/>
        </w:rPr>
        <w:t>“c) artikuj të korrespondencës;</w:t>
      </w:r>
    </w:p>
    <w:p w14:paraId="0D9905BA" w14:textId="0CE423EB" w:rsidR="003D6506" w:rsidRPr="00091E50" w:rsidRDefault="003D6506" w:rsidP="00532693">
      <w:pPr>
        <w:autoSpaceDE w:val="0"/>
        <w:autoSpaceDN w:val="0"/>
        <w:adjustRightInd w:val="0"/>
        <w:ind w:left="900" w:hanging="270"/>
        <w:jc w:val="both"/>
        <w:rPr>
          <w:sz w:val="28"/>
          <w:szCs w:val="28"/>
        </w:rPr>
      </w:pPr>
      <w:r w:rsidRPr="00091E50">
        <w:rPr>
          <w:sz w:val="28"/>
          <w:szCs w:val="28"/>
        </w:rPr>
        <w:t xml:space="preserve">ç) mallra në një dërgesë postare ose të shpejtë, vlera </w:t>
      </w:r>
      <w:r w:rsidR="002C3056">
        <w:rPr>
          <w:sz w:val="28"/>
          <w:szCs w:val="28"/>
        </w:rPr>
        <w:t>e të cilave nuk kalon vlerën ekui</w:t>
      </w:r>
      <w:r w:rsidRPr="00091E50">
        <w:rPr>
          <w:sz w:val="28"/>
          <w:szCs w:val="28"/>
        </w:rPr>
        <w:t>valente në lekë të shumës 1000 euro dhe të cilat nuk përjashtohen nga detyrimet e eksportit;</w:t>
      </w:r>
    </w:p>
    <w:p w14:paraId="427D77C1" w14:textId="77777777" w:rsidR="003D6506" w:rsidRPr="00091E50" w:rsidRDefault="003D6506" w:rsidP="00532693">
      <w:pPr>
        <w:autoSpaceDE w:val="0"/>
        <w:autoSpaceDN w:val="0"/>
        <w:adjustRightInd w:val="0"/>
        <w:ind w:left="900" w:hanging="360"/>
        <w:jc w:val="both"/>
        <w:rPr>
          <w:sz w:val="28"/>
          <w:szCs w:val="28"/>
        </w:rPr>
      </w:pPr>
      <w:r w:rsidRPr="00091E50">
        <w:rPr>
          <w:sz w:val="28"/>
          <w:szCs w:val="28"/>
        </w:rPr>
        <w:t xml:space="preserve">d) </w:t>
      </w:r>
      <w:r w:rsidR="00532693">
        <w:rPr>
          <w:sz w:val="28"/>
          <w:szCs w:val="28"/>
        </w:rPr>
        <w:tab/>
      </w:r>
      <w:r w:rsidRPr="00091E50">
        <w:rPr>
          <w:sz w:val="28"/>
          <w:szCs w:val="28"/>
        </w:rPr>
        <w:t>organe dhe inde të tjera njerëzore ose shtazore ose gjak i njeriut</w:t>
      </w:r>
      <w:r w:rsidR="00532693">
        <w:rPr>
          <w:sz w:val="28"/>
          <w:szCs w:val="28"/>
        </w:rPr>
        <w:t>,</w:t>
      </w:r>
      <w:r w:rsidRPr="00091E50">
        <w:rPr>
          <w:sz w:val="28"/>
          <w:szCs w:val="28"/>
        </w:rPr>
        <w:t xml:space="preserve"> i përshtatshëm për transplantim, implantim ose transfuzion</w:t>
      </w:r>
      <w:r w:rsidR="00532693">
        <w:rPr>
          <w:sz w:val="28"/>
          <w:szCs w:val="28"/>
        </w:rPr>
        <w:t>,</w:t>
      </w:r>
      <w:r w:rsidRPr="00091E50">
        <w:rPr>
          <w:sz w:val="28"/>
          <w:szCs w:val="28"/>
        </w:rPr>
        <w:t xml:space="preserve"> në rast emergjencash;</w:t>
      </w:r>
    </w:p>
    <w:p w14:paraId="6267F004" w14:textId="77777777" w:rsidR="003D6506" w:rsidRPr="00091E50" w:rsidRDefault="003D6506" w:rsidP="00532693">
      <w:pPr>
        <w:autoSpaceDE w:val="0"/>
        <w:autoSpaceDN w:val="0"/>
        <w:adjustRightInd w:val="0"/>
        <w:ind w:left="900" w:hanging="450"/>
        <w:jc w:val="both"/>
        <w:rPr>
          <w:sz w:val="28"/>
          <w:szCs w:val="28"/>
        </w:rPr>
      </w:pPr>
      <w:r w:rsidRPr="00091E50">
        <w:rPr>
          <w:sz w:val="28"/>
          <w:szCs w:val="28"/>
        </w:rPr>
        <w:t xml:space="preserve">dh) mallra të mbuluara </w:t>
      </w:r>
      <w:r w:rsidR="00E57EE9">
        <w:rPr>
          <w:sz w:val="28"/>
          <w:szCs w:val="28"/>
        </w:rPr>
        <w:t>nga një formular 302 i NATO-s.”.</w:t>
      </w:r>
    </w:p>
    <w:p w14:paraId="486FBF8A" w14:textId="77777777" w:rsidR="003D6506" w:rsidRPr="00091E50" w:rsidRDefault="003D6506" w:rsidP="00091E50">
      <w:pPr>
        <w:jc w:val="both"/>
        <w:rPr>
          <w:color w:val="000000"/>
          <w:sz w:val="28"/>
          <w:szCs w:val="28"/>
        </w:rPr>
      </w:pPr>
    </w:p>
    <w:p w14:paraId="0213F52B" w14:textId="77777777" w:rsidR="003D6506" w:rsidRDefault="003D6506" w:rsidP="00E57EE9">
      <w:pPr>
        <w:ind w:left="360" w:hanging="450"/>
        <w:jc w:val="both"/>
        <w:rPr>
          <w:color w:val="000000"/>
          <w:sz w:val="28"/>
          <w:szCs w:val="28"/>
        </w:rPr>
      </w:pPr>
      <w:r w:rsidRPr="00091E50">
        <w:rPr>
          <w:color w:val="000000"/>
          <w:sz w:val="28"/>
          <w:szCs w:val="28"/>
        </w:rPr>
        <w:t xml:space="preserve">72. </w:t>
      </w:r>
      <w:r w:rsidR="00E57EE9">
        <w:rPr>
          <w:color w:val="000000"/>
          <w:sz w:val="28"/>
          <w:szCs w:val="28"/>
        </w:rPr>
        <w:tab/>
        <w:t>Në nenin 311</w:t>
      </w:r>
      <w:r w:rsidRPr="00091E50">
        <w:rPr>
          <w:color w:val="000000"/>
          <w:sz w:val="28"/>
          <w:szCs w:val="28"/>
        </w:rPr>
        <w:t xml:space="preserve"> bëhen ndryshimet </w:t>
      </w:r>
      <w:r w:rsidR="00E57EE9">
        <w:rPr>
          <w:color w:val="000000"/>
          <w:sz w:val="28"/>
          <w:szCs w:val="28"/>
        </w:rPr>
        <w:t>e mëposhtme</w:t>
      </w:r>
      <w:r w:rsidRPr="00091E50">
        <w:rPr>
          <w:color w:val="000000"/>
          <w:sz w:val="28"/>
          <w:szCs w:val="28"/>
        </w:rPr>
        <w:t>:</w:t>
      </w:r>
    </w:p>
    <w:p w14:paraId="52B1128A" w14:textId="77777777" w:rsidR="00E57EE9" w:rsidRPr="00091E50" w:rsidRDefault="00E57EE9" w:rsidP="00091E50">
      <w:pPr>
        <w:jc w:val="both"/>
        <w:rPr>
          <w:color w:val="000000"/>
          <w:sz w:val="28"/>
          <w:szCs w:val="28"/>
        </w:rPr>
      </w:pPr>
    </w:p>
    <w:p w14:paraId="6E212082" w14:textId="77777777" w:rsidR="003D6506" w:rsidRPr="00091E50" w:rsidRDefault="00E57EE9" w:rsidP="00E57EE9">
      <w:pPr>
        <w:numPr>
          <w:ilvl w:val="0"/>
          <w:numId w:val="4"/>
        </w:numPr>
        <w:autoSpaceDE w:val="0"/>
        <w:autoSpaceDN w:val="0"/>
        <w:adjustRightInd w:val="0"/>
        <w:ind w:left="900"/>
        <w:jc w:val="both"/>
        <w:rPr>
          <w:rFonts w:eastAsia="Calibri"/>
          <w:sz w:val="28"/>
          <w:szCs w:val="28"/>
        </w:rPr>
      </w:pPr>
      <w:r>
        <w:rPr>
          <w:sz w:val="28"/>
          <w:szCs w:val="28"/>
        </w:rPr>
        <w:t>Titulli i nenit 311,</w:t>
      </w:r>
      <w:r w:rsidR="003D6506" w:rsidRPr="00091E50">
        <w:rPr>
          <w:sz w:val="28"/>
          <w:szCs w:val="28"/>
        </w:rPr>
        <w:t xml:space="preserve"> “Veprimet e konsideruara si deklaratë doganore” zëvendësohet me “Veprimet që konsiderohen si deklaratë doganore ose deklaratë </w:t>
      </w:r>
      <w:proofErr w:type="spellStart"/>
      <w:r w:rsidR="003D6506" w:rsidRPr="00091E50">
        <w:rPr>
          <w:sz w:val="28"/>
          <w:szCs w:val="28"/>
        </w:rPr>
        <w:t>rieksporti</w:t>
      </w:r>
      <w:proofErr w:type="spellEnd"/>
      <w:r w:rsidR="003D6506" w:rsidRPr="00091E50">
        <w:rPr>
          <w:sz w:val="28"/>
          <w:szCs w:val="28"/>
        </w:rPr>
        <w:t>”;</w:t>
      </w:r>
    </w:p>
    <w:p w14:paraId="07E90D0C" w14:textId="77777777" w:rsidR="003D6506" w:rsidRDefault="003D6506" w:rsidP="00E57EE9">
      <w:pPr>
        <w:autoSpaceDE w:val="0"/>
        <w:autoSpaceDN w:val="0"/>
        <w:adjustRightInd w:val="0"/>
        <w:ind w:left="900" w:hanging="360"/>
        <w:rPr>
          <w:sz w:val="28"/>
          <w:szCs w:val="28"/>
        </w:rPr>
      </w:pPr>
      <w:r w:rsidRPr="00091E50">
        <w:rPr>
          <w:sz w:val="28"/>
          <w:szCs w:val="28"/>
        </w:rPr>
        <w:t xml:space="preserve">b) </w:t>
      </w:r>
      <w:r w:rsidR="00E57EE9">
        <w:rPr>
          <w:sz w:val="28"/>
          <w:szCs w:val="28"/>
        </w:rPr>
        <w:tab/>
        <w:t>F</w:t>
      </w:r>
      <w:r w:rsidRPr="00091E50">
        <w:rPr>
          <w:sz w:val="28"/>
          <w:szCs w:val="28"/>
        </w:rPr>
        <w:t>jalia e parë</w:t>
      </w:r>
      <w:r w:rsidR="00E57EE9">
        <w:rPr>
          <w:sz w:val="28"/>
          <w:szCs w:val="28"/>
        </w:rPr>
        <w:t>,</w:t>
      </w:r>
      <w:r w:rsidRPr="00091E50">
        <w:rPr>
          <w:sz w:val="28"/>
          <w:szCs w:val="28"/>
        </w:rPr>
        <w:t xml:space="preserve"> e pikës 1, ndrysho</w:t>
      </w:r>
      <w:r w:rsidR="00E57EE9">
        <w:rPr>
          <w:sz w:val="28"/>
          <w:szCs w:val="28"/>
        </w:rPr>
        <w:t>het,</w:t>
      </w:r>
      <w:r w:rsidRPr="00091E50">
        <w:rPr>
          <w:sz w:val="28"/>
          <w:szCs w:val="28"/>
        </w:rPr>
        <w:t xml:space="preserve"> si më poshtë</w:t>
      </w:r>
      <w:r w:rsidR="00E57EE9">
        <w:rPr>
          <w:sz w:val="28"/>
          <w:szCs w:val="28"/>
        </w:rPr>
        <w:t xml:space="preserve"> vijon</w:t>
      </w:r>
      <w:r w:rsidRPr="00091E50">
        <w:rPr>
          <w:sz w:val="28"/>
          <w:szCs w:val="28"/>
        </w:rPr>
        <w:t>:</w:t>
      </w:r>
    </w:p>
    <w:p w14:paraId="12A6358B" w14:textId="77777777" w:rsidR="00E57EE9" w:rsidRPr="00091E50" w:rsidRDefault="00E57EE9" w:rsidP="00091E50">
      <w:pPr>
        <w:autoSpaceDE w:val="0"/>
        <w:autoSpaceDN w:val="0"/>
        <w:adjustRightInd w:val="0"/>
        <w:rPr>
          <w:sz w:val="28"/>
          <w:szCs w:val="28"/>
        </w:rPr>
      </w:pPr>
    </w:p>
    <w:p w14:paraId="0D60C11C" w14:textId="77777777" w:rsidR="003D6506" w:rsidRDefault="003D6506" w:rsidP="00E57EE9">
      <w:pPr>
        <w:autoSpaceDE w:val="0"/>
        <w:autoSpaceDN w:val="0"/>
        <w:adjustRightInd w:val="0"/>
        <w:ind w:left="990"/>
        <w:jc w:val="both"/>
        <w:rPr>
          <w:sz w:val="28"/>
          <w:szCs w:val="28"/>
        </w:rPr>
      </w:pPr>
      <w:r w:rsidRPr="00091E50">
        <w:rPr>
          <w:sz w:val="28"/>
          <w:szCs w:val="28"/>
        </w:rPr>
        <w:t xml:space="preserve">“Në lidhje me mallrat e përmendura </w:t>
      </w:r>
      <w:r w:rsidRPr="00F87082">
        <w:rPr>
          <w:sz w:val="28"/>
          <w:szCs w:val="28"/>
        </w:rPr>
        <w:t>në nenin 308, shkronja “a” deri në “ç” dhe “ë”, në nenin 309</w:t>
      </w:r>
      <w:r w:rsidR="00475955" w:rsidRPr="00F87082">
        <w:rPr>
          <w:sz w:val="28"/>
          <w:szCs w:val="28"/>
        </w:rPr>
        <w:t>,</w:t>
      </w:r>
      <w:r w:rsidRPr="00F87082">
        <w:rPr>
          <w:sz w:val="28"/>
          <w:szCs w:val="28"/>
        </w:rPr>
        <w:t xml:space="preserve"> dhe pikën 1, të nenit 310,</w:t>
      </w:r>
      <w:r w:rsidRPr="00091E50">
        <w:rPr>
          <w:sz w:val="28"/>
          <w:szCs w:val="28"/>
        </w:rPr>
        <w:t xml:space="preserve"> veprimet e mëposhtme konsiderohen si deklaratë do</w:t>
      </w:r>
      <w:r w:rsidR="00E57EE9">
        <w:rPr>
          <w:sz w:val="28"/>
          <w:szCs w:val="28"/>
        </w:rPr>
        <w:t xml:space="preserve">ganore ose deklaratë </w:t>
      </w:r>
      <w:proofErr w:type="spellStart"/>
      <w:r w:rsidR="00E57EE9">
        <w:rPr>
          <w:sz w:val="28"/>
          <w:szCs w:val="28"/>
        </w:rPr>
        <w:t>rieksporti</w:t>
      </w:r>
      <w:proofErr w:type="spellEnd"/>
      <w:r w:rsidR="00E57EE9">
        <w:rPr>
          <w:sz w:val="28"/>
          <w:szCs w:val="28"/>
        </w:rPr>
        <w:t>.”.</w:t>
      </w:r>
    </w:p>
    <w:p w14:paraId="53DCF7B5" w14:textId="77777777" w:rsidR="00E57EE9" w:rsidRPr="00091E50" w:rsidRDefault="00E57EE9" w:rsidP="00091E50">
      <w:pPr>
        <w:autoSpaceDE w:val="0"/>
        <w:autoSpaceDN w:val="0"/>
        <w:adjustRightInd w:val="0"/>
        <w:jc w:val="both"/>
        <w:rPr>
          <w:sz w:val="28"/>
          <w:szCs w:val="28"/>
        </w:rPr>
      </w:pPr>
    </w:p>
    <w:p w14:paraId="5F17BEDB" w14:textId="77777777" w:rsidR="003D6506" w:rsidRDefault="003D6506" w:rsidP="00E57EE9">
      <w:pPr>
        <w:autoSpaceDE w:val="0"/>
        <w:autoSpaceDN w:val="0"/>
        <w:adjustRightInd w:val="0"/>
        <w:ind w:left="900" w:hanging="360"/>
        <w:jc w:val="both"/>
        <w:rPr>
          <w:sz w:val="28"/>
          <w:szCs w:val="28"/>
        </w:rPr>
      </w:pPr>
      <w:r w:rsidRPr="00091E50">
        <w:rPr>
          <w:sz w:val="28"/>
          <w:szCs w:val="28"/>
        </w:rPr>
        <w:t xml:space="preserve">c) </w:t>
      </w:r>
      <w:r w:rsidR="00E57EE9">
        <w:rPr>
          <w:sz w:val="28"/>
          <w:szCs w:val="28"/>
        </w:rPr>
        <w:tab/>
        <w:t>N</w:t>
      </w:r>
      <w:r w:rsidR="00E57EE9" w:rsidRPr="00091E50">
        <w:rPr>
          <w:sz w:val="28"/>
          <w:szCs w:val="28"/>
        </w:rPr>
        <w:t>ë pikë</w:t>
      </w:r>
      <w:r w:rsidR="00E57EE9">
        <w:rPr>
          <w:sz w:val="28"/>
          <w:szCs w:val="28"/>
        </w:rPr>
        <w:t>n 1, pas shkronjës “c”</w:t>
      </w:r>
      <w:r w:rsidRPr="00091E50">
        <w:rPr>
          <w:sz w:val="28"/>
          <w:szCs w:val="28"/>
        </w:rPr>
        <w:t xml:space="preserve"> shtohet shkronja “ç”, </w:t>
      </w:r>
      <w:r w:rsidR="00E57EE9">
        <w:rPr>
          <w:sz w:val="28"/>
          <w:szCs w:val="28"/>
        </w:rPr>
        <w:t>me këtë përmbajtje</w:t>
      </w:r>
      <w:r w:rsidRPr="00091E50">
        <w:rPr>
          <w:sz w:val="28"/>
          <w:szCs w:val="28"/>
        </w:rPr>
        <w:t>:</w:t>
      </w:r>
    </w:p>
    <w:p w14:paraId="2D01CB2D" w14:textId="77777777" w:rsidR="00E57EE9" w:rsidRPr="00091E50" w:rsidRDefault="00E57EE9" w:rsidP="00091E50">
      <w:pPr>
        <w:autoSpaceDE w:val="0"/>
        <w:autoSpaceDN w:val="0"/>
        <w:adjustRightInd w:val="0"/>
        <w:jc w:val="both"/>
        <w:rPr>
          <w:sz w:val="28"/>
          <w:szCs w:val="28"/>
        </w:rPr>
      </w:pPr>
    </w:p>
    <w:p w14:paraId="38DC3B3D" w14:textId="77777777" w:rsidR="003D6506" w:rsidRDefault="003D6506" w:rsidP="00E57EE9">
      <w:pPr>
        <w:ind w:left="1170" w:hanging="90"/>
        <w:jc w:val="both"/>
        <w:rPr>
          <w:color w:val="000000"/>
          <w:sz w:val="28"/>
          <w:szCs w:val="28"/>
          <w:shd w:val="clear" w:color="auto" w:fill="FFFFFF"/>
        </w:rPr>
      </w:pPr>
      <w:r w:rsidRPr="00091E50">
        <w:rPr>
          <w:sz w:val="28"/>
          <w:szCs w:val="28"/>
        </w:rPr>
        <w:t xml:space="preserve">“ç) </w:t>
      </w:r>
      <w:r w:rsidRPr="00091E50">
        <w:rPr>
          <w:color w:val="000000"/>
          <w:sz w:val="28"/>
          <w:szCs w:val="28"/>
          <w:shd w:val="clear" w:color="auto" w:fill="FFFFFF"/>
        </w:rPr>
        <w:t>kalimi i kufirit të territorit doganor të Republikës së Shqipërisë, në cilëndo nga situatat e mëposhtme</w:t>
      </w:r>
      <w:r w:rsidR="00E57EE9">
        <w:rPr>
          <w:color w:val="000000"/>
          <w:sz w:val="28"/>
          <w:szCs w:val="28"/>
          <w:shd w:val="clear" w:color="auto" w:fill="FFFFFF"/>
        </w:rPr>
        <w:t>, kur</w:t>
      </w:r>
      <w:r w:rsidRPr="00091E50">
        <w:rPr>
          <w:color w:val="000000"/>
          <w:sz w:val="28"/>
          <w:szCs w:val="28"/>
          <w:shd w:val="clear" w:color="auto" w:fill="FFFFFF"/>
        </w:rPr>
        <w:t>:</w:t>
      </w:r>
    </w:p>
    <w:p w14:paraId="73D96E58" w14:textId="77777777" w:rsidR="00E57EE9" w:rsidRPr="00091E50" w:rsidRDefault="00E57EE9" w:rsidP="00091E50">
      <w:pPr>
        <w:jc w:val="both"/>
        <w:rPr>
          <w:sz w:val="28"/>
          <w:szCs w:val="28"/>
        </w:rPr>
      </w:pPr>
    </w:p>
    <w:p w14:paraId="776B2857" w14:textId="77777777" w:rsidR="003D6506" w:rsidRPr="00091E50" w:rsidRDefault="003D6506" w:rsidP="00E57EE9">
      <w:pPr>
        <w:numPr>
          <w:ilvl w:val="0"/>
          <w:numId w:val="5"/>
        </w:numPr>
        <w:ind w:left="1890" w:hanging="450"/>
        <w:jc w:val="both"/>
        <w:textAlignment w:val="baseline"/>
        <w:rPr>
          <w:color w:val="000000"/>
          <w:sz w:val="28"/>
          <w:szCs w:val="28"/>
        </w:rPr>
      </w:pPr>
      <w:r w:rsidRPr="00091E50">
        <w:rPr>
          <w:color w:val="000000"/>
          <w:sz w:val="28"/>
          <w:szCs w:val="28"/>
        </w:rPr>
        <w:lastRenderedPageBreak/>
        <w:t>një përjashtim nga detyrimi për të transportuar mallrat në vendin e duhur zbatohet në përputhje me rregullat e veçanta</w:t>
      </w:r>
      <w:r w:rsidR="00E57EE9">
        <w:rPr>
          <w:color w:val="000000"/>
          <w:sz w:val="28"/>
          <w:szCs w:val="28"/>
        </w:rPr>
        <w:t>,</w:t>
      </w:r>
      <w:r w:rsidRPr="00091E50">
        <w:rPr>
          <w:color w:val="000000"/>
          <w:sz w:val="28"/>
          <w:szCs w:val="28"/>
        </w:rPr>
        <w:t xml:space="preserve"> të përmendura në pikën 3, të nenit 126, të Kodit;</w:t>
      </w:r>
    </w:p>
    <w:p w14:paraId="64F793E7" w14:textId="77777777" w:rsidR="003D6506" w:rsidRPr="00091E50" w:rsidRDefault="003D6506" w:rsidP="00E57EE9">
      <w:pPr>
        <w:numPr>
          <w:ilvl w:val="0"/>
          <w:numId w:val="5"/>
        </w:numPr>
        <w:ind w:left="1890" w:hanging="450"/>
        <w:jc w:val="both"/>
        <w:textAlignment w:val="baseline"/>
        <w:rPr>
          <w:color w:val="000000"/>
          <w:sz w:val="28"/>
          <w:szCs w:val="28"/>
        </w:rPr>
      </w:pPr>
      <w:r w:rsidRPr="00091E50">
        <w:rPr>
          <w:color w:val="000000"/>
          <w:sz w:val="28"/>
          <w:szCs w:val="28"/>
        </w:rPr>
        <w:t xml:space="preserve">mallrat konsiderohen të deklaruara për </w:t>
      </w:r>
      <w:proofErr w:type="spellStart"/>
      <w:r w:rsidRPr="00091E50">
        <w:rPr>
          <w:color w:val="000000"/>
          <w:sz w:val="28"/>
          <w:szCs w:val="28"/>
        </w:rPr>
        <w:t>rieksportim</w:t>
      </w:r>
      <w:proofErr w:type="spellEnd"/>
      <w:r w:rsidR="00E57EE9">
        <w:rPr>
          <w:color w:val="000000"/>
          <w:sz w:val="28"/>
          <w:szCs w:val="28"/>
        </w:rPr>
        <w:t>,</w:t>
      </w:r>
      <w:r w:rsidRPr="00091E50">
        <w:rPr>
          <w:color w:val="000000"/>
          <w:sz w:val="28"/>
          <w:szCs w:val="28"/>
        </w:rPr>
        <w:t xml:space="preserve"> në përputhje me pikën 2, të nenit 130, të Kodit;</w:t>
      </w:r>
    </w:p>
    <w:p w14:paraId="08F20054" w14:textId="77777777" w:rsidR="003D6506" w:rsidRPr="00091E50" w:rsidRDefault="003D6506" w:rsidP="00E57EE9">
      <w:pPr>
        <w:numPr>
          <w:ilvl w:val="0"/>
          <w:numId w:val="5"/>
        </w:numPr>
        <w:ind w:left="1890" w:hanging="450"/>
        <w:jc w:val="both"/>
        <w:textAlignment w:val="baseline"/>
        <w:rPr>
          <w:sz w:val="28"/>
          <w:szCs w:val="28"/>
        </w:rPr>
      </w:pPr>
      <w:r w:rsidRPr="00091E50">
        <w:rPr>
          <w:color w:val="000000"/>
          <w:sz w:val="28"/>
          <w:szCs w:val="28"/>
          <w:shd w:val="clear" w:color="auto" w:fill="FFFFFF"/>
        </w:rPr>
        <w:t>ku mallrat konsiderohen të deklaruara për eksport</w:t>
      </w:r>
      <w:r w:rsidR="00E57EE9">
        <w:rPr>
          <w:color w:val="000000"/>
          <w:sz w:val="28"/>
          <w:szCs w:val="28"/>
          <w:shd w:val="clear" w:color="auto" w:fill="FFFFFF"/>
        </w:rPr>
        <w:t>,</w:t>
      </w:r>
      <w:r w:rsidRPr="00091E50">
        <w:rPr>
          <w:color w:val="000000"/>
          <w:sz w:val="28"/>
          <w:szCs w:val="28"/>
          <w:shd w:val="clear" w:color="auto" w:fill="FFFFFF"/>
        </w:rPr>
        <w:t xml:space="preserve"> në përputhje me pikën 1, të nenit 131, të Kodit;</w:t>
      </w:r>
    </w:p>
    <w:p w14:paraId="47035036" w14:textId="77777777" w:rsidR="003D6506" w:rsidRPr="00091E50" w:rsidRDefault="003D6506" w:rsidP="00E57EE9">
      <w:pPr>
        <w:numPr>
          <w:ilvl w:val="0"/>
          <w:numId w:val="5"/>
        </w:numPr>
        <w:ind w:left="1890" w:hanging="450"/>
        <w:jc w:val="both"/>
        <w:textAlignment w:val="baseline"/>
        <w:rPr>
          <w:sz w:val="28"/>
          <w:szCs w:val="28"/>
        </w:rPr>
      </w:pPr>
      <w:r w:rsidRPr="00091E50">
        <w:rPr>
          <w:sz w:val="28"/>
          <w:szCs w:val="28"/>
        </w:rPr>
        <w:t>mallrat e përmendura në shkronjat “a” dhe “g”</w:t>
      </w:r>
      <w:r w:rsidR="00E57EE9">
        <w:rPr>
          <w:sz w:val="28"/>
          <w:szCs w:val="28"/>
        </w:rPr>
        <w:t>,</w:t>
      </w:r>
      <w:r w:rsidRPr="00091E50">
        <w:rPr>
          <w:sz w:val="28"/>
          <w:szCs w:val="28"/>
        </w:rPr>
        <w:t xml:space="preserve"> të pikës 1, të nenit 305</w:t>
      </w:r>
      <w:r w:rsidR="00E57EE9">
        <w:rPr>
          <w:sz w:val="28"/>
          <w:szCs w:val="28"/>
        </w:rPr>
        <w:t>,</w:t>
      </w:r>
      <w:r w:rsidRPr="00091E50">
        <w:rPr>
          <w:sz w:val="28"/>
          <w:szCs w:val="28"/>
        </w:rPr>
        <w:t xml:space="preserve"> konsiderohen të deklaruara për lejim të përkohshëm</w:t>
      </w:r>
      <w:r w:rsidR="00E57EE9">
        <w:rPr>
          <w:sz w:val="28"/>
          <w:szCs w:val="28"/>
        </w:rPr>
        <w:t>,</w:t>
      </w:r>
      <w:r w:rsidRPr="00091E50">
        <w:rPr>
          <w:sz w:val="28"/>
          <w:szCs w:val="28"/>
        </w:rPr>
        <w:t xml:space="preserve"> në përputhje me pikën 1, të nenit 309;</w:t>
      </w:r>
    </w:p>
    <w:p w14:paraId="6528FC36" w14:textId="77777777" w:rsidR="003D6506" w:rsidRDefault="003D6506" w:rsidP="00E57EE9">
      <w:pPr>
        <w:numPr>
          <w:ilvl w:val="0"/>
          <w:numId w:val="5"/>
        </w:numPr>
        <w:ind w:left="1890" w:hanging="450"/>
        <w:jc w:val="both"/>
        <w:textAlignment w:val="baseline"/>
        <w:rPr>
          <w:sz w:val="28"/>
          <w:szCs w:val="28"/>
        </w:rPr>
      </w:pPr>
      <w:r w:rsidRPr="00091E50">
        <w:rPr>
          <w:sz w:val="28"/>
          <w:szCs w:val="28"/>
        </w:rPr>
        <w:t>mallrat e përmendura në shkronjat “a” dhe “g”</w:t>
      </w:r>
      <w:r w:rsidR="00E57EE9">
        <w:rPr>
          <w:sz w:val="28"/>
          <w:szCs w:val="28"/>
        </w:rPr>
        <w:t>,</w:t>
      </w:r>
      <w:r w:rsidRPr="00091E50">
        <w:rPr>
          <w:sz w:val="28"/>
          <w:szCs w:val="28"/>
        </w:rPr>
        <w:t xml:space="preserve"> të nenit 305</w:t>
      </w:r>
      <w:r w:rsidR="00E57EE9">
        <w:rPr>
          <w:sz w:val="28"/>
          <w:szCs w:val="28"/>
        </w:rPr>
        <w:t>,</w:t>
      </w:r>
      <w:r w:rsidRPr="00091E50">
        <w:rPr>
          <w:sz w:val="28"/>
          <w:szCs w:val="28"/>
        </w:rPr>
        <w:t xml:space="preserve"> janë në përputhje me kushtet e përcaktuara në nenin 185</w:t>
      </w:r>
      <w:r w:rsidR="00E57EE9">
        <w:rPr>
          <w:sz w:val="28"/>
          <w:szCs w:val="28"/>
        </w:rPr>
        <w:t>,</w:t>
      </w:r>
      <w:r w:rsidRPr="00091E50">
        <w:rPr>
          <w:sz w:val="28"/>
          <w:szCs w:val="28"/>
        </w:rPr>
        <w:t xml:space="preserve"> të Kodit</w:t>
      </w:r>
      <w:r w:rsidR="00E57EE9">
        <w:rPr>
          <w:sz w:val="28"/>
          <w:szCs w:val="28"/>
        </w:rPr>
        <w:t>,</w:t>
      </w:r>
      <w:r w:rsidRPr="00091E50">
        <w:rPr>
          <w:sz w:val="28"/>
          <w:szCs w:val="28"/>
        </w:rPr>
        <w:t xml:space="preserve"> sillen në territorin doganor të Republikës së Shqipërisë në përputhje me shkronjën “c”</w:t>
      </w:r>
      <w:r w:rsidR="00E57EE9">
        <w:rPr>
          <w:sz w:val="28"/>
          <w:szCs w:val="28"/>
        </w:rPr>
        <w:t>, të nenit 308.”.</w:t>
      </w:r>
    </w:p>
    <w:p w14:paraId="7060803A" w14:textId="77777777" w:rsidR="00E57EE9" w:rsidRPr="00091E50" w:rsidRDefault="00E57EE9" w:rsidP="00E57EE9">
      <w:pPr>
        <w:jc w:val="both"/>
        <w:textAlignment w:val="baseline"/>
        <w:rPr>
          <w:sz w:val="28"/>
          <w:szCs w:val="28"/>
        </w:rPr>
      </w:pPr>
    </w:p>
    <w:p w14:paraId="41241E64" w14:textId="77777777" w:rsidR="003D6506" w:rsidRDefault="003D6506" w:rsidP="00E57EE9">
      <w:pPr>
        <w:autoSpaceDE w:val="0"/>
        <w:autoSpaceDN w:val="0"/>
        <w:adjustRightInd w:val="0"/>
        <w:ind w:left="900" w:hanging="360"/>
        <w:rPr>
          <w:sz w:val="28"/>
          <w:szCs w:val="28"/>
        </w:rPr>
      </w:pPr>
      <w:r w:rsidRPr="00091E50">
        <w:rPr>
          <w:sz w:val="28"/>
          <w:szCs w:val="28"/>
        </w:rPr>
        <w:t xml:space="preserve">ç) </w:t>
      </w:r>
      <w:r w:rsidR="00E57EE9">
        <w:rPr>
          <w:sz w:val="28"/>
          <w:szCs w:val="28"/>
        </w:rPr>
        <w:tab/>
        <w:t>Pas pikës 4</w:t>
      </w:r>
      <w:r w:rsidRPr="00091E50">
        <w:rPr>
          <w:sz w:val="28"/>
          <w:szCs w:val="28"/>
        </w:rPr>
        <w:t xml:space="preserve"> shtohet pika 4/1, </w:t>
      </w:r>
      <w:r w:rsidR="00E57EE9">
        <w:rPr>
          <w:sz w:val="28"/>
          <w:szCs w:val="28"/>
        </w:rPr>
        <w:t>me këtë përmbajtje</w:t>
      </w:r>
      <w:r w:rsidRPr="00091E50">
        <w:rPr>
          <w:sz w:val="28"/>
          <w:szCs w:val="28"/>
        </w:rPr>
        <w:t>:</w:t>
      </w:r>
    </w:p>
    <w:p w14:paraId="21AEBCC5" w14:textId="77777777" w:rsidR="00E57EE9" w:rsidRPr="00091E50" w:rsidRDefault="00E57EE9" w:rsidP="00091E50">
      <w:pPr>
        <w:autoSpaceDE w:val="0"/>
        <w:autoSpaceDN w:val="0"/>
        <w:adjustRightInd w:val="0"/>
        <w:rPr>
          <w:sz w:val="28"/>
          <w:szCs w:val="28"/>
        </w:rPr>
      </w:pPr>
    </w:p>
    <w:p w14:paraId="478C8E42" w14:textId="77777777" w:rsidR="003D6506" w:rsidRDefault="003D6506" w:rsidP="00E57EE9">
      <w:pPr>
        <w:autoSpaceDE w:val="0"/>
        <w:autoSpaceDN w:val="0"/>
        <w:adjustRightInd w:val="0"/>
        <w:ind w:left="1260" w:hanging="90"/>
        <w:jc w:val="both"/>
        <w:rPr>
          <w:sz w:val="28"/>
          <w:szCs w:val="28"/>
        </w:rPr>
      </w:pPr>
      <w:r w:rsidRPr="00091E50">
        <w:rPr>
          <w:sz w:val="28"/>
          <w:szCs w:val="28"/>
        </w:rPr>
        <w:t xml:space="preserve">“4/1. Mallrat në një dërgesë të shpejtë, vlera e të cilave nuk kalon vlerën ekuivalente në lekë të shumës 1000 </w:t>
      </w:r>
      <w:r w:rsidR="00E57EE9">
        <w:rPr>
          <w:sz w:val="28"/>
          <w:szCs w:val="28"/>
        </w:rPr>
        <w:t xml:space="preserve">( një mijë) </w:t>
      </w:r>
      <w:r w:rsidRPr="00091E50">
        <w:rPr>
          <w:sz w:val="28"/>
          <w:szCs w:val="28"/>
        </w:rPr>
        <w:t>euro dhe të cilat nuk janë të detyruara të paguajnë detyrimet e eksportit, konsiderohen të deklaruara për eksport nga paraqitja e tyre në zyrën doganore të daljes, me kusht që të dhënat në dokumentin e transportit dhe/ose në faturë të jenë në dispozicion dhe të pran</w:t>
      </w:r>
      <w:r w:rsidR="00E57EE9">
        <w:rPr>
          <w:sz w:val="28"/>
          <w:szCs w:val="28"/>
        </w:rPr>
        <w:t>ohen nga autoritetet doganore.”.</w:t>
      </w:r>
    </w:p>
    <w:p w14:paraId="763A58C2" w14:textId="77777777" w:rsidR="00E57EE9" w:rsidRPr="00091E50" w:rsidRDefault="00E57EE9" w:rsidP="00091E50">
      <w:pPr>
        <w:autoSpaceDE w:val="0"/>
        <w:autoSpaceDN w:val="0"/>
        <w:adjustRightInd w:val="0"/>
        <w:jc w:val="both"/>
        <w:rPr>
          <w:sz w:val="28"/>
          <w:szCs w:val="28"/>
        </w:rPr>
      </w:pPr>
    </w:p>
    <w:p w14:paraId="376C0210" w14:textId="77777777" w:rsidR="003D6506" w:rsidRDefault="003D6506" w:rsidP="00E57EE9">
      <w:pPr>
        <w:autoSpaceDE w:val="0"/>
        <w:autoSpaceDN w:val="0"/>
        <w:adjustRightInd w:val="0"/>
        <w:ind w:left="900" w:hanging="360"/>
        <w:rPr>
          <w:sz w:val="28"/>
          <w:szCs w:val="28"/>
        </w:rPr>
      </w:pPr>
      <w:r w:rsidRPr="00091E50">
        <w:rPr>
          <w:sz w:val="28"/>
          <w:szCs w:val="28"/>
        </w:rPr>
        <w:t xml:space="preserve">d) </w:t>
      </w:r>
      <w:r w:rsidR="00E57EE9">
        <w:rPr>
          <w:sz w:val="28"/>
          <w:szCs w:val="28"/>
        </w:rPr>
        <w:tab/>
        <w:t>Pas pikës 5</w:t>
      </w:r>
      <w:r w:rsidRPr="00091E50">
        <w:rPr>
          <w:sz w:val="28"/>
          <w:szCs w:val="28"/>
        </w:rPr>
        <w:t xml:space="preserve"> shtohet pika 6, </w:t>
      </w:r>
      <w:r w:rsidR="00E57EE9">
        <w:rPr>
          <w:sz w:val="28"/>
          <w:szCs w:val="28"/>
        </w:rPr>
        <w:t>me këtë përmbajtje</w:t>
      </w:r>
      <w:r w:rsidRPr="00091E50">
        <w:rPr>
          <w:sz w:val="28"/>
          <w:szCs w:val="28"/>
        </w:rPr>
        <w:t>:</w:t>
      </w:r>
    </w:p>
    <w:p w14:paraId="4597F5C1" w14:textId="77777777" w:rsidR="00E57EE9" w:rsidRPr="00091E50" w:rsidRDefault="00E57EE9" w:rsidP="00091E50">
      <w:pPr>
        <w:autoSpaceDE w:val="0"/>
        <w:autoSpaceDN w:val="0"/>
        <w:adjustRightInd w:val="0"/>
        <w:rPr>
          <w:sz w:val="28"/>
          <w:szCs w:val="28"/>
        </w:rPr>
      </w:pPr>
    </w:p>
    <w:p w14:paraId="71BBD410" w14:textId="77777777" w:rsidR="003D6506" w:rsidRPr="00091E50" w:rsidRDefault="003D6506" w:rsidP="00E57EE9">
      <w:pPr>
        <w:autoSpaceDE w:val="0"/>
        <w:autoSpaceDN w:val="0"/>
        <w:adjustRightInd w:val="0"/>
        <w:ind w:left="1260" w:hanging="90"/>
        <w:jc w:val="both"/>
        <w:rPr>
          <w:sz w:val="28"/>
          <w:szCs w:val="28"/>
        </w:rPr>
      </w:pPr>
      <w:r w:rsidRPr="00091E50">
        <w:rPr>
          <w:sz w:val="28"/>
          <w:szCs w:val="28"/>
        </w:rPr>
        <w:t>“6. Mallrat që do të transportohen ose përdoren në kuadër të aktiviteteve ushtarake</w:t>
      </w:r>
      <w:r w:rsidR="00E57EE9">
        <w:rPr>
          <w:sz w:val="28"/>
          <w:szCs w:val="28"/>
        </w:rPr>
        <w:t>,</w:t>
      </w:r>
      <w:r w:rsidRPr="00091E50">
        <w:rPr>
          <w:sz w:val="28"/>
          <w:szCs w:val="28"/>
        </w:rPr>
        <w:t xml:space="preserve"> në bazë të formularit 302 të NATO-s, konsiderohen të deklaruara për vendosje në qarkullim të lirë, lejim të përkohshëm, eksportim ose </w:t>
      </w:r>
      <w:proofErr w:type="spellStart"/>
      <w:r w:rsidRPr="00091E50">
        <w:rPr>
          <w:sz w:val="28"/>
          <w:szCs w:val="28"/>
        </w:rPr>
        <w:t>rieksportim</w:t>
      </w:r>
      <w:proofErr w:type="spellEnd"/>
      <w:r w:rsidRPr="00091E50">
        <w:rPr>
          <w:sz w:val="28"/>
          <w:szCs w:val="28"/>
        </w:rPr>
        <w:t xml:space="preserve"> nga paraqitja e tyre në doganë</w:t>
      </w:r>
      <w:r w:rsidR="00E57EE9">
        <w:rPr>
          <w:sz w:val="28"/>
          <w:szCs w:val="28"/>
        </w:rPr>
        <w:t>,</w:t>
      </w:r>
      <w:r w:rsidRPr="00091E50">
        <w:rPr>
          <w:sz w:val="28"/>
          <w:szCs w:val="28"/>
        </w:rPr>
        <w:t xml:space="preserve"> sipas nenit 130 ose 239, pika 2, të Kodit, respektivisht, me kusht që të dhënat e paraqitura në formularin 302 të NATO-s të pranohen dhe të jenë në dispozicion të autoriteteve doganore.</w:t>
      </w:r>
    </w:p>
    <w:p w14:paraId="4DC359AE" w14:textId="77777777" w:rsidR="003D6506" w:rsidRPr="00091E50" w:rsidRDefault="003D6506" w:rsidP="00E57EE9">
      <w:pPr>
        <w:autoSpaceDE w:val="0"/>
        <w:autoSpaceDN w:val="0"/>
        <w:adjustRightInd w:val="0"/>
        <w:ind w:left="1260"/>
        <w:rPr>
          <w:sz w:val="28"/>
          <w:szCs w:val="28"/>
        </w:rPr>
      </w:pPr>
      <w:r w:rsidRPr="00091E50">
        <w:rPr>
          <w:sz w:val="28"/>
          <w:szCs w:val="28"/>
        </w:rPr>
        <w:t xml:space="preserve">Ky formular mund të depozitohet me mjete të ndryshme nga teknikat kompjuterike të përpunimit të </w:t>
      </w:r>
      <w:proofErr w:type="spellStart"/>
      <w:r w:rsidR="00E57EE9">
        <w:rPr>
          <w:sz w:val="28"/>
          <w:szCs w:val="28"/>
        </w:rPr>
        <w:t>të</w:t>
      </w:r>
      <w:proofErr w:type="spellEnd"/>
      <w:r w:rsidR="00E57EE9">
        <w:rPr>
          <w:sz w:val="28"/>
          <w:szCs w:val="28"/>
        </w:rPr>
        <w:t xml:space="preserve"> dhënave.”.</w:t>
      </w:r>
    </w:p>
    <w:p w14:paraId="5A544964" w14:textId="77777777" w:rsidR="003D6506" w:rsidRPr="00091E50" w:rsidRDefault="003D6506" w:rsidP="00091E50">
      <w:pPr>
        <w:autoSpaceDE w:val="0"/>
        <w:autoSpaceDN w:val="0"/>
        <w:adjustRightInd w:val="0"/>
        <w:rPr>
          <w:sz w:val="28"/>
          <w:szCs w:val="28"/>
        </w:rPr>
      </w:pPr>
    </w:p>
    <w:p w14:paraId="6E9071B8" w14:textId="77777777" w:rsidR="003D6506" w:rsidRDefault="003D6506" w:rsidP="00225CAE">
      <w:pPr>
        <w:autoSpaceDE w:val="0"/>
        <w:autoSpaceDN w:val="0"/>
        <w:adjustRightInd w:val="0"/>
        <w:ind w:left="360" w:hanging="450"/>
        <w:rPr>
          <w:sz w:val="28"/>
          <w:szCs w:val="28"/>
        </w:rPr>
      </w:pPr>
      <w:r w:rsidRPr="00091E50">
        <w:rPr>
          <w:color w:val="000000"/>
          <w:sz w:val="28"/>
          <w:szCs w:val="28"/>
        </w:rPr>
        <w:t xml:space="preserve">73. </w:t>
      </w:r>
      <w:r w:rsidR="00225CAE">
        <w:rPr>
          <w:color w:val="000000"/>
          <w:sz w:val="28"/>
          <w:szCs w:val="28"/>
        </w:rPr>
        <w:tab/>
        <w:t>N</w:t>
      </w:r>
      <w:r w:rsidRPr="00091E50">
        <w:rPr>
          <w:color w:val="000000"/>
          <w:sz w:val="28"/>
          <w:szCs w:val="28"/>
        </w:rPr>
        <w:t xml:space="preserve">ë nenin </w:t>
      </w:r>
      <w:r w:rsidR="00225CAE">
        <w:rPr>
          <w:sz w:val="28"/>
          <w:szCs w:val="28"/>
        </w:rPr>
        <w:t>312</w:t>
      </w:r>
      <w:r w:rsidRPr="00091E50">
        <w:rPr>
          <w:sz w:val="28"/>
          <w:szCs w:val="28"/>
        </w:rPr>
        <w:t xml:space="preserve"> bëhen ndryshimet</w:t>
      </w:r>
      <w:r w:rsidR="00225CAE">
        <w:rPr>
          <w:sz w:val="28"/>
          <w:szCs w:val="28"/>
        </w:rPr>
        <w:t>,</w:t>
      </w:r>
      <w:r w:rsidRPr="00091E50">
        <w:rPr>
          <w:sz w:val="28"/>
          <w:szCs w:val="28"/>
        </w:rPr>
        <w:t xml:space="preserve"> si më poshtë</w:t>
      </w:r>
      <w:r w:rsidR="00225CAE">
        <w:rPr>
          <w:sz w:val="28"/>
          <w:szCs w:val="28"/>
        </w:rPr>
        <w:t xml:space="preserve"> vijon</w:t>
      </w:r>
      <w:r w:rsidRPr="00091E50">
        <w:rPr>
          <w:sz w:val="28"/>
          <w:szCs w:val="28"/>
        </w:rPr>
        <w:t>:</w:t>
      </w:r>
    </w:p>
    <w:p w14:paraId="36678B5E" w14:textId="77777777" w:rsidR="00E57EE9" w:rsidRPr="00091E50" w:rsidRDefault="00E57EE9" w:rsidP="00091E50">
      <w:pPr>
        <w:autoSpaceDE w:val="0"/>
        <w:autoSpaceDN w:val="0"/>
        <w:adjustRightInd w:val="0"/>
        <w:rPr>
          <w:sz w:val="28"/>
          <w:szCs w:val="28"/>
        </w:rPr>
      </w:pPr>
    </w:p>
    <w:p w14:paraId="3D5A61CD" w14:textId="4F35DA18" w:rsidR="003D6506" w:rsidRPr="00091E50" w:rsidRDefault="003D6506" w:rsidP="00225CAE">
      <w:pPr>
        <w:autoSpaceDE w:val="0"/>
        <w:autoSpaceDN w:val="0"/>
        <w:adjustRightInd w:val="0"/>
        <w:ind w:left="900" w:hanging="360"/>
        <w:jc w:val="both"/>
        <w:rPr>
          <w:sz w:val="28"/>
          <w:szCs w:val="28"/>
        </w:rPr>
      </w:pPr>
      <w:r w:rsidRPr="00091E50">
        <w:rPr>
          <w:sz w:val="28"/>
          <w:szCs w:val="28"/>
        </w:rPr>
        <w:t xml:space="preserve">a) </w:t>
      </w:r>
      <w:r w:rsidR="00225CAE">
        <w:rPr>
          <w:sz w:val="28"/>
          <w:szCs w:val="28"/>
        </w:rPr>
        <w:tab/>
        <w:t>N</w:t>
      </w:r>
      <w:r w:rsidR="00CE0C6A">
        <w:rPr>
          <w:sz w:val="28"/>
          <w:szCs w:val="28"/>
        </w:rPr>
        <w:t>ë titullin e nenit</w:t>
      </w:r>
      <w:r w:rsidRPr="00091E50">
        <w:rPr>
          <w:sz w:val="28"/>
          <w:szCs w:val="28"/>
        </w:rPr>
        <w:t>, fjalët “</w:t>
      </w:r>
      <w:r w:rsidR="00225CAE">
        <w:rPr>
          <w:sz w:val="28"/>
          <w:szCs w:val="28"/>
        </w:rPr>
        <w:t xml:space="preserve">... </w:t>
      </w:r>
      <w:r w:rsidRPr="00091E50">
        <w:rPr>
          <w:sz w:val="28"/>
          <w:szCs w:val="28"/>
        </w:rPr>
        <w:t>me anë të një akti</w:t>
      </w:r>
      <w:r w:rsidR="00225CAE">
        <w:rPr>
          <w:sz w:val="28"/>
          <w:szCs w:val="28"/>
        </w:rPr>
        <w:t>,</w:t>
      </w:r>
      <w:r w:rsidRPr="00091E50">
        <w:rPr>
          <w:sz w:val="28"/>
          <w:szCs w:val="28"/>
        </w:rPr>
        <w:t xml:space="preserve"> të përmendur në </w:t>
      </w:r>
      <w:r w:rsidR="00225CAE">
        <w:rPr>
          <w:sz w:val="28"/>
          <w:szCs w:val="28"/>
        </w:rPr>
        <w:t xml:space="preserve">                </w:t>
      </w:r>
      <w:r w:rsidRPr="00091E50">
        <w:rPr>
          <w:sz w:val="28"/>
          <w:szCs w:val="28"/>
        </w:rPr>
        <w:t>pikën 1, të nenit 311</w:t>
      </w:r>
      <w:r w:rsidR="00225CAE">
        <w:rPr>
          <w:sz w:val="28"/>
          <w:szCs w:val="28"/>
        </w:rPr>
        <w:t xml:space="preserve"> ...”  zëvendësohen me</w:t>
      </w:r>
      <w:r w:rsidRPr="00091E50">
        <w:rPr>
          <w:sz w:val="28"/>
          <w:szCs w:val="28"/>
        </w:rPr>
        <w:t xml:space="preserve"> “</w:t>
      </w:r>
      <w:r w:rsidR="00225CAE">
        <w:rPr>
          <w:sz w:val="28"/>
          <w:szCs w:val="28"/>
        </w:rPr>
        <w:t xml:space="preserve">... </w:t>
      </w:r>
      <w:r w:rsidRPr="00091E50">
        <w:rPr>
          <w:sz w:val="28"/>
          <w:szCs w:val="28"/>
        </w:rPr>
        <w:t xml:space="preserve">përmes një veprimi të përmendur </w:t>
      </w:r>
      <w:r w:rsidR="00225CAE">
        <w:rPr>
          <w:sz w:val="28"/>
          <w:szCs w:val="28"/>
        </w:rPr>
        <w:t xml:space="preserve">në </w:t>
      </w:r>
      <w:r w:rsidR="00225CAE" w:rsidRPr="00091E50">
        <w:rPr>
          <w:sz w:val="28"/>
          <w:szCs w:val="28"/>
        </w:rPr>
        <w:t>pikat 1, 2, 4, 4/1, 5 dhe 6</w:t>
      </w:r>
      <w:r w:rsidR="00225CAE">
        <w:rPr>
          <w:sz w:val="28"/>
          <w:szCs w:val="28"/>
        </w:rPr>
        <w:t>, t</w:t>
      </w:r>
      <w:r w:rsidRPr="00091E50">
        <w:rPr>
          <w:sz w:val="28"/>
          <w:szCs w:val="28"/>
        </w:rPr>
        <w:t>ë nen</w:t>
      </w:r>
      <w:r w:rsidR="00225CAE">
        <w:rPr>
          <w:sz w:val="28"/>
          <w:szCs w:val="28"/>
        </w:rPr>
        <w:t>in 311 ...</w:t>
      </w:r>
      <w:r w:rsidRPr="00091E50">
        <w:rPr>
          <w:sz w:val="28"/>
          <w:szCs w:val="28"/>
        </w:rPr>
        <w:t xml:space="preserve">”;   </w:t>
      </w:r>
    </w:p>
    <w:p w14:paraId="4F66C858" w14:textId="7B61F707" w:rsidR="003D6506" w:rsidRPr="00091E50" w:rsidRDefault="003D6506" w:rsidP="00225CAE">
      <w:pPr>
        <w:autoSpaceDE w:val="0"/>
        <w:autoSpaceDN w:val="0"/>
        <w:adjustRightInd w:val="0"/>
        <w:ind w:left="900" w:hanging="360"/>
        <w:jc w:val="both"/>
        <w:rPr>
          <w:sz w:val="28"/>
          <w:szCs w:val="28"/>
        </w:rPr>
      </w:pPr>
      <w:r w:rsidRPr="00091E50">
        <w:rPr>
          <w:sz w:val="28"/>
          <w:szCs w:val="28"/>
        </w:rPr>
        <w:lastRenderedPageBreak/>
        <w:t xml:space="preserve">b) </w:t>
      </w:r>
      <w:r w:rsidR="00225CAE">
        <w:rPr>
          <w:sz w:val="28"/>
          <w:szCs w:val="28"/>
        </w:rPr>
        <w:tab/>
      </w:r>
      <w:r w:rsidR="00FF18F8">
        <w:rPr>
          <w:sz w:val="28"/>
          <w:szCs w:val="28"/>
        </w:rPr>
        <w:t>N</w:t>
      </w:r>
      <w:r w:rsidRPr="00091E50">
        <w:rPr>
          <w:sz w:val="28"/>
          <w:szCs w:val="28"/>
        </w:rPr>
        <w:t>ë fjalinë e parë</w:t>
      </w:r>
      <w:r w:rsidR="00FF18F8">
        <w:rPr>
          <w:sz w:val="28"/>
          <w:szCs w:val="28"/>
        </w:rPr>
        <w:t>,</w:t>
      </w:r>
      <w:r w:rsidRPr="00091E50">
        <w:rPr>
          <w:sz w:val="28"/>
          <w:szCs w:val="28"/>
        </w:rPr>
        <w:t xml:space="preserve"> fjalët “</w:t>
      </w:r>
      <w:r w:rsidR="00FF18F8">
        <w:rPr>
          <w:sz w:val="28"/>
          <w:szCs w:val="28"/>
        </w:rPr>
        <w:t xml:space="preserve">... </w:t>
      </w:r>
      <w:r w:rsidRPr="00091E50">
        <w:rPr>
          <w:sz w:val="28"/>
          <w:szCs w:val="28"/>
        </w:rPr>
        <w:t xml:space="preserve">nga një akt i përmendur në pikën 1, të </w:t>
      </w:r>
      <w:r w:rsidR="00CE0C6A">
        <w:rPr>
          <w:sz w:val="28"/>
          <w:szCs w:val="28"/>
        </w:rPr>
        <w:t xml:space="preserve">                       </w:t>
      </w:r>
      <w:r w:rsidRPr="00091E50">
        <w:rPr>
          <w:sz w:val="28"/>
          <w:szCs w:val="28"/>
        </w:rPr>
        <w:t>nenit 311</w:t>
      </w:r>
      <w:r w:rsidR="00FF18F8">
        <w:rPr>
          <w:sz w:val="28"/>
          <w:szCs w:val="28"/>
        </w:rPr>
        <w:t xml:space="preserve"> ...</w:t>
      </w:r>
      <w:r w:rsidRPr="00091E50">
        <w:rPr>
          <w:sz w:val="28"/>
          <w:szCs w:val="28"/>
        </w:rPr>
        <w:t>”  zëvendësohen me “</w:t>
      </w:r>
      <w:r w:rsidR="00FF18F8">
        <w:rPr>
          <w:sz w:val="28"/>
          <w:szCs w:val="28"/>
        </w:rPr>
        <w:t xml:space="preserve">... </w:t>
      </w:r>
      <w:r w:rsidRPr="00091E50">
        <w:rPr>
          <w:sz w:val="28"/>
          <w:szCs w:val="28"/>
        </w:rPr>
        <w:t xml:space="preserve">përmes një veprimi të përmendur në </w:t>
      </w:r>
      <w:r w:rsidR="00FF18F8" w:rsidRPr="00091E50">
        <w:rPr>
          <w:sz w:val="28"/>
          <w:szCs w:val="28"/>
        </w:rPr>
        <w:t>pikat 1, 2, 4, 4/1, 5 dhe 6</w:t>
      </w:r>
      <w:r w:rsidR="00FF18F8">
        <w:rPr>
          <w:sz w:val="28"/>
          <w:szCs w:val="28"/>
        </w:rPr>
        <w:t xml:space="preserve">, të </w:t>
      </w:r>
      <w:r w:rsidRPr="00091E50">
        <w:rPr>
          <w:sz w:val="28"/>
          <w:szCs w:val="28"/>
        </w:rPr>
        <w:t>neni</w:t>
      </w:r>
      <w:r w:rsidR="00FF18F8">
        <w:rPr>
          <w:sz w:val="28"/>
          <w:szCs w:val="28"/>
        </w:rPr>
        <w:t>t 311.”.</w:t>
      </w:r>
      <w:r w:rsidRPr="00091E50">
        <w:rPr>
          <w:sz w:val="28"/>
          <w:szCs w:val="28"/>
        </w:rPr>
        <w:t xml:space="preserve">   </w:t>
      </w:r>
    </w:p>
    <w:p w14:paraId="3520ADC3" w14:textId="77777777" w:rsidR="003D6506" w:rsidRPr="00091E50" w:rsidRDefault="003D6506" w:rsidP="00091E50">
      <w:pPr>
        <w:autoSpaceDE w:val="0"/>
        <w:autoSpaceDN w:val="0"/>
        <w:adjustRightInd w:val="0"/>
        <w:rPr>
          <w:sz w:val="28"/>
          <w:szCs w:val="28"/>
        </w:rPr>
      </w:pPr>
    </w:p>
    <w:p w14:paraId="41B6EADB" w14:textId="77777777" w:rsidR="003D6506" w:rsidRDefault="003D6506" w:rsidP="00FF18F8">
      <w:pPr>
        <w:ind w:left="360" w:hanging="450"/>
        <w:jc w:val="both"/>
        <w:rPr>
          <w:color w:val="000000"/>
          <w:sz w:val="28"/>
          <w:szCs w:val="28"/>
        </w:rPr>
      </w:pPr>
      <w:r w:rsidRPr="00091E50">
        <w:rPr>
          <w:color w:val="000000"/>
          <w:sz w:val="28"/>
          <w:szCs w:val="28"/>
        </w:rPr>
        <w:t xml:space="preserve">74. </w:t>
      </w:r>
      <w:r w:rsidR="00FF18F8">
        <w:rPr>
          <w:color w:val="000000"/>
          <w:sz w:val="28"/>
          <w:szCs w:val="28"/>
        </w:rPr>
        <w:tab/>
        <w:t>Në nenin 313</w:t>
      </w:r>
      <w:r w:rsidRPr="00091E50">
        <w:rPr>
          <w:color w:val="000000"/>
          <w:sz w:val="28"/>
          <w:szCs w:val="28"/>
        </w:rPr>
        <w:t xml:space="preserve"> bëhen ndryshimet</w:t>
      </w:r>
      <w:r w:rsidR="00FF18F8">
        <w:rPr>
          <w:color w:val="000000"/>
          <w:sz w:val="28"/>
          <w:szCs w:val="28"/>
        </w:rPr>
        <w:t xml:space="preserve"> e mëposhtme</w:t>
      </w:r>
      <w:r w:rsidRPr="00091E50">
        <w:rPr>
          <w:color w:val="000000"/>
          <w:sz w:val="28"/>
          <w:szCs w:val="28"/>
        </w:rPr>
        <w:t>:</w:t>
      </w:r>
    </w:p>
    <w:p w14:paraId="215CA54F" w14:textId="77777777" w:rsidR="00FF18F8" w:rsidRPr="00091E50" w:rsidRDefault="00FF18F8" w:rsidP="00091E50">
      <w:pPr>
        <w:jc w:val="both"/>
        <w:rPr>
          <w:color w:val="000000"/>
          <w:sz w:val="28"/>
          <w:szCs w:val="28"/>
        </w:rPr>
      </w:pPr>
    </w:p>
    <w:p w14:paraId="7A3E81B1" w14:textId="77777777" w:rsidR="00FF18F8" w:rsidRDefault="00FF18F8" w:rsidP="00FF18F8">
      <w:pPr>
        <w:numPr>
          <w:ilvl w:val="0"/>
          <w:numId w:val="35"/>
        </w:numPr>
        <w:ind w:left="900"/>
        <w:jc w:val="both"/>
        <w:rPr>
          <w:sz w:val="28"/>
          <w:szCs w:val="28"/>
        </w:rPr>
      </w:pPr>
      <w:r>
        <w:rPr>
          <w:color w:val="000000"/>
          <w:sz w:val="28"/>
          <w:szCs w:val="28"/>
        </w:rPr>
        <w:t>Shkronja “b”</w:t>
      </w:r>
      <w:r w:rsidR="003D6506" w:rsidRPr="00091E50">
        <w:rPr>
          <w:color w:val="000000"/>
          <w:sz w:val="28"/>
          <w:szCs w:val="28"/>
        </w:rPr>
        <w:t xml:space="preserve"> </w:t>
      </w:r>
      <w:r w:rsidR="003D6506" w:rsidRPr="00091E50">
        <w:rPr>
          <w:sz w:val="28"/>
          <w:szCs w:val="28"/>
        </w:rPr>
        <w:t>ndrysho</w:t>
      </w:r>
      <w:r>
        <w:rPr>
          <w:sz w:val="28"/>
          <w:szCs w:val="28"/>
        </w:rPr>
        <w:t>het,</w:t>
      </w:r>
      <w:r w:rsidR="003D6506" w:rsidRPr="00091E50">
        <w:rPr>
          <w:sz w:val="28"/>
          <w:szCs w:val="28"/>
        </w:rPr>
        <w:t xml:space="preserve"> si më poshtë</w:t>
      </w:r>
      <w:r>
        <w:rPr>
          <w:sz w:val="28"/>
          <w:szCs w:val="28"/>
        </w:rPr>
        <w:t xml:space="preserve"> vijon</w:t>
      </w:r>
      <w:r w:rsidR="003D6506" w:rsidRPr="00091E50">
        <w:rPr>
          <w:sz w:val="28"/>
          <w:szCs w:val="28"/>
        </w:rPr>
        <w:t>:</w:t>
      </w:r>
    </w:p>
    <w:p w14:paraId="4B0253C5" w14:textId="77777777" w:rsidR="00FF18F8" w:rsidRPr="00FF18F8" w:rsidRDefault="00FF18F8" w:rsidP="00FF18F8">
      <w:pPr>
        <w:jc w:val="both"/>
        <w:rPr>
          <w:sz w:val="28"/>
          <w:szCs w:val="28"/>
        </w:rPr>
      </w:pPr>
    </w:p>
    <w:p w14:paraId="335478C5" w14:textId="77777777" w:rsidR="003D6506" w:rsidRDefault="003D6506" w:rsidP="00FF18F8">
      <w:pPr>
        <w:autoSpaceDE w:val="0"/>
        <w:autoSpaceDN w:val="0"/>
        <w:adjustRightInd w:val="0"/>
        <w:ind w:left="990" w:hanging="90"/>
        <w:jc w:val="both"/>
        <w:rPr>
          <w:sz w:val="28"/>
          <w:szCs w:val="28"/>
        </w:rPr>
      </w:pPr>
      <w:r w:rsidRPr="00091E50">
        <w:rPr>
          <w:sz w:val="28"/>
          <w:szCs w:val="28"/>
        </w:rPr>
        <w:t>“b) mallrat për të cilat është bërë një aplikim për shlyerjen e detyrimit ose tarifave të tjera</w:t>
      </w:r>
      <w:r w:rsidR="00FF18F8">
        <w:rPr>
          <w:sz w:val="28"/>
          <w:szCs w:val="28"/>
        </w:rPr>
        <w:t>,</w:t>
      </w:r>
      <w:r w:rsidRPr="00091E50">
        <w:rPr>
          <w:sz w:val="28"/>
          <w:szCs w:val="28"/>
        </w:rPr>
        <w:t xml:space="preserve"> me përjashtim të rasteve kur një aplikim i tillë lidhet me shfuqizimin e deklaratës doganore për vendosje në qarkullim të lirë të mallrave</w:t>
      </w:r>
      <w:r w:rsidR="00FF18F8">
        <w:rPr>
          <w:sz w:val="28"/>
          <w:szCs w:val="28"/>
        </w:rPr>
        <w:t>,</w:t>
      </w:r>
      <w:r w:rsidRPr="00091E50">
        <w:rPr>
          <w:sz w:val="28"/>
          <w:szCs w:val="28"/>
        </w:rPr>
        <w:t xml:space="preserve"> të cilat janë objekt i përjashtimit të detyrimeve të importit</w:t>
      </w:r>
      <w:r w:rsidR="00FF18F8">
        <w:rPr>
          <w:sz w:val="28"/>
          <w:szCs w:val="28"/>
        </w:rPr>
        <w:t>,</w:t>
      </w:r>
      <w:r w:rsidRPr="00091E50">
        <w:rPr>
          <w:sz w:val="28"/>
          <w:szCs w:val="28"/>
        </w:rPr>
        <w:t xml:space="preserve"> në përputhje me pikën 1, të nenit 420, ose</w:t>
      </w:r>
      <w:r w:rsidR="00FF18F8">
        <w:rPr>
          <w:sz w:val="28"/>
          <w:szCs w:val="28"/>
        </w:rPr>
        <w:t xml:space="preserve"> me pikën 1, të nenit 422.”.</w:t>
      </w:r>
    </w:p>
    <w:p w14:paraId="4AA9ECFD" w14:textId="77777777" w:rsidR="00FF18F8" w:rsidRPr="00091E50" w:rsidRDefault="00FF18F8" w:rsidP="00091E50">
      <w:pPr>
        <w:autoSpaceDE w:val="0"/>
        <w:autoSpaceDN w:val="0"/>
        <w:adjustRightInd w:val="0"/>
        <w:jc w:val="both"/>
        <w:rPr>
          <w:sz w:val="28"/>
          <w:szCs w:val="28"/>
        </w:rPr>
      </w:pPr>
    </w:p>
    <w:p w14:paraId="73F5946D" w14:textId="77777777" w:rsidR="003D6506" w:rsidRDefault="00FF18F8" w:rsidP="00FF18F8">
      <w:pPr>
        <w:numPr>
          <w:ilvl w:val="0"/>
          <w:numId w:val="35"/>
        </w:numPr>
        <w:ind w:left="900"/>
        <w:jc w:val="both"/>
        <w:rPr>
          <w:sz w:val="28"/>
          <w:szCs w:val="28"/>
        </w:rPr>
      </w:pPr>
      <w:r>
        <w:rPr>
          <w:color w:val="000000"/>
          <w:sz w:val="28"/>
          <w:szCs w:val="28"/>
        </w:rPr>
        <w:t>S</w:t>
      </w:r>
      <w:r w:rsidR="003D6506" w:rsidRPr="00091E50">
        <w:rPr>
          <w:color w:val="000000"/>
          <w:sz w:val="28"/>
          <w:szCs w:val="28"/>
        </w:rPr>
        <w:t xml:space="preserve">hkronja “c” </w:t>
      </w:r>
      <w:r w:rsidR="003D6506" w:rsidRPr="00091E50">
        <w:rPr>
          <w:sz w:val="28"/>
          <w:szCs w:val="28"/>
        </w:rPr>
        <w:t>ndrysho</w:t>
      </w:r>
      <w:r>
        <w:rPr>
          <w:sz w:val="28"/>
          <w:szCs w:val="28"/>
        </w:rPr>
        <w:t>het,</w:t>
      </w:r>
      <w:r w:rsidR="003D6506" w:rsidRPr="00091E50">
        <w:rPr>
          <w:sz w:val="28"/>
          <w:szCs w:val="28"/>
        </w:rPr>
        <w:t xml:space="preserve"> si më poshtë</w:t>
      </w:r>
      <w:r>
        <w:rPr>
          <w:sz w:val="28"/>
          <w:szCs w:val="28"/>
        </w:rPr>
        <w:t xml:space="preserve"> vijon</w:t>
      </w:r>
      <w:r w:rsidR="003D6506" w:rsidRPr="00091E50">
        <w:rPr>
          <w:sz w:val="28"/>
          <w:szCs w:val="28"/>
        </w:rPr>
        <w:t>:</w:t>
      </w:r>
    </w:p>
    <w:p w14:paraId="2F4C16BB" w14:textId="77777777" w:rsidR="00FF18F8" w:rsidRPr="00091E50" w:rsidRDefault="00FF18F8" w:rsidP="00FF18F8">
      <w:pPr>
        <w:jc w:val="both"/>
        <w:rPr>
          <w:sz w:val="28"/>
          <w:szCs w:val="28"/>
        </w:rPr>
      </w:pPr>
    </w:p>
    <w:p w14:paraId="1510C49A" w14:textId="77777777" w:rsidR="003D6506" w:rsidRDefault="003D6506" w:rsidP="00FF18F8">
      <w:pPr>
        <w:autoSpaceDE w:val="0"/>
        <w:autoSpaceDN w:val="0"/>
        <w:adjustRightInd w:val="0"/>
        <w:ind w:left="990" w:hanging="90"/>
        <w:jc w:val="both"/>
        <w:rPr>
          <w:sz w:val="28"/>
          <w:szCs w:val="28"/>
        </w:rPr>
      </w:pPr>
      <w:r w:rsidRPr="00091E50">
        <w:rPr>
          <w:sz w:val="28"/>
          <w:szCs w:val="28"/>
        </w:rPr>
        <w:t>“c) mallrat</w:t>
      </w:r>
      <w:r w:rsidR="00FF18F8">
        <w:rPr>
          <w:sz w:val="28"/>
          <w:szCs w:val="28"/>
        </w:rPr>
        <w:t>,</w:t>
      </w:r>
      <w:r w:rsidRPr="00091E50">
        <w:rPr>
          <w:sz w:val="28"/>
          <w:szCs w:val="28"/>
        </w:rPr>
        <w:t xml:space="preserve"> të cilat janë objekt i ndalimeve dhe kufizimeve, me përjashtim të mallrave të transportuara ose të përdorura në bazë t</w:t>
      </w:r>
      <w:r w:rsidR="00FF18F8">
        <w:rPr>
          <w:sz w:val="28"/>
          <w:szCs w:val="28"/>
        </w:rPr>
        <w:t>ë një formulari 302 të NATO-s.”.</w:t>
      </w:r>
      <w:r w:rsidRPr="00091E50">
        <w:rPr>
          <w:sz w:val="28"/>
          <w:szCs w:val="28"/>
        </w:rPr>
        <w:t xml:space="preserve">  </w:t>
      </w:r>
    </w:p>
    <w:p w14:paraId="3F52F20E" w14:textId="77777777" w:rsidR="00FF18F8" w:rsidRPr="00091E50" w:rsidRDefault="00FF18F8" w:rsidP="00091E50">
      <w:pPr>
        <w:autoSpaceDE w:val="0"/>
        <w:autoSpaceDN w:val="0"/>
        <w:adjustRightInd w:val="0"/>
        <w:jc w:val="both"/>
        <w:rPr>
          <w:sz w:val="28"/>
          <w:szCs w:val="28"/>
        </w:rPr>
      </w:pPr>
    </w:p>
    <w:p w14:paraId="6C1CE012" w14:textId="77777777" w:rsidR="003D6506" w:rsidRDefault="00FF18F8" w:rsidP="00FF18F8">
      <w:pPr>
        <w:numPr>
          <w:ilvl w:val="0"/>
          <w:numId w:val="35"/>
        </w:numPr>
        <w:ind w:left="900"/>
        <w:jc w:val="both"/>
        <w:rPr>
          <w:sz w:val="28"/>
          <w:szCs w:val="28"/>
        </w:rPr>
      </w:pPr>
      <w:r>
        <w:rPr>
          <w:color w:val="000000"/>
          <w:sz w:val="28"/>
          <w:szCs w:val="28"/>
        </w:rPr>
        <w:t>S</w:t>
      </w:r>
      <w:r w:rsidR="003D6506" w:rsidRPr="00091E50">
        <w:rPr>
          <w:color w:val="000000"/>
          <w:sz w:val="28"/>
          <w:szCs w:val="28"/>
        </w:rPr>
        <w:t>hkronja “ç”</w:t>
      </w:r>
      <w:r w:rsidR="003D6506" w:rsidRPr="00091E50">
        <w:rPr>
          <w:sz w:val="28"/>
          <w:szCs w:val="28"/>
        </w:rPr>
        <w:t xml:space="preserve"> ndrysho</w:t>
      </w:r>
      <w:r>
        <w:rPr>
          <w:sz w:val="28"/>
          <w:szCs w:val="28"/>
        </w:rPr>
        <w:t xml:space="preserve">het, </w:t>
      </w:r>
      <w:r w:rsidR="003D6506" w:rsidRPr="00091E50">
        <w:rPr>
          <w:sz w:val="28"/>
          <w:szCs w:val="28"/>
        </w:rPr>
        <w:t>si më poshtë</w:t>
      </w:r>
      <w:r>
        <w:rPr>
          <w:sz w:val="28"/>
          <w:szCs w:val="28"/>
        </w:rPr>
        <w:t xml:space="preserve"> vijon</w:t>
      </w:r>
      <w:r w:rsidR="003D6506" w:rsidRPr="00091E50">
        <w:rPr>
          <w:sz w:val="28"/>
          <w:szCs w:val="28"/>
        </w:rPr>
        <w:t>:</w:t>
      </w:r>
    </w:p>
    <w:p w14:paraId="2ACCFC57" w14:textId="77777777" w:rsidR="00FF18F8" w:rsidRPr="00091E50" w:rsidRDefault="00FF18F8" w:rsidP="00FF18F8">
      <w:pPr>
        <w:jc w:val="both"/>
        <w:rPr>
          <w:sz w:val="28"/>
          <w:szCs w:val="28"/>
        </w:rPr>
      </w:pPr>
    </w:p>
    <w:p w14:paraId="14F95B5E" w14:textId="4983F800" w:rsidR="003D6506" w:rsidRPr="00091E50" w:rsidRDefault="003D6506" w:rsidP="00FF18F8">
      <w:pPr>
        <w:autoSpaceDE w:val="0"/>
        <w:autoSpaceDN w:val="0"/>
        <w:adjustRightInd w:val="0"/>
        <w:ind w:left="1080" w:hanging="90"/>
        <w:jc w:val="both"/>
        <w:rPr>
          <w:sz w:val="28"/>
          <w:szCs w:val="28"/>
        </w:rPr>
      </w:pPr>
      <w:r w:rsidRPr="00091E50">
        <w:rPr>
          <w:sz w:val="28"/>
          <w:szCs w:val="28"/>
        </w:rPr>
        <w:t>“ç) mallrave</w:t>
      </w:r>
      <w:r w:rsidR="00FF18F8">
        <w:rPr>
          <w:sz w:val="28"/>
          <w:szCs w:val="28"/>
        </w:rPr>
        <w:t>,</w:t>
      </w:r>
      <w:r w:rsidRPr="00091E50">
        <w:rPr>
          <w:sz w:val="28"/>
          <w:szCs w:val="28"/>
        </w:rPr>
        <w:t xml:space="preserve"> të cilat janë objekt i çdo formaliteti tjetër të veçantë të parashikuar në legjislacionin shqiptar, të cilin duhet ta zbatojnë autoritetet doganore, me përjashtim të mallrave të transportuara ose të përdorura në bazë t</w:t>
      </w:r>
      <w:r w:rsidR="00CE0C6A">
        <w:rPr>
          <w:sz w:val="28"/>
          <w:szCs w:val="28"/>
        </w:rPr>
        <w:t xml:space="preserve">ë </w:t>
      </w:r>
      <w:r w:rsidR="00FF18F8">
        <w:rPr>
          <w:sz w:val="28"/>
          <w:szCs w:val="28"/>
        </w:rPr>
        <w:t>formulari</w:t>
      </w:r>
      <w:r w:rsidR="00CE0C6A">
        <w:rPr>
          <w:sz w:val="28"/>
          <w:szCs w:val="28"/>
        </w:rPr>
        <w:t>t</w:t>
      </w:r>
      <w:r w:rsidR="00FF18F8">
        <w:rPr>
          <w:sz w:val="28"/>
          <w:szCs w:val="28"/>
        </w:rPr>
        <w:t xml:space="preserve"> 302 të NATO-s.”.</w:t>
      </w:r>
    </w:p>
    <w:p w14:paraId="3D32DCBF" w14:textId="77777777" w:rsidR="003D6506" w:rsidRPr="00091E50" w:rsidRDefault="003D6506" w:rsidP="00FF18F8">
      <w:pPr>
        <w:ind w:left="360" w:hanging="450"/>
        <w:jc w:val="both"/>
        <w:rPr>
          <w:color w:val="000000"/>
          <w:sz w:val="28"/>
          <w:szCs w:val="28"/>
        </w:rPr>
      </w:pPr>
    </w:p>
    <w:p w14:paraId="634B5CAF" w14:textId="77777777" w:rsidR="003D6506" w:rsidRPr="00091E50" w:rsidRDefault="003D6506" w:rsidP="00FF18F8">
      <w:pPr>
        <w:ind w:left="360" w:hanging="450"/>
        <w:jc w:val="both"/>
        <w:rPr>
          <w:bCs/>
          <w:sz w:val="28"/>
          <w:szCs w:val="28"/>
        </w:rPr>
      </w:pPr>
      <w:r w:rsidRPr="00091E50">
        <w:rPr>
          <w:sz w:val="28"/>
          <w:szCs w:val="28"/>
        </w:rPr>
        <w:t xml:space="preserve">75. </w:t>
      </w:r>
      <w:r w:rsidR="00FF18F8">
        <w:rPr>
          <w:sz w:val="28"/>
          <w:szCs w:val="28"/>
        </w:rPr>
        <w:tab/>
      </w:r>
      <w:r w:rsidR="00FF18F8">
        <w:rPr>
          <w:color w:val="000000"/>
          <w:sz w:val="28"/>
          <w:szCs w:val="28"/>
        </w:rPr>
        <w:t>T</w:t>
      </w:r>
      <w:r w:rsidRPr="00091E50">
        <w:rPr>
          <w:sz w:val="28"/>
          <w:szCs w:val="28"/>
        </w:rPr>
        <w:t xml:space="preserve">itulli i nenit 317, “Mallrat në një dërgesë postare” zëvendësohet me </w:t>
      </w:r>
      <w:bookmarkStart w:id="15" w:name="bookmark6"/>
      <w:r w:rsidRPr="00091E50">
        <w:rPr>
          <w:bCs/>
          <w:sz w:val="28"/>
          <w:szCs w:val="28"/>
        </w:rPr>
        <w:t>“Artikujt e korrespondencës dhe mallrat në dërgesat postare”</w:t>
      </w:r>
      <w:bookmarkEnd w:id="15"/>
      <w:r w:rsidR="00FF18F8">
        <w:rPr>
          <w:bCs/>
          <w:sz w:val="28"/>
          <w:szCs w:val="28"/>
        </w:rPr>
        <w:t>.</w:t>
      </w:r>
    </w:p>
    <w:p w14:paraId="5D2F827C" w14:textId="77777777" w:rsidR="003D6506" w:rsidRPr="00091E50" w:rsidRDefault="003D6506" w:rsidP="00FF18F8">
      <w:pPr>
        <w:ind w:left="360" w:hanging="450"/>
        <w:jc w:val="both"/>
        <w:rPr>
          <w:color w:val="000000"/>
          <w:sz w:val="28"/>
          <w:szCs w:val="28"/>
        </w:rPr>
      </w:pPr>
    </w:p>
    <w:p w14:paraId="02ADB1E2" w14:textId="77777777" w:rsidR="003D6506" w:rsidRDefault="003D6506" w:rsidP="00FF18F8">
      <w:pPr>
        <w:ind w:left="360" w:hanging="450"/>
        <w:jc w:val="both"/>
        <w:rPr>
          <w:sz w:val="28"/>
          <w:szCs w:val="28"/>
        </w:rPr>
      </w:pPr>
      <w:r w:rsidRPr="00091E50">
        <w:rPr>
          <w:color w:val="000000"/>
          <w:sz w:val="28"/>
          <w:szCs w:val="28"/>
        </w:rPr>
        <w:t xml:space="preserve">76. </w:t>
      </w:r>
      <w:r w:rsidR="00FF18F8">
        <w:rPr>
          <w:color w:val="000000"/>
          <w:sz w:val="28"/>
          <w:szCs w:val="28"/>
        </w:rPr>
        <w:tab/>
        <w:t>Pas nenit 317</w:t>
      </w:r>
      <w:r w:rsidRPr="00091E50">
        <w:rPr>
          <w:color w:val="000000"/>
          <w:sz w:val="28"/>
          <w:szCs w:val="28"/>
        </w:rPr>
        <w:t xml:space="preserve"> shtohet neni 317/1,</w:t>
      </w:r>
      <w:r w:rsidRPr="00091E50">
        <w:rPr>
          <w:sz w:val="28"/>
          <w:szCs w:val="28"/>
        </w:rPr>
        <w:t xml:space="preserve"> </w:t>
      </w:r>
      <w:r w:rsidR="00FF18F8">
        <w:rPr>
          <w:sz w:val="28"/>
          <w:szCs w:val="28"/>
        </w:rPr>
        <w:t>me këtë përmbajtje</w:t>
      </w:r>
      <w:r w:rsidRPr="00091E50">
        <w:rPr>
          <w:sz w:val="28"/>
          <w:szCs w:val="28"/>
        </w:rPr>
        <w:t>:</w:t>
      </w:r>
    </w:p>
    <w:p w14:paraId="5C8DCE9E" w14:textId="77777777" w:rsidR="00FF18F8" w:rsidRPr="00091E50" w:rsidRDefault="00FF18F8" w:rsidP="00FF18F8">
      <w:pPr>
        <w:ind w:left="360" w:hanging="450"/>
        <w:jc w:val="both"/>
        <w:rPr>
          <w:sz w:val="28"/>
          <w:szCs w:val="28"/>
        </w:rPr>
      </w:pPr>
    </w:p>
    <w:p w14:paraId="473C60FC" w14:textId="77777777" w:rsidR="003D6506" w:rsidRPr="00091E50" w:rsidRDefault="003D6506" w:rsidP="00091E50">
      <w:pPr>
        <w:autoSpaceDE w:val="0"/>
        <w:autoSpaceDN w:val="0"/>
        <w:adjustRightInd w:val="0"/>
        <w:jc w:val="center"/>
        <w:rPr>
          <w:rFonts w:eastAsia="Calibri"/>
          <w:sz w:val="28"/>
          <w:szCs w:val="28"/>
        </w:rPr>
      </w:pPr>
      <w:r w:rsidRPr="00091E50">
        <w:rPr>
          <w:sz w:val="28"/>
          <w:szCs w:val="28"/>
        </w:rPr>
        <w:t>“Neni 317/1</w:t>
      </w:r>
    </w:p>
    <w:p w14:paraId="72618F5E" w14:textId="77777777" w:rsidR="003D6506" w:rsidRPr="00FF18F8" w:rsidRDefault="003D6506" w:rsidP="00FF18F8">
      <w:pPr>
        <w:autoSpaceDE w:val="0"/>
        <w:autoSpaceDN w:val="0"/>
        <w:adjustRightInd w:val="0"/>
        <w:ind w:left="360" w:firstLine="360"/>
        <w:jc w:val="center"/>
        <w:rPr>
          <w:sz w:val="28"/>
          <w:szCs w:val="28"/>
        </w:rPr>
      </w:pPr>
      <w:r w:rsidRPr="00FF18F8">
        <w:rPr>
          <w:sz w:val="28"/>
          <w:szCs w:val="28"/>
        </w:rPr>
        <w:t xml:space="preserve">Rregullat procedurale që zbatohen për përdorimin e formularit 302 të NATO-s për regjime doganore të ndryshme nga transiti  </w:t>
      </w:r>
    </w:p>
    <w:p w14:paraId="23C5F19A" w14:textId="77777777" w:rsidR="003D6506" w:rsidRDefault="00FF18F8" w:rsidP="00FF18F8">
      <w:pPr>
        <w:autoSpaceDE w:val="0"/>
        <w:autoSpaceDN w:val="0"/>
        <w:adjustRightInd w:val="0"/>
        <w:ind w:left="360" w:firstLine="360"/>
        <w:jc w:val="center"/>
        <w:rPr>
          <w:sz w:val="28"/>
          <w:szCs w:val="28"/>
        </w:rPr>
      </w:pPr>
      <w:r>
        <w:rPr>
          <w:sz w:val="28"/>
          <w:szCs w:val="28"/>
        </w:rPr>
        <w:t>(p</w:t>
      </w:r>
      <w:r w:rsidR="003D6506" w:rsidRPr="00091E50">
        <w:rPr>
          <w:sz w:val="28"/>
          <w:szCs w:val="28"/>
        </w:rPr>
        <w:t>ika 3, e nenit  17</w:t>
      </w:r>
      <w:r>
        <w:rPr>
          <w:sz w:val="28"/>
          <w:szCs w:val="28"/>
        </w:rPr>
        <w:t>,</w:t>
      </w:r>
      <w:r w:rsidR="003D6506" w:rsidRPr="00091E50">
        <w:rPr>
          <w:sz w:val="28"/>
          <w:szCs w:val="28"/>
        </w:rPr>
        <w:t xml:space="preserve"> dhe pika 2</w:t>
      </w:r>
      <w:r>
        <w:rPr>
          <w:sz w:val="28"/>
          <w:szCs w:val="28"/>
        </w:rPr>
        <w:t>,</w:t>
      </w:r>
      <w:r w:rsidR="003D6506" w:rsidRPr="00091E50">
        <w:rPr>
          <w:sz w:val="28"/>
          <w:szCs w:val="28"/>
        </w:rPr>
        <w:t xml:space="preserve"> e </w:t>
      </w:r>
      <w:r>
        <w:rPr>
          <w:sz w:val="28"/>
          <w:szCs w:val="28"/>
        </w:rPr>
        <w:t>n</w:t>
      </w:r>
      <w:r w:rsidR="003D6506" w:rsidRPr="00091E50">
        <w:rPr>
          <w:sz w:val="28"/>
          <w:szCs w:val="28"/>
        </w:rPr>
        <w:t>enit 146</w:t>
      </w:r>
      <w:r>
        <w:rPr>
          <w:sz w:val="28"/>
          <w:szCs w:val="28"/>
        </w:rPr>
        <w:t>,</w:t>
      </w:r>
      <w:r w:rsidR="003D6506" w:rsidRPr="00091E50">
        <w:rPr>
          <w:sz w:val="28"/>
          <w:szCs w:val="28"/>
        </w:rPr>
        <w:t xml:space="preserve"> të Kodit</w:t>
      </w:r>
      <w:r>
        <w:rPr>
          <w:sz w:val="28"/>
          <w:szCs w:val="28"/>
        </w:rPr>
        <w:t>)</w:t>
      </w:r>
    </w:p>
    <w:p w14:paraId="7BD25C83" w14:textId="77777777" w:rsidR="00FF18F8" w:rsidRPr="00091E50" w:rsidRDefault="00FF18F8" w:rsidP="00091E50">
      <w:pPr>
        <w:autoSpaceDE w:val="0"/>
        <w:autoSpaceDN w:val="0"/>
        <w:adjustRightInd w:val="0"/>
        <w:jc w:val="center"/>
        <w:rPr>
          <w:rFonts w:eastAsia="Calibri"/>
          <w:b/>
          <w:bCs/>
          <w:sz w:val="28"/>
          <w:szCs w:val="28"/>
        </w:rPr>
      </w:pPr>
    </w:p>
    <w:p w14:paraId="5033F6F0" w14:textId="067E79D7" w:rsidR="003D6506" w:rsidRPr="00091E50" w:rsidRDefault="003D6506" w:rsidP="00CE0C6A">
      <w:pPr>
        <w:autoSpaceDE w:val="0"/>
        <w:autoSpaceDN w:val="0"/>
        <w:adjustRightInd w:val="0"/>
        <w:spacing w:after="240"/>
        <w:ind w:left="1440" w:hanging="360"/>
        <w:jc w:val="both"/>
        <w:rPr>
          <w:sz w:val="28"/>
          <w:szCs w:val="28"/>
        </w:rPr>
      </w:pPr>
      <w:r w:rsidRPr="00091E50">
        <w:rPr>
          <w:sz w:val="28"/>
          <w:szCs w:val="28"/>
        </w:rPr>
        <w:t xml:space="preserve">1. </w:t>
      </w:r>
      <w:r w:rsidR="00FF18F8">
        <w:rPr>
          <w:sz w:val="28"/>
          <w:szCs w:val="28"/>
        </w:rPr>
        <w:tab/>
      </w:r>
      <w:r w:rsidRPr="00091E50">
        <w:rPr>
          <w:sz w:val="28"/>
          <w:szCs w:val="28"/>
        </w:rPr>
        <w:t xml:space="preserve">Zyra doganore e caktuar, ku fillon aktiviteti ushtarak në territorin doganor të Republikës së Shqipërisë, furnizon forcat e NATO-s të stacionuara në territorin e saj, me formularët 302 të NATO-s të cilët: </w:t>
      </w:r>
    </w:p>
    <w:p w14:paraId="74953E02" w14:textId="77777777" w:rsidR="003D6506" w:rsidRPr="00091E50" w:rsidRDefault="003D6506" w:rsidP="00CE0C6A">
      <w:pPr>
        <w:autoSpaceDE w:val="0"/>
        <w:autoSpaceDN w:val="0"/>
        <w:adjustRightInd w:val="0"/>
        <w:ind w:left="1980" w:hanging="360"/>
        <w:jc w:val="both"/>
        <w:rPr>
          <w:sz w:val="28"/>
          <w:szCs w:val="28"/>
        </w:rPr>
      </w:pPr>
      <w:r w:rsidRPr="00091E50">
        <w:rPr>
          <w:sz w:val="28"/>
          <w:szCs w:val="28"/>
        </w:rPr>
        <w:lastRenderedPageBreak/>
        <w:t xml:space="preserve">a) </w:t>
      </w:r>
      <w:r w:rsidR="00FF18F8">
        <w:rPr>
          <w:sz w:val="28"/>
          <w:szCs w:val="28"/>
        </w:rPr>
        <w:tab/>
      </w:r>
      <w:r w:rsidRPr="00091E50">
        <w:rPr>
          <w:sz w:val="28"/>
          <w:szCs w:val="28"/>
        </w:rPr>
        <w:t xml:space="preserve">janë paraprakisht me vulën dhe nënshkrimin e një zyrtari të kësaj zyre;  </w:t>
      </w:r>
    </w:p>
    <w:p w14:paraId="1C78D75A" w14:textId="77777777" w:rsidR="003D6506" w:rsidRPr="00091E50" w:rsidRDefault="003D6506" w:rsidP="00CE0C6A">
      <w:pPr>
        <w:autoSpaceDE w:val="0"/>
        <w:autoSpaceDN w:val="0"/>
        <w:adjustRightInd w:val="0"/>
        <w:ind w:left="1980" w:hanging="360"/>
        <w:rPr>
          <w:sz w:val="28"/>
          <w:szCs w:val="28"/>
        </w:rPr>
      </w:pPr>
      <w:r w:rsidRPr="00091E50">
        <w:rPr>
          <w:sz w:val="28"/>
          <w:szCs w:val="28"/>
        </w:rPr>
        <w:t xml:space="preserve">b) </w:t>
      </w:r>
      <w:r w:rsidR="00FF18F8">
        <w:rPr>
          <w:sz w:val="28"/>
          <w:szCs w:val="28"/>
        </w:rPr>
        <w:tab/>
      </w:r>
      <w:r w:rsidRPr="00091E50">
        <w:rPr>
          <w:sz w:val="28"/>
          <w:szCs w:val="28"/>
        </w:rPr>
        <w:t xml:space="preserve">kanë një numër </w:t>
      </w:r>
      <w:proofErr w:type="spellStart"/>
      <w:r w:rsidRPr="00091E50">
        <w:rPr>
          <w:sz w:val="28"/>
          <w:szCs w:val="28"/>
        </w:rPr>
        <w:t>serial</w:t>
      </w:r>
      <w:proofErr w:type="spellEnd"/>
      <w:r w:rsidRPr="00091E50">
        <w:rPr>
          <w:sz w:val="28"/>
          <w:szCs w:val="28"/>
        </w:rPr>
        <w:t xml:space="preserve">;  </w:t>
      </w:r>
    </w:p>
    <w:p w14:paraId="62EA5EA7" w14:textId="77777777" w:rsidR="003D6506" w:rsidRDefault="003D6506" w:rsidP="00CE0C6A">
      <w:pPr>
        <w:autoSpaceDE w:val="0"/>
        <w:autoSpaceDN w:val="0"/>
        <w:adjustRightInd w:val="0"/>
        <w:ind w:left="1980" w:hanging="360"/>
        <w:jc w:val="both"/>
        <w:rPr>
          <w:sz w:val="28"/>
          <w:szCs w:val="28"/>
        </w:rPr>
      </w:pPr>
      <w:r w:rsidRPr="00091E50">
        <w:rPr>
          <w:sz w:val="28"/>
          <w:szCs w:val="28"/>
        </w:rPr>
        <w:t xml:space="preserve">c) </w:t>
      </w:r>
      <w:r w:rsidR="00FF18F8">
        <w:rPr>
          <w:sz w:val="28"/>
          <w:szCs w:val="28"/>
        </w:rPr>
        <w:tab/>
      </w:r>
      <w:r w:rsidRPr="00091E50">
        <w:rPr>
          <w:sz w:val="28"/>
          <w:szCs w:val="28"/>
        </w:rPr>
        <w:t>mbajnë adresën e plotë të zyrës doganore të caktuar për kopjen e kthimit të formularit 302 të NATO-s.</w:t>
      </w:r>
    </w:p>
    <w:p w14:paraId="543E0708" w14:textId="77777777" w:rsidR="00FF18F8" w:rsidRPr="00091E50" w:rsidRDefault="00FF18F8" w:rsidP="00091E50">
      <w:pPr>
        <w:autoSpaceDE w:val="0"/>
        <w:autoSpaceDN w:val="0"/>
        <w:adjustRightInd w:val="0"/>
        <w:rPr>
          <w:sz w:val="28"/>
          <w:szCs w:val="28"/>
        </w:rPr>
      </w:pPr>
    </w:p>
    <w:p w14:paraId="6AA099FE" w14:textId="77777777" w:rsidR="003D6506" w:rsidRDefault="003D6506" w:rsidP="00FF18F8">
      <w:pPr>
        <w:autoSpaceDE w:val="0"/>
        <w:autoSpaceDN w:val="0"/>
        <w:adjustRightInd w:val="0"/>
        <w:ind w:left="1440" w:hanging="360"/>
        <w:rPr>
          <w:sz w:val="28"/>
          <w:szCs w:val="28"/>
        </w:rPr>
      </w:pPr>
      <w:r w:rsidRPr="00091E50">
        <w:rPr>
          <w:sz w:val="28"/>
          <w:szCs w:val="28"/>
        </w:rPr>
        <w:t xml:space="preserve">2. </w:t>
      </w:r>
      <w:r w:rsidR="00FF18F8">
        <w:rPr>
          <w:sz w:val="28"/>
          <w:szCs w:val="28"/>
        </w:rPr>
        <w:tab/>
      </w:r>
      <w:r w:rsidRPr="00091E50">
        <w:rPr>
          <w:sz w:val="28"/>
          <w:szCs w:val="28"/>
        </w:rPr>
        <w:t xml:space="preserve">Në kohën e dërgimit të mallrave, forcat e NATO-s kryejnë një nga veprimet e mëposhtme:   </w:t>
      </w:r>
    </w:p>
    <w:p w14:paraId="2E40882E" w14:textId="77777777" w:rsidR="00FF18F8" w:rsidRPr="00091E50" w:rsidRDefault="00FF18F8" w:rsidP="00091E50">
      <w:pPr>
        <w:autoSpaceDE w:val="0"/>
        <w:autoSpaceDN w:val="0"/>
        <w:adjustRightInd w:val="0"/>
        <w:rPr>
          <w:sz w:val="28"/>
          <w:szCs w:val="28"/>
        </w:rPr>
      </w:pPr>
    </w:p>
    <w:p w14:paraId="7CB51D8E" w14:textId="77777777" w:rsidR="003D6506" w:rsidRPr="00091E50" w:rsidRDefault="003D6506" w:rsidP="00FF18F8">
      <w:pPr>
        <w:autoSpaceDE w:val="0"/>
        <w:autoSpaceDN w:val="0"/>
        <w:adjustRightInd w:val="0"/>
        <w:ind w:left="1980" w:hanging="360"/>
        <w:rPr>
          <w:sz w:val="28"/>
          <w:szCs w:val="28"/>
        </w:rPr>
      </w:pPr>
      <w:r w:rsidRPr="00091E50">
        <w:rPr>
          <w:sz w:val="28"/>
          <w:szCs w:val="28"/>
        </w:rPr>
        <w:t xml:space="preserve">a) </w:t>
      </w:r>
      <w:r w:rsidR="00FF18F8">
        <w:rPr>
          <w:sz w:val="28"/>
          <w:szCs w:val="28"/>
        </w:rPr>
        <w:tab/>
      </w:r>
      <w:r w:rsidR="00B90952">
        <w:rPr>
          <w:sz w:val="28"/>
          <w:szCs w:val="28"/>
        </w:rPr>
        <w:t>D</w:t>
      </w:r>
      <w:r w:rsidRPr="00091E50">
        <w:rPr>
          <w:sz w:val="28"/>
          <w:szCs w:val="28"/>
        </w:rPr>
        <w:t xml:space="preserve">epozitojnë të dhënat e formularit 302 të NATO-s në mënyrë elektronike në zyrën doganore të caktuar;  </w:t>
      </w:r>
    </w:p>
    <w:p w14:paraId="4B3BD06A" w14:textId="77777777" w:rsidR="003D6506" w:rsidRDefault="003D6506" w:rsidP="00FF18F8">
      <w:pPr>
        <w:autoSpaceDE w:val="0"/>
        <w:autoSpaceDN w:val="0"/>
        <w:adjustRightInd w:val="0"/>
        <w:ind w:left="1980" w:hanging="360"/>
        <w:jc w:val="both"/>
        <w:rPr>
          <w:sz w:val="28"/>
          <w:szCs w:val="28"/>
        </w:rPr>
      </w:pPr>
      <w:r w:rsidRPr="00091E50">
        <w:rPr>
          <w:sz w:val="28"/>
          <w:szCs w:val="28"/>
        </w:rPr>
        <w:t xml:space="preserve">b) </w:t>
      </w:r>
      <w:r w:rsidR="00FF18F8">
        <w:rPr>
          <w:sz w:val="28"/>
          <w:szCs w:val="28"/>
        </w:rPr>
        <w:tab/>
      </w:r>
      <w:r w:rsidR="00B90952">
        <w:rPr>
          <w:sz w:val="28"/>
          <w:szCs w:val="28"/>
        </w:rPr>
        <w:t>P</w:t>
      </w:r>
      <w:r w:rsidRPr="00091E50">
        <w:rPr>
          <w:sz w:val="28"/>
          <w:szCs w:val="28"/>
        </w:rPr>
        <w:t xml:space="preserve">lotësojnë formularin 302 të NATO-s me një deklaratë që tregon se mallrat po transportohen nën kontrollin e tyre dhe e autorizojnë këtë deklaratë me nënshkrimin e tyre, vulën dhe datën.  </w:t>
      </w:r>
    </w:p>
    <w:p w14:paraId="50B747DA" w14:textId="77777777" w:rsidR="00FF18F8" w:rsidRPr="00091E50" w:rsidRDefault="00FF18F8" w:rsidP="00091E50">
      <w:pPr>
        <w:autoSpaceDE w:val="0"/>
        <w:autoSpaceDN w:val="0"/>
        <w:adjustRightInd w:val="0"/>
        <w:jc w:val="both"/>
        <w:rPr>
          <w:sz w:val="28"/>
          <w:szCs w:val="28"/>
        </w:rPr>
      </w:pPr>
    </w:p>
    <w:p w14:paraId="224C4BC4" w14:textId="2EB95F29" w:rsidR="003D6506" w:rsidRPr="00091E50" w:rsidRDefault="003D6506" w:rsidP="00FF18F8">
      <w:pPr>
        <w:autoSpaceDE w:val="0"/>
        <w:autoSpaceDN w:val="0"/>
        <w:adjustRightInd w:val="0"/>
        <w:ind w:left="1440" w:hanging="360"/>
        <w:jc w:val="both"/>
        <w:rPr>
          <w:sz w:val="28"/>
          <w:szCs w:val="28"/>
        </w:rPr>
      </w:pPr>
      <w:r w:rsidRPr="00091E50">
        <w:rPr>
          <w:sz w:val="28"/>
          <w:szCs w:val="28"/>
        </w:rPr>
        <w:t xml:space="preserve">3. </w:t>
      </w:r>
      <w:r w:rsidR="00FF18F8">
        <w:rPr>
          <w:sz w:val="28"/>
          <w:szCs w:val="28"/>
        </w:rPr>
        <w:tab/>
      </w:r>
      <w:r w:rsidRPr="00091E50">
        <w:rPr>
          <w:sz w:val="28"/>
          <w:szCs w:val="28"/>
        </w:rPr>
        <w:t>Kur forcat e NATO-s vijojnë në përputhje me shkronjën “b”</w:t>
      </w:r>
      <w:r w:rsidR="00CE0C6A">
        <w:rPr>
          <w:sz w:val="28"/>
          <w:szCs w:val="28"/>
        </w:rPr>
        <w:t>,</w:t>
      </w:r>
      <w:r w:rsidRPr="00091E50">
        <w:rPr>
          <w:sz w:val="28"/>
          <w:szCs w:val="28"/>
        </w:rPr>
        <w:t xml:space="preserve"> të </w:t>
      </w:r>
      <w:r w:rsidR="00CE0C6A">
        <w:rPr>
          <w:sz w:val="28"/>
          <w:szCs w:val="28"/>
        </w:rPr>
        <w:t xml:space="preserve">                  </w:t>
      </w:r>
      <w:r w:rsidRPr="00091E50">
        <w:rPr>
          <w:sz w:val="28"/>
          <w:szCs w:val="28"/>
        </w:rPr>
        <w:t xml:space="preserve">pikës 2, ato, pa vonesë, i dorëzojnë një kopje të formularit 302 të </w:t>
      </w:r>
      <w:r w:rsidR="00CE0C6A">
        <w:rPr>
          <w:sz w:val="28"/>
          <w:szCs w:val="28"/>
        </w:rPr>
        <w:t xml:space="preserve">                  </w:t>
      </w:r>
      <w:r w:rsidRPr="00091E50">
        <w:rPr>
          <w:sz w:val="28"/>
          <w:szCs w:val="28"/>
        </w:rPr>
        <w:t xml:space="preserve">NATO-s zyrës doganore të caktuar si përgjegjëse për formalitetet dhe kontrollet doganore që kanë të bëjnë me forcat e NATO-s që dërgojnë mallrat ose në emër të </w:t>
      </w:r>
      <w:proofErr w:type="spellStart"/>
      <w:r w:rsidRPr="00091E50">
        <w:rPr>
          <w:sz w:val="28"/>
          <w:szCs w:val="28"/>
        </w:rPr>
        <w:t>të</w:t>
      </w:r>
      <w:proofErr w:type="spellEnd"/>
      <w:r w:rsidRPr="00091E50">
        <w:rPr>
          <w:sz w:val="28"/>
          <w:szCs w:val="28"/>
        </w:rPr>
        <w:t xml:space="preserve"> cilave po dërgohen mallrat.  </w:t>
      </w:r>
    </w:p>
    <w:p w14:paraId="64036250" w14:textId="55A925F9" w:rsidR="003D6506" w:rsidRPr="00091E50" w:rsidRDefault="003D6506" w:rsidP="00FF18F8">
      <w:pPr>
        <w:autoSpaceDE w:val="0"/>
        <w:autoSpaceDN w:val="0"/>
        <w:adjustRightInd w:val="0"/>
        <w:ind w:left="1440"/>
        <w:jc w:val="both"/>
        <w:rPr>
          <w:sz w:val="28"/>
          <w:szCs w:val="28"/>
        </w:rPr>
      </w:pPr>
      <w:r w:rsidRPr="00091E50">
        <w:rPr>
          <w:sz w:val="28"/>
          <w:szCs w:val="28"/>
        </w:rPr>
        <w:t>Kopjet e tjera të formularit 302 të NATO-s,</w:t>
      </w:r>
      <w:r w:rsidR="00CE0C6A">
        <w:rPr>
          <w:sz w:val="28"/>
          <w:szCs w:val="28"/>
        </w:rPr>
        <w:t>\</w:t>
      </w:r>
      <w:r w:rsidRPr="00091E50">
        <w:rPr>
          <w:sz w:val="28"/>
          <w:szCs w:val="28"/>
        </w:rPr>
        <w:t xml:space="preserve"> shoqërojnë dërgesën në doganën e </w:t>
      </w:r>
      <w:proofErr w:type="spellStart"/>
      <w:r w:rsidRPr="00091E50">
        <w:rPr>
          <w:sz w:val="28"/>
          <w:szCs w:val="28"/>
        </w:rPr>
        <w:t>destinacionit</w:t>
      </w:r>
      <w:proofErr w:type="spellEnd"/>
      <w:r w:rsidRPr="00091E50">
        <w:rPr>
          <w:sz w:val="28"/>
          <w:szCs w:val="28"/>
        </w:rPr>
        <w:t xml:space="preserve"> të forcave të NATO-s, të cilat duhet t’i vulosin dhe </w:t>
      </w:r>
      <w:r w:rsidR="00CE0C6A">
        <w:rPr>
          <w:sz w:val="28"/>
          <w:szCs w:val="28"/>
        </w:rPr>
        <w:t xml:space="preserve">t’i </w:t>
      </w:r>
      <w:r w:rsidRPr="00091E50">
        <w:rPr>
          <w:sz w:val="28"/>
          <w:szCs w:val="28"/>
        </w:rPr>
        <w:t xml:space="preserve">nënshkruajnë ato pas mbërritjes së mallrave.  </w:t>
      </w:r>
    </w:p>
    <w:p w14:paraId="70DF752B" w14:textId="55229A8C" w:rsidR="003D6506" w:rsidRPr="00091E50" w:rsidRDefault="003D6506" w:rsidP="00FF18F8">
      <w:pPr>
        <w:autoSpaceDE w:val="0"/>
        <w:autoSpaceDN w:val="0"/>
        <w:adjustRightInd w:val="0"/>
        <w:ind w:left="1440"/>
        <w:jc w:val="both"/>
        <w:rPr>
          <w:sz w:val="28"/>
          <w:szCs w:val="28"/>
        </w:rPr>
      </w:pPr>
      <w:r w:rsidRPr="00091E50">
        <w:rPr>
          <w:sz w:val="28"/>
          <w:szCs w:val="28"/>
        </w:rPr>
        <w:t>Në kohën e mbërritjes së mallrave, dy kopje të formularit i jepen zyrës doganore</w:t>
      </w:r>
      <w:r w:rsidR="00CE0C6A">
        <w:rPr>
          <w:sz w:val="28"/>
          <w:szCs w:val="28"/>
        </w:rPr>
        <w:t>,</w:t>
      </w:r>
      <w:r w:rsidRPr="00091E50">
        <w:rPr>
          <w:sz w:val="28"/>
          <w:szCs w:val="28"/>
        </w:rPr>
        <w:t xml:space="preserve"> të caktuar si përgjegjëse për formalitetet dhe kontrollet doganore që kanë të bëjnë me doganën e </w:t>
      </w:r>
      <w:proofErr w:type="spellStart"/>
      <w:r w:rsidRPr="00091E50">
        <w:rPr>
          <w:sz w:val="28"/>
          <w:szCs w:val="28"/>
        </w:rPr>
        <w:t>destinacionit</w:t>
      </w:r>
      <w:proofErr w:type="spellEnd"/>
      <w:r w:rsidRPr="00091E50">
        <w:rPr>
          <w:sz w:val="28"/>
          <w:szCs w:val="28"/>
        </w:rPr>
        <w:t xml:space="preserve"> të forcave të NATO-s.  </w:t>
      </w:r>
    </w:p>
    <w:p w14:paraId="479EF838" w14:textId="77777777" w:rsidR="003D6506" w:rsidRPr="00091E50" w:rsidRDefault="003D6506" w:rsidP="00FF18F8">
      <w:pPr>
        <w:ind w:left="1440"/>
        <w:jc w:val="both"/>
        <w:rPr>
          <w:sz w:val="28"/>
          <w:szCs w:val="28"/>
        </w:rPr>
      </w:pPr>
      <w:r w:rsidRPr="00091E50">
        <w:rPr>
          <w:sz w:val="28"/>
          <w:szCs w:val="28"/>
        </w:rPr>
        <w:t xml:space="preserve">Kjo zyrë doganore mban një kopje dhe ia kthen kopjen tjetër zyrës doganore përgjegjëse për formalitetet dhe kontrollet doganore që kanë të bëjnë me forcat e NATO-s që dërgojnë mallrat ose në emër të </w:t>
      </w:r>
      <w:proofErr w:type="spellStart"/>
      <w:r w:rsidRPr="00091E50">
        <w:rPr>
          <w:sz w:val="28"/>
          <w:szCs w:val="28"/>
        </w:rPr>
        <w:t>të</w:t>
      </w:r>
      <w:proofErr w:type="spellEnd"/>
      <w:r w:rsidRPr="00091E50">
        <w:rPr>
          <w:sz w:val="28"/>
          <w:szCs w:val="28"/>
        </w:rPr>
        <w:t xml:space="preserve"> cilave po dërgohen mallrat.”;</w:t>
      </w:r>
    </w:p>
    <w:p w14:paraId="38A55117" w14:textId="77777777" w:rsidR="003D6506" w:rsidRPr="00091E50" w:rsidRDefault="003D6506" w:rsidP="00091E50">
      <w:pPr>
        <w:jc w:val="both"/>
        <w:rPr>
          <w:sz w:val="28"/>
          <w:szCs w:val="28"/>
        </w:rPr>
      </w:pPr>
      <w:r w:rsidRPr="00091E50">
        <w:rPr>
          <w:sz w:val="28"/>
          <w:szCs w:val="28"/>
        </w:rPr>
        <w:tab/>
      </w:r>
    </w:p>
    <w:p w14:paraId="3924A38A" w14:textId="77777777" w:rsidR="003D6506" w:rsidRDefault="003D6506" w:rsidP="00FF18F8">
      <w:pPr>
        <w:ind w:left="360" w:hanging="450"/>
        <w:jc w:val="both"/>
        <w:rPr>
          <w:color w:val="000000"/>
          <w:sz w:val="28"/>
          <w:szCs w:val="28"/>
        </w:rPr>
      </w:pPr>
      <w:r w:rsidRPr="00091E50">
        <w:rPr>
          <w:color w:val="000000"/>
          <w:sz w:val="28"/>
          <w:szCs w:val="28"/>
        </w:rPr>
        <w:t xml:space="preserve">77. </w:t>
      </w:r>
      <w:r w:rsidR="00FF18F8">
        <w:rPr>
          <w:color w:val="000000"/>
          <w:sz w:val="28"/>
          <w:szCs w:val="28"/>
        </w:rPr>
        <w:tab/>
      </w:r>
      <w:r w:rsidRPr="00091E50">
        <w:rPr>
          <w:color w:val="000000"/>
          <w:sz w:val="28"/>
          <w:szCs w:val="28"/>
        </w:rPr>
        <w:t xml:space="preserve">Në </w:t>
      </w:r>
      <w:r w:rsidR="00B90952" w:rsidRPr="00091E50">
        <w:rPr>
          <w:color w:val="000000"/>
          <w:sz w:val="28"/>
          <w:szCs w:val="28"/>
        </w:rPr>
        <w:t>neni</w:t>
      </w:r>
      <w:r w:rsidR="00B90952">
        <w:rPr>
          <w:color w:val="000000"/>
          <w:sz w:val="28"/>
          <w:szCs w:val="28"/>
        </w:rPr>
        <w:t>n</w:t>
      </w:r>
      <w:r w:rsidR="00B90952" w:rsidRPr="00091E50">
        <w:rPr>
          <w:color w:val="000000"/>
          <w:sz w:val="28"/>
          <w:szCs w:val="28"/>
        </w:rPr>
        <w:t xml:space="preserve"> 318</w:t>
      </w:r>
      <w:r w:rsidR="00B90952">
        <w:rPr>
          <w:color w:val="000000"/>
          <w:sz w:val="28"/>
          <w:szCs w:val="28"/>
        </w:rPr>
        <w:t>, pas pikës 3</w:t>
      </w:r>
      <w:r w:rsidRPr="00091E50">
        <w:rPr>
          <w:color w:val="000000"/>
          <w:sz w:val="28"/>
          <w:szCs w:val="28"/>
        </w:rPr>
        <w:t xml:space="preserve"> shtohet pika 4, </w:t>
      </w:r>
      <w:r w:rsidR="00B90952">
        <w:rPr>
          <w:sz w:val="28"/>
          <w:szCs w:val="28"/>
        </w:rPr>
        <w:t>me këtë përmbajtje</w:t>
      </w:r>
      <w:r w:rsidRPr="00091E50">
        <w:rPr>
          <w:color w:val="000000"/>
          <w:sz w:val="28"/>
          <w:szCs w:val="28"/>
        </w:rPr>
        <w:t>:</w:t>
      </w:r>
    </w:p>
    <w:p w14:paraId="4DA2CA36" w14:textId="77777777" w:rsidR="00FF18F8" w:rsidRPr="00091E50" w:rsidRDefault="00FF18F8" w:rsidP="00091E50">
      <w:pPr>
        <w:jc w:val="both"/>
        <w:rPr>
          <w:color w:val="000000"/>
          <w:sz w:val="28"/>
          <w:szCs w:val="28"/>
        </w:rPr>
      </w:pPr>
    </w:p>
    <w:p w14:paraId="793454BA" w14:textId="77777777" w:rsidR="003D6506" w:rsidRPr="00091E50" w:rsidRDefault="003D6506" w:rsidP="00FF18F8">
      <w:pPr>
        <w:autoSpaceDE w:val="0"/>
        <w:autoSpaceDN w:val="0"/>
        <w:adjustRightInd w:val="0"/>
        <w:ind w:left="720" w:hanging="90"/>
        <w:jc w:val="both"/>
        <w:rPr>
          <w:sz w:val="28"/>
          <w:szCs w:val="28"/>
        </w:rPr>
      </w:pPr>
      <w:r w:rsidRPr="00091E50">
        <w:rPr>
          <w:sz w:val="28"/>
          <w:szCs w:val="28"/>
        </w:rPr>
        <w:t>“4.  Autoriteti doganor me udhëzim përcakton zyrën ose zyrat doganore përgjegjëse për formalitetet dhe kontrollet doganore në lidhje me mallra që do të transportohen nga ose në emër të forcave të NATO-s, që kanë të drejtë të përdo</w:t>
      </w:r>
      <w:r w:rsidR="00B90952">
        <w:rPr>
          <w:sz w:val="28"/>
          <w:szCs w:val="28"/>
        </w:rPr>
        <w:t>rin formularin 302 të NATOS-s.”.</w:t>
      </w:r>
    </w:p>
    <w:p w14:paraId="67A35EFA" w14:textId="77777777" w:rsidR="003D6506" w:rsidRPr="00091E50" w:rsidRDefault="003D6506" w:rsidP="00091E50">
      <w:pPr>
        <w:jc w:val="both"/>
        <w:rPr>
          <w:color w:val="000000"/>
          <w:sz w:val="28"/>
          <w:szCs w:val="28"/>
        </w:rPr>
      </w:pPr>
    </w:p>
    <w:p w14:paraId="017F7CF5" w14:textId="534F3C3C" w:rsidR="003D6506" w:rsidRDefault="003D6506" w:rsidP="00FF18F8">
      <w:pPr>
        <w:ind w:left="360" w:hanging="450"/>
        <w:jc w:val="both"/>
        <w:rPr>
          <w:sz w:val="28"/>
          <w:szCs w:val="28"/>
        </w:rPr>
      </w:pPr>
      <w:r w:rsidRPr="00091E50">
        <w:rPr>
          <w:color w:val="000000"/>
          <w:sz w:val="28"/>
          <w:szCs w:val="28"/>
        </w:rPr>
        <w:t xml:space="preserve">78. </w:t>
      </w:r>
      <w:r w:rsidR="00B90952">
        <w:rPr>
          <w:color w:val="000000"/>
          <w:sz w:val="28"/>
          <w:szCs w:val="28"/>
        </w:rPr>
        <w:t>N</w:t>
      </w:r>
      <w:r w:rsidR="00CE0C6A">
        <w:rPr>
          <w:color w:val="000000"/>
          <w:sz w:val="28"/>
          <w:szCs w:val="28"/>
        </w:rPr>
        <w:t>ë n</w:t>
      </w:r>
      <w:r w:rsidR="00B90952">
        <w:rPr>
          <w:color w:val="000000"/>
          <w:sz w:val="28"/>
          <w:szCs w:val="28"/>
        </w:rPr>
        <w:t>eni</w:t>
      </w:r>
      <w:r w:rsidR="00CE0C6A">
        <w:rPr>
          <w:color w:val="000000"/>
          <w:sz w:val="28"/>
          <w:szCs w:val="28"/>
        </w:rPr>
        <w:t>n</w:t>
      </w:r>
      <w:r w:rsidR="00B90952">
        <w:rPr>
          <w:color w:val="000000"/>
          <w:sz w:val="28"/>
          <w:szCs w:val="28"/>
        </w:rPr>
        <w:t xml:space="preserve"> 325</w:t>
      </w:r>
      <w:r w:rsidRPr="00091E50">
        <w:rPr>
          <w:color w:val="000000"/>
          <w:sz w:val="28"/>
          <w:szCs w:val="28"/>
        </w:rPr>
        <w:t xml:space="preserve"> </w:t>
      </w:r>
      <w:r w:rsidR="00CE0C6A">
        <w:rPr>
          <w:color w:val="000000"/>
          <w:sz w:val="28"/>
          <w:szCs w:val="28"/>
        </w:rPr>
        <w:t>bëhen këto ndryshime</w:t>
      </w:r>
      <w:r w:rsidRPr="00091E50">
        <w:rPr>
          <w:sz w:val="28"/>
          <w:szCs w:val="28"/>
        </w:rPr>
        <w:t>:</w:t>
      </w:r>
    </w:p>
    <w:p w14:paraId="12E97835" w14:textId="77777777" w:rsidR="00B90952" w:rsidRPr="00091E50" w:rsidRDefault="00B90952" w:rsidP="00FF18F8">
      <w:pPr>
        <w:ind w:left="360" w:hanging="450"/>
        <w:jc w:val="both"/>
        <w:rPr>
          <w:sz w:val="28"/>
          <w:szCs w:val="28"/>
        </w:rPr>
      </w:pPr>
    </w:p>
    <w:p w14:paraId="21B53B62" w14:textId="77777777" w:rsidR="003D6506" w:rsidRPr="00091E50" w:rsidRDefault="003D6506" w:rsidP="00FF18F8">
      <w:pPr>
        <w:ind w:left="900" w:hanging="360"/>
        <w:jc w:val="both"/>
        <w:rPr>
          <w:sz w:val="28"/>
          <w:szCs w:val="28"/>
        </w:rPr>
      </w:pPr>
      <w:r w:rsidRPr="00091E50">
        <w:rPr>
          <w:sz w:val="28"/>
          <w:szCs w:val="28"/>
        </w:rPr>
        <w:lastRenderedPageBreak/>
        <w:t xml:space="preserve">a) </w:t>
      </w:r>
      <w:r w:rsidR="00FF18F8">
        <w:rPr>
          <w:sz w:val="28"/>
          <w:szCs w:val="28"/>
        </w:rPr>
        <w:tab/>
      </w:r>
      <w:r w:rsidRPr="00091E50">
        <w:rPr>
          <w:sz w:val="28"/>
          <w:szCs w:val="28"/>
        </w:rPr>
        <w:t>Në pikën 1, togfjalëshi “</w:t>
      </w:r>
      <w:r w:rsidR="00B90952">
        <w:rPr>
          <w:sz w:val="28"/>
          <w:szCs w:val="28"/>
        </w:rPr>
        <w:t xml:space="preserve">... </w:t>
      </w:r>
      <w:r w:rsidRPr="00091E50">
        <w:rPr>
          <w:sz w:val="28"/>
          <w:szCs w:val="28"/>
        </w:rPr>
        <w:t>nenin 324, pika 1, ose 3</w:t>
      </w:r>
      <w:r w:rsidR="00B90952">
        <w:rPr>
          <w:sz w:val="28"/>
          <w:szCs w:val="28"/>
        </w:rPr>
        <w:t xml:space="preserve"> ...</w:t>
      </w:r>
      <w:r w:rsidRPr="00091E50">
        <w:rPr>
          <w:sz w:val="28"/>
          <w:szCs w:val="28"/>
        </w:rPr>
        <w:t>” zëvendësohet me “</w:t>
      </w:r>
      <w:r w:rsidR="00B90952">
        <w:rPr>
          <w:sz w:val="28"/>
          <w:szCs w:val="28"/>
        </w:rPr>
        <w:t xml:space="preserve">... </w:t>
      </w:r>
      <w:r w:rsidRPr="00091E50">
        <w:rPr>
          <w:sz w:val="28"/>
          <w:szCs w:val="28"/>
        </w:rPr>
        <w:t>pikat 1, 3 ose 4, të nenit 324</w:t>
      </w:r>
      <w:r w:rsidR="00B90952">
        <w:rPr>
          <w:sz w:val="28"/>
          <w:szCs w:val="28"/>
        </w:rPr>
        <w:t xml:space="preserve"> ...</w:t>
      </w:r>
      <w:r w:rsidRPr="00091E50">
        <w:rPr>
          <w:sz w:val="28"/>
          <w:szCs w:val="28"/>
        </w:rPr>
        <w:t>”;</w:t>
      </w:r>
    </w:p>
    <w:p w14:paraId="40B3F16F" w14:textId="77777777" w:rsidR="003D6506" w:rsidRPr="00091E50" w:rsidRDefault="003D6506" w:rsidP="00FF18F8">
      <w:pPr>
        <w:ind w:left="900" w:hanging="360"/>
        <w:jc w:val="both"/>
        <w:rPr>
          <w:sz w:val="28"/>
          <w:szCs w:val="28"/>
        </w:rPr>
      </w:pPr>
      <w:r w:rsidRPr="00091E50">
        <w:rPr>
          <w:sz w:val="28"/>
          <w:szCs w:val="28"/>
        </w:rPr>
        <w:t xml:space="preserve">b) </w:t>
      </w:r>
      <w:r w:rsidR="00FF18F8">
        <w:rPr>
          <w:sz w:val="28"/>
          <w:szCs w:val="28"/>
        </w:rPr>
        <w:tab/>
      </w:r>
      <w:r w:rsidR="00B90952">
        <w:rPr>
          <w:sz w:val="28"/>
          <w:szCs w:val="28"/>
        </w:rPr>
        <w:t>Pikat 2 dhe 3</w:t>
      </w:r>
      <w:r w:rsidRPr="00091E50">
        <w:rPr>
          <w:sz w:val="28"/>
          <w:szCs w:val="28"/>
        </w:rPr>
        <w:t xml:space="preserve"> </w:t>
      </w:r>
      <w:r w:rsidR="00B90952">
        <w:rPr>
          <w:sz w:val="28"/>
          <w:szCs w:val="28"/>
        </w:rPr>
        <w:t>shfuqizohen.</w:t>
      </w:r>
    </w:p>
    <w:p w14:paraId="524214D0" w14:textId="77777777" w:rsidR="003D6506" w:rsidRPr="00091E50" w:rsidRDefault="003D6506" w:rsidP="00091E50">
      <w:pPr>
        <w:jc w:val="both"/>
        <w:rPr>
          <w:sz w:val="28"/>
          <w:szCs w:val="28"/>
        </w:rPr>
      </w:pPr>
    </w:p>
    <w:p w14:paraId="4C255DDB" w14:textId="77777777" w:rsidR="003D6506" w:rsidRDefault="003D6506" w:rsidP="00FF18F8">
      <w:pPr>
        <w:ind w:left="360" w:hanging="450"/>
        <w:jc w:val="both"/>
        <w:rPr>
          <w:sz w:val="28"/>
          <w:szCs w:val="28"/>
        </w:rPr>
      </w:pPr>
      <w:r w:rsidRPr="00091E50">
        <w:rPr>
          <w:sz w:val="28"/>
          <w:szCs w:val="28"/>
        </w:rPr>
        <w:t>79</w:t>
      </w:r>
      <w:r w:rsidRPr="00091E50">
        <w:rPr>
          <w:color w:val="000000"/>
          <w:sz w:val="28"/>
          <w:szCs w:val="28"/>
        </w:rPr>
        <w:t xml:space="preserve">. </w:t>
      </w:r>
      <w:bookmarkStart w:id="16" w:name="_Hlk183074278"/>
      <w:r w:rsidR="00FF18F8">
        <w:rPr>
          <w:color w:val="000000"/>
          <w:sz w:val="28"/>
          <w:szCs w:val="28"/>
        </w:rPr>
        <w:tab/>
      </w:r>
      <w:r w:rsidR="00B90952">
        <w:rPr>
          <w:sz w:val="28"/>
          <w:szCs w:val="28"/>
        </w:rPr>
        <w:t>Në p</w:t>
      </w:r>
      <w:r w:rsidR="00B90952" w:rsidRPr="00091E50">
        <w:rPr>
          <w:sz w:val="28"/>
          <w:szCs w:val="28"/>
        </w:rPr>
        <w:t>ik</w:t>
      </w:r>
      <w:r w:rsidR="00B90952">
        <w:rPr>
          <w:sz w:val="28"/>
          <w:szCs w:val="28"/>
        </w:rPr>
        <w:t>ën</w:t>
      </w:r>
      <w:r w:rsidR="00B90952" w:rsidRPr="00091E50">
        <w:rPr>
          <w:sz w:val="28"/>
          <w:szCs w:val="28"/>
        </w:rPr>
        <w:t xml:space="preserve"> 4</w:t>
      </w:r>
      <w:r w:rsidR="00B90952">
        <w:rPr>
          <w:sz w:val="28"/>
          <w:szCs w:val="28"/>
        </w:rPr>
        <w:t xml:space="preserve">, të </w:t>
      </w:r>
      <w:r w:rsidRPr="00091E50">
        <w:rPr>
          <w:sz w:val="28"/>
          <w:szCs w:val="28"/>
        </w:rPr>
        <w:t>neni</w:t>
      </w:r>
      <w:r w:rsidR="00B90952">
        <w:rPr>
          <w:sz w:val="28"/>
          <w:szCs w:val="28"/>
        </w:rPr>
        <w:t>t</w:t>
      </w:r>
      <w:r w:rsidRPr="00091E50">
        <w:rPr>
          <w:sz w:val="28"/>
          <w:szCs w:val="28"/>
        </w:rPr>
        <w:t xml:space="preserve"> 329, bëhen ndryshimet</w:t>
      </w:r>
      <w:r w:rsidR="00B90952">
        <w:rPr>
          <w:sz w:val="28"/>
          <w:szCs w:val="28"/>
        </w:rPr>
        <w:t>,</w:t>
      </w:r>
      <w:r w:rsidRPr="00091E50">
        <w:rPr>
          <w:sz w:val="28"/>
          <w:szCs w:val="28"/>
        </w:rPr>
        <w:t xml:space="preserve"> si më poshtë</w:t>
      </w:r>
      <w:r w:rsidR="00B90952">
        <w:rPr>
          <w:sz w:val="28"/>
          <w:szCs w:val="28"/>
        </w:rPr>
        <w:t xml:space="preserve"> vijon</w:t>
      </w:r>
      <w:r w:rsidRPr="00091E50">
        <w:rPr>
          <w:sz w:val="28"/>
          <w:szCs w:val="28"/>
        </w:rPr>
        <w:t>:</w:t>
      </w:r>
    </w:p>
    <w:p w14:paraId="508E82C8" w14:textId="77777777" w:rsidR="00FF18F8" w:rsidRPr="00091E50" w:rsidRDefault="00FF18F8" w:rsidP="00091E50">
      <w:pPr>
        <w:jc w:val="both"/>
        <w:rPr>
          <w:sz w:val="28"/>
          <w:szCs w:val="28"/>
        </w:rPr>
      </w:pPr>
    </w:p>
    <w:p w14:paraId="063C25E6" w14:textId="77777777" w:rsidR="003D6506" w:rsidRPr="00091E50" w:rsidRDefault="003D6506" w:rsidP="00FF18F8">
      <w:pPr>
        <w:ind w:left="900" w:hanging="360"/>
        <w:jc w:val="both"/>
        <w:rPr>
          <w:sz w:val="28"/>
          <w:szCs w:val="28"/>
        </w:rPr>
      </w:pPr>
      <w:r w:rsidRPr="00091E50">
        <w:rPr>
          <w:sz w:val="28"/>
          <w:szCs w:val="28"/>
        </w:rPr>
        <w:t xml:space="preserve">a) </w:t>
      </w:r>
      <w:r w:rsidR="00FF18F8">
        <w:rPr>
          <w:sz w:val="28"/>
          <w:szCs w:val="28"/>
        </w:rPr>
        <w:tab/>
      </w:r>
      <w:r w:rsidRPr="00091E50">
        <w:rPr>
          <w:sz w:val="28"/>
          <w:szCs w:val="28"/>
        </w:rPr>
        <w:t>Në shkronjën “b” hiqen fjalët “</w:t>
      </w:r>
      <w:r w:rsidR="00B90952">
        <w:rPr>
          <w:sz w:val="28"/>
          <w:szCs w:val="28"/>
        </w:rPr>
        <w:t xml:space="preserve">... </w:t>
      </w:r>
      <w:r w:rsidRPr="00091E50">
        <w:rPr>
          <w:sz w:val="28"/>
          <w:szCs w:val="28"/>
        </w:rPr>
        <w:t>me anë të një dokumenti T2L ose një manifesti doganor të mallrave</w:t>
      </w:r>
      <w:r w:rsidR="00B90952">
        <w:rPr>
          <w:sz w:val="28"/>
          <w:szCs w:val="28"/>
        </w:rPr>
        <w:t xml:space="preserve"> ...</w:t>
      </w:r>
      <w:r w:rsidRPr="00091E50">
        <w:rPr>
          <w:sz w:val="28"/>
          <w:szCs w:val="28"/>
        </w:rPr>
        <w:t>”;</w:t>
      </w:r>
    </w:p>
    <w:bookmarkEnd w:id="16"/>
    <w:p w14:paraId="4C86A9F7" w14:textId="77777777" w:rsidR="003D6506" w:rsidRDefault="003D6506" w:rsidP="00FF18F8">
      <w:pPr>
        <w:ind w:left="900" w:hanging="360"/>
        <w:jc w:val="both"/>
        <w:rPr>
          <w:sz w:val="28"/>
          <w:szCs w:val="28"/>
        </w:rPr>
      </w:pPr>
      <w:r w:rsidRPr="00091E50">
        <w:rPr>
          <w:sz w:val="28"/>
          <w:szCs w:val="28"/>
        </w:rPr>
        <w:t xml:space="preserve">b) </w:t>
      </w:r>
      <w:r w:rsidR="00FF18F8">
        <w:rPr>
          <w:sz w:val="28"/>
          <w:szCs w:val="28"/>
        </w:rPr>
        <w:tab/>
      </w:r>
      <w:r w:rsidRPr="00091E50">
        <w:rPr>
          <w:sz w:val="28"/>
          <w:szCs w:val="28"/>
        </w:rPr>
        <w:t>Pas</w:t>
      </w:r>
      <w:r w:rsidR="00B90952">
        <w:rPr>
          <w:color w:val="000000"/>
          <w:sz w:val="28"/>
          <w:szCs w:val="28"/>
        </w:rPr>
        <w:t xml:space="preserve"> shkronjës “d”</w:t>
      </w:r>
      <w:r w:rsidRPr="00091E50">
        <w:rPr>
          <w:color w:val="000000"/>
          <w:sz w:val="28"/>
          <w:szCs w:val="28"/>
        </w:rPr>
        <w:t xml:space="preserve"> shtohet shkronja “dh”, </w:t>
      </w:r>
      <w:r w:rsidR="00B90952">
        <w:rPr>
          <w:sz w:val="28"/>
          <w:szCs w:val="28"/>
        </w:rPr>
        <w:t>me këtë përmbajtje</w:t>
      </w:r>
      <w:r w:rsidRPr="00091E50">
        <w:rPr>
          <w:sz w:val="28"/>
          <w:szCs w:val="28"/>
        </w:rPr>
        <w:t>:</w:t>
      </w:r>
    </w:p>
    <w:p w14:paraId="65335886" w14:textId="77777777" w:rsidR="00FF18F8" w:rsidRPr="00091E50" w:rsidRDefault="00FF18F8" w:rsidP="00FF18F8">
      <w:pPr>
        <w:ind w:left="900" w:hanging="360"/>
        <w:jc w:val="both"/>
        <w:rPr>
          <w:sz w:val="28"/>
          <w:szCs w:val="28"/>
        </w:rPr>
      </w:pPr>
    </w:p>
    <w:p w14:paraId="7DD7E6D1" w14:textId="77777777" w:rsidR="003D6506" w:rsidRDefault="003D6506" w:rsidP="00FF18F8">
      <w:pPr>
        <w:ind w:left="1260" w:hanging="90"/>
        <w:jc w:val="both"/>
        <w:rPr>
          <w:sz w:val="28"/>
          <w:szCs w:val="28"/>
        </w:rPr>
      </w:pPr>
      <w:r w:rsidRPr="00091E50">
        <w:rPr>
          <w:sz w:val="28"/>
          <w:szCs w:val="28"/>
        </w:rPr>
        <w:t>“dh) Kur mallrat janë çliruar në qarkullim të lirë dhe provat që i janë dhënë autoritetit doganor provojnë që mallrat nuk janë përdorur ose konsumuar në territorin doganor të Republikës së Shqipërisë</w:t>
      </w:r>
      <w:r w:rsidR="00B90952">
        <w:rPr>
          <w:sz w:val="28"/>
          <w:szCs w:val="28"/>
        </w:rPr>
        <w:t>,</w:t>
      </w:r>
      <w:r w:rsidRPr="00091E50">
        <w:rPr>
          <w:sz w:val="28"/>
          <w:szCs w:val="28"/>
        </w:rPr>
        <w:t xml:space="preserve"> me kusht që:</w:t>
      </w:r>
    </w:p>
    <w:p w14:paraId="5EBECD78" w14:textId="77777777" w:rsidR="00FF18F8" w:rsidRPr="00091E50" w:rsidRDefault="00FF18F8" w:rsidP="00091E50">
      <w:pPr>
        <w:jc w:val="both"/>
        <w:rPr>
          <w:sz w:val="28"/>
          <w:szCs w:val="28"/>
        </w:rPr>
      </w:pPr>
    </w:p>
    <w:p w14:paraId="58DD6403" w14:textId="21C6B94B" w:rsidR="003D6506" w:rsidRPr="00FF18F8" w:rsidRDefault="003D6506" w:rsidP="00542100">
      <w:pPr>
        <w:pStyle w:val="ListParagraph"/>
        <w:numPr>
          <w:ilvl w:val="0"/>
          <w:numId w:val="46"/>
        </w:numPr>
        <w:spacing w:line="240" w:lineRule="auto"/>
        <w:ind w:hanging="180"/>
        <w:rPr>
          <w:rFonts w:ascii="Times New Roman" w:hAnsi="Times New Roman"/>
          <w:sz w:val="28"/>
          <w:szCs w:val="28"/>
        </w:rPr>
      </w:pPr>
      <w:r w:rsidRPr="00FF18F8">
        <w:rPr>
          <w:rFonts w:ascii="Times New Roman" w:hAnsi="Times New Roman"/>
          <w:sz w:val="28"/>
          <w:szCs w:val="28"/>
        </w:rPr>
        <w:t xml:space="preserve">aplikimi bëhet brenda 1 </w:t>
      </w:r>
      <w:r w:rsidR="00B90952">
        <w:rPr>
          <w:rFonts w:ascii="Times New Roman" w:hAnsi="Times New Roman"/>
          <w:sz w:val="28"/>
          <w:szCs w:val="28"/>
        </w:rPr>
        <w:t>(nj</w:t>
      </w:r>
      <w:r w:rsidR="00B90952" w:rsidRPr="00FF18F8">
        <w:rPr>
          <w:rFonts w:ascii="Times New Roman" w:hAnsi="Times New Roman"/>
          <w:sz w:val="28"/>
          <w:szCs w:val="28"/>
        </w:rPr>
        <w:t>ë</w:t>
      </w:r>
      <w:r w:rsidR="00B90952">
        <w:rPr>
          <w:rFonts w:ascii="Nirmala UI" w:hAnsi="Nirmala UI" w:cs="Nirmala UI"/>
          <w:sz w:val="28"/>
          <w:szCs w:val="28"/>
        </w:rPr>
        <w:t>)</w:t>
      </w:r>
      <w:r w:rsidR="00CE0C6A">
        <w:rPr>
          <w:rFonts w:ascii="Nirmala UI" w:hAnsi="Nirmala UI" w:cs="Nirmala UI"/>
          <w:sz w:val="28"/>
          <w:szCs w:val="28"/>
        </w:rPr>
        <w:t xml:space="preserve"> </w:t>
      </w:r>
      <w:r w:rsidRPr="00FF18F8">
        <w:rPr>
          <w:rFonts w:ascii="Times New Roman" w:hAnsi="Times New Roman"/>
          <w:sz w:val="28"/>
          <w:szCs w:val="28"/>
        </w:rPr>
        <w:t>viti nga data e pranimit të deklaratës doganore;</w:t>
      </w:r>
    </w:p>
    <w:p w14:paraId="4052A4C0" w14:textId="73B2EA82" w:rsidR="003D6506" w:rsidRPr="00FF18F8" w:rsidRDefault="003D6506" w:rsidP="00542100">
      <w:pPr>
        <w:pStyle w:val="ListParagraph"/>
        <w:numPr>
          <w:ilvl w:val="0"/>
          <w:numId w:val="46"/>
        </w:numPr>
        <w:spacing w:line="240" w:lineRule="auto"/>
        <w:ind w:hanging="180"/>
        <w:jc w:val="both"/>
        <w:rPr>
          <w:rFonts w:ascii="Times New Roman" w:hAnsi="Times New Roman"/>
          <w:sz w:val="28"/>
          <w:szCs w:val="28"/>
        </w:rPr>
      </w:pPr>
      <w:r w:rsidRPr="00FF18F8">
        <w:rPr>
          <w:rFonts w:ascii="Times New Roman" w:hAnsi="Times New Roman"/>
          <w:sz w:val="28"/>
          <w:szCs w:val="28"/>
        </w:rPr>
        <w:t>mallrat u janë dhënë pa pagesë organizatave bamirëse ose filantropike</w:t>
      </w:r>
      <w:r w:rsidR="00542100">
        <w:rPr>
          <w:rFonts w:ascii="Times New Roman" w:hAnsi="Times New Roman"/>
          <w:sz w:val="28"/>
          <w:szCs w:val="28"/>
        </w:rPr>
        <w:t>,</w:t>
      </w:r>
      <w:r w:rsidRPr="00FF18F8">
        <w:rPr>
          <w:rFonts w:ascii="Times New Roman" w:hAnsi="Times New Roman"/>
          <w:sz w:val="28"/>
          <w:szCs w:val="28"/>
        </w:rPr>
        <w:t xml:space="preserve"> që kryejnë aktivitetet e tyre në territorin doganor </w:t>
      </w:r>
      <w:r w:rsidR="00542100">
        <w:rPr>
          <w:rFonts w:ascii="Times New Roman" w:hAnsi="Times New Roman"/>
          <w:sz w:val="28"/>
          <w:szCs w:val="28"/>
        </w:rPr>
        <w:t>të Republikës së Shqipërisë dhe</w:t>
      </w:r>
      <w:r w:rsidRPr="00FF18F8">
        <w:rPr>
          <w:rFonts w:ascii="Times New Roman" w:hAnsi="Times New Roman"/>
          <w:sz w:val="28"/>
          <w:szCs w:val="28"/>
        </w:rPr>
        <w:t xml:space="preserve"> në momentin që deklarata doganore</w:t>
      </w:r>
      <w:r w:rsidR="00542100">
        <w:rPr>
          <w:rFonts w:ascii="Times New Roman" w:hAnsi="Times New Roman"/>
          <w:sz w:val="28"/>
          <w:szCs w:val="28"/>
        </w:rPr>
        <w:t>,</w:t>
      </w:r>
      <w:r w:rsidR="00CE0C6A">
        <w:rPr>
          <w:rFonts w:ascii="Times New Roman" w:hAnsi="Times New Roman"/>
          <w:sz w:val="28"/>
          <w:szCs w:val="28"/>
        </w:rPr>
        <w:t xml:space="preserve"> e përmendur në nënndarjen “</w:t>
      </w:r>
      <w:proofErr w:type="spellStart"/>
      <w:r w:rsidRPr="00FF18F8">
        <w:rPr>
          <w:rFonts w:ascii="Times New Roman" w:hAnsi="Times New Roman"/>
          <w:sz w:val="28"/>
          <w:szCs w:val="28"/>
        </w:rPr>
        <w:t>iii</w:t>
      </w:r>
      <w:proofErr w:type="spellEnd"/>
      <w:r w:rsidR="00CE0C6A">
        <w:rPr>
          <w:rFonts w:ascii="Times New Roman" w:hAnsi="Times New Roman"/>
          <w:sz w:val="28"/>
          <w:szCs w:val="28"/>
        </w:rPr>
        <w:t>”</w:t>
      </w:r>
      <w:r w:rsidRPr="00FF18F8">
        <w:rPr>
          <w:rFonts w:ascii="Times New Roman" w:hAnsi="Times New Roman"/>
          <w:sz w:val="28"/>
          <w:szCs w:val="28"/>
        </w:rPr>
        <w:t xml:space="preserve"> është pranuar, mallrat do të ishin të pranueshme për t’u përjashtuar nga detyrimet e importit nëse ato do të çliro</w:t>
      </w:r>
      <w:r w:rsidR="00542100">
        <w:rPr>
          <w:rFonts w:ascii="Times New Roman" w:hAnsi="Times New Roman"/>
          <w:sz w:val="28"/>
          <w:szCs w:val="28"/>
        </w:rPr>
        <w:t>heshin në qarkullim të lirë;</w:t>
      </w:r>
    </w:p>
    <w:p w14:paraId="3D87358A" w14:textId="3E4998EE" w:rsidR="003D6506" w:rsidRPr="00FF18F8" w:rsidRDefault="003D6506" w:rsidP="00542100">
      <w:pPr>
        <w:pStyle w:val="ListParagraph"/>
        <w:numPr>
          <w:ilvl w:val="0"/>
          <w:numId w:val="46"/>
        </w:numPr>
        <w:spacing w:line="240" w:lineRule="auto"/>
        <w:ind w:hanging="180"/>
        <w:jc w:val="both"/>
        <w:rPr>
          <w:rFonts w:ascii="Times New Roman" w:hAnsi="Times New Roman"/>
          <w:sz w:val="28"/>
          <w:szCs w:val="28"/>
        </w:rPr>
      </w:pPr>
      <w:r w:rsidRPr="00FF18F8">
        <w:rPr>
          <w:rFonts w:ascii="Times New Roman" w:hAnsi="Times New Roman"/>
          <w:sz w:val="28"/>
          <w:szCs w:val="28"/>
        </w:rPr>
        <w:t>një deklaratë doganore për çlirim në qarkullim të lirë</w:t>
      </w:r>
      <w:r w:rsidR="00542100">
        <w:rPr>
          <w:rFonts w:ascii="Times New Roman" w:hAnsi="Times New Roman"/>
          <w:sz w:val="28"/>
          <w:szCs w:val="28"/>
        </w:rPr>
        <w:t>,</w:t>
      </w:r>
      <w:r w:rsidRPr="00FF18F8">
        <w:rPr>
          <w:rFonts w:ascii="Times New Roman" w:hAnsi="Times New Roman"/>
          <w:sz w:val="28"/>
          <w:szCs w:val="28"/>
        </w:rPr>
        <w:t xml:space="preserve"> me përjashtim të plotë nga detyrimet e importit për mallrat në fjalë është paraqitur nga ose në emër të atyre organizatave bamirëse ose filantropike</w:t>
      </w:r>
      <w:r w:rsidR="00542100">
        <w:rPr>
          <w:rFonts w:ascii="Times New Roman" w:hAnsi="Times New Roman"/>
          <w:sz w:val="28"/>
          <w:szCs w:val="28"/>
        </w:rPr>
        <w:t>,</w:t>
      </w:r>
      <w:r w:rsidRPr="00FF18F8">
        <w:rPr>
          <w:rFonts w:ascii="Times New Roman" w:hAnsi="Times New Roman"/>
          <w:sz w:val="28"/>
          <w:szCs w:val="28"/>
        </w:rPr>
        <w:t xml:space="preserve"> brenda afatit k</w:t>
      </w:r>
      <w:r w:rsidR="00542100">
        <w:rPr>
          <w:rFonts w:ascii="Times New Roman" w:hAnsi="Times New Roman"/>
          <w:sz w:val="28"/>
          <w:szCs w:val="28"/>
        </w:rPr>
        <w:t xml:space="preserve">ohor të vendosur në </w:t>
      </w:r>
      <w:r w:rsidR="00CE0C6A">
        <w:rPr>
          <w:rFonts w:ascii="Times New Roman" w:hAnsi="Times New Roman"/>
          <w:sz w:val="28"/>
          <w:szCs w:val="28"/>
        </w:rPr>
        <w:t>nënndarjen</w:t>
      </w:r>
      <w:r w:rsidR="00CE0C6A">
        <w:rPr>
          <w:rFonts w:ascii="Times New Roman" w:hAnsi="Times New Roman"/>
          <w:sz w:val="28"/>
          <w:szCs w:val="28"/>
        </w:rPr>
        <w:t xml:space="preserve"> “</w:t>
      </w:r>
      <w:r w:rsidR="00542100">
        <w:rPr>
          <w:rFonts w:ascii="Times New Roman" w:hAnsi="Times New Roman"/>
          <w:sz w:val="28"/>
          <w:szCs w:val="28"/>
        </w:rPr>
        <w:t>i</w:t>
      </w:r>
      <w:r w:rsidR="00CE0C6A">
        <w:rPr>
          <w:rFonts w:ascii="Times New Roman" w:hAnsi="Times New Roman"/>
          <w:sz w:val="28"/>
          <w:szCs w:val="28"/>
        </w:rPr>
        <w:t>”</w:t>
      </w:r>
      <w:r w:rsidR="00542100">
        <w:rPr>
          <w:rFonts w:ascii="Times New Roman" w:hAnsi="Times New Roman"/>
          <w:sz w:val="28"/>
          <w:szCs w:val="28"/>
        </w:rPr>
        <w:t>.”.</w:t>
      </w:r>
    </w:p>
    <w:p w14:paraId="071DB62B" w14:textId="77777777" w:rsidR="003D6506" w:rsidRPr="00091E50" w:rsidRDefault="003D6506" w:rsidP="00091E50">
      <w:pPr>
        <w:jc w:val="both"/>
        <w:rPr>
          <w:color w:val="000000"/>
          <w:sz w:val="28"/>
          <w:szCs w:val="28"/>
        </w:rPr>
      </w:pPr>
    </w:p>
    <w:p w14:paraId="19E24A98" w14:textId="77777777" w:rsidR="003D6506" w:rsidRPr="00091E50" w:rsidRDefault="003D6506" w:rsidP="00FF18F8">
      <w:pPr>
        <w:ind w:left="360" w:hanging="450"/>
        <w:jc w:val="both"/>
        <w:rPr>
          <w:sz w:val="28"/>
          <w:szCs w:val="28"/>
        </w:rPr>
      </w:pPr>
      <w:r w:rsidRPr="00091E50">
        <w:rPr>
          <w:sz w:val="28"/>
          <w:szCs w:val="28"/>
        </w:rPr>
        <w:t xml:space="preserve">80. </w:t>
      </w:r>
      <w:r w:rsidR="00FF18F8">
        <w:rPr>
          <w:sz w:val="28"/>
          <w:szCs w:val="28"/>
        </w:rPr>
        <w:tab/>
      </w:r>
      <w:r w:rsidR="00542100">
        <w:rPr>
          <w:color w:val="000000"/>
          <w:sz w:val="28"/>
          <w:szCs w:val="28"/>
        </w:rPr>
        <w:t>N</w:t>
      </w:r>
      <w:r w:rsidRPr="00091E50">
        <w:rPr>
          <w:color w:val="000000"/>
          <w:sz w:val="28"/>
          <w:szCs w:val="28"/>
        </w:rPr>
        <w:t xml:space="preserve">ë pikën 1, të </w:t>
      </w:r>
      <w:r w:rsidRPr="00091E50">
        <w:rPr>
          <w:sz w:val="28"/>
          <w:szCs w:val="28"/>
        </w:rPr>
        <w:t>nenit 332, togfjalëshi “</w:t>
      </w:r>
      <w:r w:rsidR="00542100">
        <w:rPr>
          <w:sz w:val="28"/>
          <w:szCs w:val="28"/>
        </w:rPr>
        <w:t xml:space="preserve">... </w:t>
      </w:r>
      <w:r w:rsidRPr="00091E50">
        <w:rPr>
          <w:sz w:val="28"/>
          <w:szCs w:val="28"/>
        </w:rPr>
        <w:t>nenin 32</w:t>
      </w:r>
      <w:r w:rsidR="00542100">
        <w:rPr>
          <w:sz w:val="28"/>
          <w:szCs w:val="28"/>
        </w:rPr>
        <w:t xml:space="preserve"> ...</w:t>
      </w:r>
      <w:r w:rsidRPr="00091E50">
        <w:rPr>
          <w:sz w:val="28"/>
          <w:szCs w:val="28"/>
        </w:rPr>
        <w:t xml:space="preserve">” zëvendësohet me </w:t>
      </w:r>
      <w:r w:rsidR="00542100">
        <w:rPr>
          <w:sz w:val="28"/>
          <w:szCs w:val="28"/>
        </w:rPr>
        <w:t xml:space="preserve">                       </w:t>
      </w:r>
      <w:r w:rsidRPr="00091E50">
        <w:rPr>
          <w:sz w:val="28"/>
          <w:szCs w:val="28"/>
        </w:rPr>
        <w:t>“</w:t>
      </w:r>
      <w:r w:rsidR="00542100">
        <w:rPr>
          <w:sz w:val="28"/>
          <w:szCs w:val="28"/>
        </w:rPr>
        <w:t xml:space="preserve">... </w:t>
      </w:r>
      <w:r w:rsidRPr="00091E50">
        <w:rPr>
          <w:sz w:val="28"/>
          <w:szCs w:val="28"/>
        </w:rPr>
        <w:t>nenin 31</w:t>
      </w:r>
      <w:r w:rsidR="00542100">
        <w:rPr>
          <w:sz w:val="28"/>
          <w:szCs w:val="28"/>
        </w:rPr>
        <w:t xml:space="preserve"> ...</w:t>
      </w:r>
      <w:r w:rsidRPr="00091E50">
        <w:rPr>
          <w:sz w:val="28"/>
          <w:szCs w:val="28"/>
        </w:rPr>
        <w:t>”;</w:t>
      </w:r>
    </w:p>
    <w:p w14:paraId="19545AD3" w14:textId="77777777" w:rsidR="003D6506" w:rsidRPr="00091E50" w:rsidRDefault="003D6506" w:rsidP="00FF18F8">
      <w:pPr>
        <w:ind w:left="360" w:hanging="450"/>
        <w:jc w:val="both"/>
        <w:rPr>
          <w:sz w:val="28"/>
          <w:szCs w:val="28"/>
        </w:rPr>
      </w:pPr>
    </w:p>
    <w:p w14:paraId="542D0D91" w14:textId="77777777" w:rsidR="003D6506" w:rsidRDefault="003D6506" w:rsidP="00FF18F8">
      <w:pPr>
        <w:ind w:left="360" w:hanging="450"/>
        <w:jc w:val="both"/>
        <w:rPr>
          <w:sz w:val="28"/>
          <w:szCs w:val="28"/>
        </w:rPr>
      </w:pPr>
      <w:r w:rsidRPr="00091E50">
        <w:rPr>
          <w:color w:val="000000"/>
          <w:sz w:val="28"/>
          <w:szCs w:val="28"/>
        </w:rPr>
        <w:t xml:space="preserve">81. </w:t>
      </w:r>
      <w:r w:rsidR="00FF18F8">
        <w:rPr>
          <w:color w:val="000000"/>
          <w:sz w:val="28"/>
          <w:szCs w:val="28"/>
        </w:rPr>
        <w:tab/>
      </w:r>
      <w:r w:rsidR="00542100">
        <w:rPr>
          <w:color w:val="000000"/>
          <w:sz w:val="28"/>
          <w:szCs w:val="28"/>
        </w:rPr>
        <w:t>N</w:t>
      </w:r>
      <w:r w:rsidR="00542100" w:rsidRPr="00091E50">
        <w:rPr>
          <w:color w:val="000000"/>
          <w:sz w:val="28"/>
          <w:szCs w:val="28"/>
        </w:rPr>
        <w:t>ë neni</w:t>
      </w:r>
      <w:r w:rsidR="00542100">
        <w:rPr>
          <w:color w:val="000000"/>
          <w:sz w:val="28"/>
          <w:szCs w:val="28"/>
        </w:rPr>
        <w:t>n</w:t>
      </w:r>
      <w:r w:rsidR="00542100" w:rsidRPr="00091E50">
        <w:rPr>
          <w:color w:val="000000"/>
          <w:sz w:val="28"/>
          <w:szCs w:val="28"/>
        </w:rPr>
        <w:t xml:space="preserve"> 338</w:t>
      </w:r>
      <w:r w:rsidR="00542100">
        <w:rPr>
          <w:color w:val="000000"/>
          <w:sz w:val="28"/>
          <w:szCs w:val="28"/>
        </w:rPr>
        <w:t>, pas pikës 2</w:t>
      </w:r>
      <w:r w:rsidR="00542100" w:rsidRPr="00091E50">
        <w:rPr>
          <w:color w:val="000000"/>
          <w:sz w:val="28"/>
          <w:szCs w:val="28"/>
        </w:rPr>
        <w:t xml:space="preserve"> shtohet pika 3,</w:t>
      </w:r>
      <w:r w:rsidR="00542100">
        <w:rPr>
          <w:color w:val="000000"/>
          <w:sz w:val="28"/>
          <w:szCs w:val="28"/>
        </w:rPr>
        <w:t xml:space="preserve"> </w:t>
      </w:r>
      <w:r w:rsidR="00542100">
        <w:rPr>
          <w:sz w:val="28"/>
          <w:szCs w:val="28"/>
        </w:rPr>
        <w:t>me këtë përmbajtje</w:t>
      </w:r>
      <w:r w:rsidRPr="00091E50">
        <w:rPr>
          <w:sz w:val="28"/>
          <w:szCs w:val="28"/>
        </w:rPr>
        <w:t>:</w:t>
      </w:r>
    </w:p>
    <w:p w14:paraId="5F6E675D" w14:textId="77777777" w:rsidR="00FF18F8" w:rsidRPr="00091E50" w:rsidRDefault="00FF18F8" w:rsidP="00091E50">
      <w:pPr>
        <w:jc w:val="both"/>
        <w:rPr>
          <w:sz w:val="28"/>
          <w:szCs w:val="28"/>
        </w:rPr>
      </w:pPr>
    </w:p>
    <w:p w14:paraId="29804602" w14:textId="77777777" w:rsidR="003D6506" w:rsidRDefault="003D6506" w:rsidP="00FF18F8">
      <w:pPr>
        <w:autoSpaceDE w:val="0"/>
        <w:autoSpaceDN w:val="0"/>
        <w:adjustRightInd w:val="0"/>
        <w:ind w:left="810"/>
        <w:jc w:val="both"/>
        <w:rPr>
          <w:sz w:val="28"/>
          <w:szCs w:val="28"/>
        </w:rPr>
      </w:pPr>
      <w:r w:rsidRPr="00091E50">
        <w:rPr>
          <w:sz w:val="28"/>
          <w:szCs w:val="28"/>
        </w:rPr>
        <w:t xml:space="preserve">“3. Në rastet kur zyra doganore mbikëqyrëse kërkon, në përputhje me </w:t>
      </w:r>
      <w:proofErr w:type="spellStart"/>
      <w:r w:rsidRPr="00091E50">
        <w:rPr>
          <w:sz w:val="28"/>
          <w:szCs w:val="28"/>
        </w:rPr>
        <w:t>nënparagrafin</w:t>
      </w:r>
      <w:proofErr w:type="spellEnd"/>
      <w:r w:rsidRPr="00091E50">
        <w:rPr>
          <w:sz w:val="28"/>
          <w:szCs w:val="28"/>
        </w:rPr>
        <w:t xml:space="preserve"> e tretë, të pikës 3, të nenit 165, të Kodit, që mallrat të paraqiten në doganë</w:t>
      </w:r>
      <w:r w:rsidR="00542100">
        <w:rPr>
          <w:sz w:val="28"/>
          <w:szCs w:val="28"/>
        </w:rPr>
        <w:t>,</w:t>
      </w:r>
      <w:r w:rsidRPr="00091E50">
        <w:rPr>
          <w:sz w:val="28"/>
          <w:szCs w:val="28"/>
        </w:rPr>
        <w:t xml:space="preserve"> pasi autoritetet doganore kanë identifikuar një rrezik të ri financiar ose një situatë specifike në lidhje me një autorizim për të depozituar një deklaratë doganore në formë të një hyrjeje në regjistrimet </w:t>
      </w:r>
      <w:r w:rsidRPr="00091E50">
        <w:rPr>
          <w:sz w:val="28"/>
          <w:szCs w:val="28"/>
        </w:rPr>
        <w:lastRenderedPageBreak/>
        <w:t>e deklaruesit</w:t>
      </w:r>
      <w:r w:rsidR="00542100">
        <w:rPr>
          <w:sz w:val="28"/>
          <w:szCs w:val="28"/>
        </w:rPr>
        <w:t>,</w:t>
      </w:r>
      <w:r w:rsidRPr="00091E50">
        <w:rPr>
          <w:sz w:val="28"/>
          <w:szCs w:val="28"/>
        </w:rPr>
        <w:t xml:space="preserve"> që përjashton dety</w:t>
      </w:r>
      <w:r w:rsidR="00542100">
        <w:rPr>
          <w:sz w:val="28"/>
          <w:szCs w:val="28"/>
        </w:rPr>
        <w:t xml:space="preserve">rimin e paraqitjes së mallrave, </w:t>
      </w:r>
      <w:r w:rsidRPr="00091E50">
        <w:rPr>
          <w:sz w:val="28"/>
          <w:szCs w:val="28"/>
        </w:rPr>
        <w:t xml:space="preserve">zyra doganore mbikëqyrëse i paraqet mbajtësit të këtij autorizimi:  </w:t>
      </w:r>
    </w:p>
    <w:p w14:paraId="390A91CB" w14:textId="77777777" w:rsidR="00FF18F8" w:rsidRPr="00091E50" w:rsidRDefault="00FF18F8" w:rsidP="00FF18F8">
      <w:pPr>
        <w:autoSpaceDE w:val="0"/>
        <w:autoSpaceDN w:val="0"/>
        <w:adjustRightInd w:val="0"/>
        <w:ind w:left="810"/>
        <w:jc w:val="both"/>
        <w:rPr>
          <w:sz w:val="28"/>
          <w:szCs w:val="28"/>
        </w:rPr>
      </w:pPr>
    </w:p>
    <w:p w14:paraId="6587F521" w14:textId="7686872A" w:rsidR="003D6506" w:rsidRPr="00091E50" w:rsidRDefault="003D6506" w:rsidP="00EC55E8">
      <w:pPr>
        <w:autoSpaceDE w:val="0"/>
        <w:autoSpaceDN w:val="0"/>
        <w:adjustRightInd w:val="0"/>
        <w:ind w:left="1440" w:hanging="450"/>
        <w:jc w:val="both"/>
        <w:rPr>
          <w:sz w:val="28"/>
          <w:szCs w:val="28"/>
        </w:rPr>
      </w:pPr>
      <w:r w:rsidRPr="00091E50">
        <w:rPr>
          <w:sz w:val="28"/>
          <w:szCs w:val="28"/>
        </w:rPr>
        <w:t xml:space="preserve">a) </w:t>
      </w:r>
      <w:r w:rsidR="005C4E40">
        <w:rPr>
          <w:sz w:val="28"/>
          <w:szCs w:val="28"/>
        </w:rPr>
        <w:tab/>
      </w:r>
      <w:r w:rsidR="00EC55E8">
        <w:rPr>
          <w:sz w:val="28"/>
          <w:szCs w:val="28"/>
        </w:rPr>
        <w:t>periudhën specifike, gjatë s</w:t>
      </w:r>
      <w:r w:rsidRPr="00091E50">
        <w:rPr>
          <w:sz w:val="28"/>
          <w:szCs w:val="28"/>
        </w:rPr>
        <w:t>ë cilës duhen paraqitur në doganë mall</w:t>
      </w:r>
      <w:r w:rsidR="00542100">
        <w:rPr>
          <w:sz w:val="28"/>
          <w:szCs w:val="28"/>
        </w:rPr>
        <w:t>rat e mbuluara nga këto situata;</w:t>
      </w:r>
      <w:r w:rsidRPr="00091E50">
        <w:rPr>
          <w:sz w:val="28"/>
          <w:szCs w:val="28"/>
        </w:rPr>
        <w:t xml:space="preserve">  </w:t>
      </w:r>
    </w:p>
    <w:p w14:paraId="2BD3F1C5" w14:textId="77777777" w:rsidR="003D6506" w:rsidRPr="00091E50" w:rsidRDefault="003D6506" w:rsidP="00EC55E8">
      <w:pPr>
        <w:autoSpaceDE w:val="0"/>
        <w:autoSpaceDN w:val="0"/>
        <w:adjustRightInd w:val="0"/>
        <w:ind w:left="1440" w:hanging="450"/>
        <w:jc w:val="both"/>
        <w:rPr>
          <w:sz w:val="28"/>
          <w:szCs w:val="28"/>
        </w:rPr>
      </w:pPr>
      <w:r w:rsidRPr="00091E50">
        <w:rPr>
          <w:sz w:val="28"/>
          <w:szCs w:val="28"/>
        </w:rPr>
        <w:t xml:space="preserve">b) </w:t>
      </w:r>
      <w:r w:rsidR="005C4E40">
        <w:rPr>
          <w:sz w:val="28"/>
          <w:szCs w:val="28"/>
        </w:rPr>
        <w:tab/>
      </w:r>
      <w:r w:rsidRPr="00091E50">
        <w:rPr>
          <w:sz w:val="28"/>
          <w:szCs w:val="28"/>
        </w:rPr>
        <w:t>detyrimin për të shënuar datën e njoft</w:t>
      </w:r>
      <w:r w:rsidR="005C4E40">
        <w:rPr>
          <w:sz w:val="28"/>
          <w:szCs w:val="28"/>
        </w:rPr>
        <w:t>imit të paraqitjes në regjistra;</w:t>
      </w:r>
      <w:r w:rsidRPr="00091E50">
        <w:rPr>
          <w:sz w:val="28"/>
          <w:szCs w:val="28"/>
        </w:rPr>
        <w:t xml:space="preserve"> </w:t>
      </w:r>
    </w:p>
    <w:p w14:paraId="7CEED2ED" w14:textId="77777777" w:rsidR="003D6506" w:rsidRDefault="003D6506" w:rsidP="00EC55E8">
      <w:pPr>
        <w:autoSpaceDE w:val="0"/>
        <w:autoSpaceDN w:val="0"/>
        <w:adjustRightInd w:val="0"/>
        <w:ind w:left="1440" w:hanging="450"/>
        <w:jc w:val="both"/>
        <w:rPr>
          <w:sz w:val="28"/>
          <w:szCs w:val="28"/>
        </w:rPr>
      </w:pPr>
      <w:r w:rsidRPr="00091E50">
        <w:rPr>
          <w:sz w:val="28"/>
          <w:szCs w:val="28"/>
        </w:rPr>
        <w:t xml:space="preserve">c) </w:t>
      </w:r>
      <w:r w:rsidR="005C4E40">
        <w:rPr>
          <w:sz w:val="28"/>
          <w:szCs w:val="28"/>
        </w:rPr>
        <w:tab/>
      </w:r>
      <w:r w:rsidRPr="00091E50">
        <w:rPr>
          <w:sz w:val="28"/>
          <w:szCs w:val="28"/>
        </w:rPr>
        <w:t xml:space="preserve">detyrimin për të zbatuar shkronjën “b” deri në </w:t>
      </w:r>
      <w:r w:rsidR="00542100">
        <w:rPr>
          <w:sz w:val="28"/>
          <w:szCs w:val="28"/>
        </w:rPr>
        <w:t>shkronjat</w:t>
      </w:r>
      <w:r w:rsidRPr="00091E50">
        <w:rPr>
          <w:sz w:val="28"/>
          <w:szCs w:val="28"/>
        </w:rPr>
        <w:t xml:space="preserve"> “e” dhe “g”</w:t>
      </w:r>
      <w:r w:rsidR="00542100">
        <w:rPr>
          <w:sz w:val="28"/>
          <w:szCs w:val="28"/>
        </w:rPr>
        <w:t>,</w:t>
      </w:r>
      <w:r w:rsidRPr="00091E50">
        <w:rPr>
          <w:sz w:val="28"/>
          <w:szCs w:val="28"/>
        </w:rPr>
        <w:t xml:space="preserve"> të pikës 1.  </w:t>
      </w:r>
    </w:p>
    <w:p w14:paraId="711ECF6C" w14:textId="77777777" w:rsidR="005C4E40" w:rsidRPr="00091E50" w:rsidRDefault="005C4E40" w:rsidP="00FF18F8">
      <w:pPr>
        <w:autoSpaceDE w:val="0"/>
        <w:autoSpaceDN w:val="0"/>
        <w:adjustRightInd w:val="0"/>
        <w:ind w:left="810" w:hanging="810"/>
        <w:rPr>
          <w:sz w:val="28"/>
          <w:szCs w:val="28"/>
        </w:rPr>
      </w:pPr>
    </w:p>
    <w:p w14:paraId="46084FDB" w14:textId="77777777" w:rsidR="003D6506" w:rsidRPr="00091E50" w:rsidRDefault="003D6506" w:rsidP="00542100">
      <w:pPr>
        <w:autoSpaceDE w:val="0"/>
        <w:autoSpaceDN w:val="0"/>
        <w:adjustRightInd w:val="0"/>
        <w:ind w:left="810"/>
        <w:jc w:val="both"/>
        <w:rPr>
          <w:sz w:val="28"/>
          <w:szCs w:val="28"/>
        </w:rPr>
      </w:pPr>
      <w:r w:rsidRPr="00091E50">
        <w:rPr>
          <w:sz w:val="28"/>
          <w:szCs w:val="28"/>
        </w:rPr>
        <w:t>Në këto situata, çlirimi i mallrave kryhet në përputhje me nenin 175, të Kodit.”;</w:t>
      </w:r>
    </w:p>
    <w:p w14:paraId="47EC5482" w14:textId="77777777" w:rsidR="003D6506" w:rsidRPr="00091E50" w:rsidRDefault="003D6506" w:rsidP="00542100">
      <w:pPr>
        <w:shd w:val="clear" w:color="auto" w:fill="FFFFFF"/>
        <w:ind w:left="810"/>
        <w:jc w:val="both"/>
        <w:rPr>
          <w:sz w:val="28"/>
          <w:szCs w:val="28"/>
        </w:rPr>
      </w:pPr>
    </w:p>
    <w:p w14:paraId="5072D1CC" w14:textId="77777777" w:rsidR="003D6506" w:rsidRDefault="003D6506" w:rsidP="005C4E40">
      <w:pPr>
        <w:shd w:val="clear" w:color="auto" w:fill="FFFFFF"/>
        <w:ind w:left="360" w:hanging="450"/>
        <w:jc w:val="both"/>
        <w:rPr>
          <w:bCs/>
          <w:sz w:val="28"/>
          <w:szCs w:val="28"/>
        </w:rPr>
      </w:pPr>
      <w:r w:rsidRPr="00091E50">
        <w:rPr>
          <w:sz w:val="28"/>
          <w:szCs w:val="28"/>
        </w:rPr>
        <w:t xml:space="preserve">82. </w:t>
      </w:r>
      <w:r w:rsidR="005C4E40">
        <w:rPr>
          <w:sz w:val="28"/>
          <w:szCs w:val="28"/>
        </w:rPr>
        <w:tab/>
      </w:r>
      <w:r w:rsidR="00542100">
        <w:rPr>
          <w:bCs/>
          <w:sz w:val="28"/>
          <w:szCs w:val="28"/>
        </w:rPr>
        <w:t>Neni 361</w:t>
      </w:r>
      <w:r w:rsidRPr="00091E50">
        <w:rPr>
          <w:bCs/>
          <w:sz w:val="28"/>
          <w:szCs w:val="28"/>
        </w:rPr>
        <w:t xml:space="preserve"> ndrysho</w:t>
      </w:r>
      <w:r w:rsidR="00542100">
        <w:rPr>
          <w:bCs/>
          <w:sz w:val="28"/>
          <w:szCs w:val="28"/>
        </w:rPr>
        <w:t>het,</w:t>
      </w:r>
      <w:r w:rsidRPr="00091E50">
        <w:rPr>
          <w:bCs/>
          <w:sz w:val="28"/>
          <w:szCs w:val="28"/>
        </w:rPr>
        <w:t xml:space="preserve"> si më poshtë</w:t>
      </w:r>
      <w:r w:rsidR="00542100">
        <w:rPr>
          <w:bCs/>
          <w:sz w:val="28"/>
          <w:szCs w:val="28"/>
        </w:rPr>
        <w:t xml:space="preserve"> vijon</w:t>
      </w:r>
      <w:r w:rsidRPr="00091E50">
        <w:rPr>
          <w:bCs/>
          <w:sz w:val="28"/>
          <w:szCs w:val="28"/>
        </w:rPr>
        <w:t>:</w:t>
      </w:r>
    </w:p>
    <w:p w14:paraId="5FE75F64" w14:textId="77777777" w:rsidR="005C4E40" w:rsidRPr="00091E50" w:rsidRDefault="005C4E40" w:rsidP="005C4E40">
      <w:pPr>
        <w:shd w:val="clear" w:color="auto" w:fill="FFFFFF"/>
        <w:ind w:left="360" w:hanging="450"/>
        <w:jc w:val="both"/>
        <w:rPr>
          <w:sz w:val="28"/>
          <w:szCs w:val="28"/>
        </w:rPr>
      </w:pPr>
    </w:p>
    <w:p w14:paraId="4A4368D4" w14:textId="77777777" w:rsidR="003D6506" w:rsidRPr="00091E50" w:rsidRDefault="003D6506" w:rsidP="00091E50">
      <w:pPr>
        <w:keepNext/>
        <w:widowControl w:val="0"/>
        <w:jc w:val="center"/>
        <w:rPr>
          <w:sz w:val="28"/>
          <w:szCs w:val="28"/>
        </w:rPr>
      </w:pPr>
      <w:r w:rsidRPr="00091E50">
        <w:rPr>
          <w:sz w:val="28"/>
          <w:szCs w:val="28"/>
        </w:rPr>
        <w:t>“Neni 361</w:t>
      </w:r>
    </w:p>
    <w:p w14:paraId="17195D44" w14:textId="77777777" w:rsidR="003D6506" w:rsidRPr="005C4E40" w:rsidRDefault="003D6506" w:rsidP="00091E50">
      <w:pPr>
        <w:keepNext/>
        <w:widowControl w:val="0"/>
        <w:jc w:val="center"/>
        <w:rPr>
          <w:sz w:val="28"/>
          <w:szCs w:val="28"/>
        </w:rPr>
      </w:pPr>
      <w:r w:rsidRPr="005C4E40">
        <w:rPr>
          <w:sz w:val="28"/>
          <w:szCs w:val="28"/>
        </w:rPr>
        <w:t xml:space="preserve">Rregullat procedurale </w:t>
      </w:r>
      <w:r w:rsidR="00542100">
        <w:rPr>
          <w:sz w:val="28"/>
          <w:szCs w:val="28"/>
        </w:rPr>
        <w:t>për</w:t>
      </w:r>
      <w:r w:rsidRPr="005C4E40">
        <w:rPr>
          <w:sz w:val="28"/>
          <w:szCs w:val="28"/>
        </w:rPr>
        <w:t xml:space="preserve"> shkatërrimin e mallrave</w:t>
      </w:r>
    </w:p>
    <w:p w14:paraId="431BC1C9" w14:textId="77777777" w:rsidR="003D6506" w:rsidRPr="00091E50" w:rsidRDefault="003D6506" w:rsidP="00091E50">
      <w:pPr>
        <w:keepNext/>
        <w:widowControl w:val="0"/>
        <w:jc w:val="center"/>
        <w:rPr>
          <w:sz w:val="28"/>
          <w:szCs w:val="28"/>
        </w:rPr>
      </w:pPr>
      <w:r w:rsidRPr="00091E50">
        <w:rPr>
          <w:sz w:val="28"/>
          <w:szCs w:val="28"/>
        </w:rPr>
        <w:t>(</w:t>
      </w:r>
      <w:r w:rsidR="00542100">
        <w:rPr>
          <w:sz w:val="28"/>
          <w:szCs w:val="28"/>
        </w:rPr>
        <w:t>n</w:t>
      </w:r>
      <w:r w:rsidRPr="00091E50">
        <w:rPr>
          <w:sz w:val="28"/>
          <w:szCs w:val="28"/>
        </w:rPr>
        <w:t>en</w:t>
      </w:r>
      <w:r w:rsidR="00542100">
        <w:rPr>
          <w:sz w:val="28"/>
          <w:szCs w:val="28"/>
        </w:rPr>
        <w:t>et</w:t>
      </w:r>
      <w:r w:rsidRPr="00091E50">
        <w:rPr>
          <w:sz w:val="28"/>
          <w:szCs w:val="28"/>
        </w:rPr>
        <w:t xml:space="preserve"> 178, 179 dhe 180, të Kodit)</w:t>
      </w:r>
    </w:p>
    <w:p w14:paraId="1AE60BD2" w14:textId="77777777" w:rsidR="003D6506" w:rsidRPr="00091E50" w:rsidRDefault="003D6506" w:rsidP="00091E50">
      <w:pPr>
        <w:widowControl w:val="0"/>
        <w:jc w:val="both"/>
        <w:rPr>
          <w:sz w:val="28"/>
          <w:szCs w:val="28"/>
        </w:rPr>
      </w:pPr>
    </w:p>
    <w:p w14:paraId="06603BED" w14:textId="77777777" w:rsidR="003D6506" w:rsidRDefault="003D6506" w:rsidP="005C4E40">
      <w:pPr>
        <w:widowControl w:val="0"/>
        <w:ind w:left="1440" w:hanging="270"/>
        <w:jc w:val="both"/>
        <w:rPr>
          <w:sz w:val="28"/>
          <w:szCs w:val="28"/>
        </w:rPr>
      </w:pPr>
      <w:r w:rsidRPr="00091E50">
        <w:rPr>
          <w:sz w:val="28"/>
          <w:szCs w:val="28"/>
        </w:rPr>
        <w:t xml:space="preserve">1. </w:t>
      </w:r>
      <w:r w:rsidR="005C4E40">
        <w:rPr>
          <w:sz w:val="28"/>
          <w:szCs w:val="28"/>
        </w:rPr>
        <w:t xml:space="preserve"> </w:t>
      </w:r>
      <w:r w:rsidRPr="00091E50">
        <w:rPr>
          <w:sz w:val="28"/>
          <w:szCs w:val="28"/>
        </w:rPr>
        <w:t>Në përputhje me përcaktimet e nenit 178, të Kodit:</w:t>
      </w:r>
    </w:p>
    <w:p w14:paraId="34E7B543" w14:textId="77777777" w:rsidR="005C4E40" w:rsidRPr="00091E50" w:rsidRDefault="005C4E40" w:rsidP="00091E50">
      <w:pPr>
        <w:widowControl w:val="0"/>
        <w:jc w:val="both"/>
        <w:rPr>
          <w:sz w:val="28"/>
          <w:szCs w:val="28"/>
        </w:rPr>
      </w:pPr>
    </w:p>
    <w:p w14:paraId="38218DBA" w14:textId="77777777" w:rsidR="003D6506" w:rsidRPr="00091E50" w:rsidRDefault="003D6506" w:rsidP="005C4E40">
      <w:pPr>
        <w:widowControl w:val="0"/>
        <w:numPr>
          <w:ilvl w:val="0"/>
          <w:numId w:val="28"/>
        </w:numPr>
        <w:ind w:left="1980"/>
        <w:jc w:val="both"/>
        <w:rPr>
          <w:sz w:val="28"/>
          <w:szCs w:val="28"/>
        </w:rPr>
      </w:pPr>
      <w:r w:rsidRPr="00091E50">
        <w:rPr>
          <w:sz w:val="28"/>
          <w:szCs w:val="28"/>
        </w:rPr>
        <w:t>njoftimi i personit të interesuar për shkatërrimin e mallrave nga autoritetet doganore bëhet me shkrim, në rrugë shkresore ose elektronike, kur kjo gjë është e mundur;</w:t>
      </w:r>
    </w:p>
    <w:p w14:paraId="7A46EFDC" w14:textId="77777777" w:rsidR="003D6506" w:rsidRDefault="003D6506" w:rsidP="005C4E40">
      <w:pPr>
        <w:widowControl w:val="0"/>
        <w:numPr>
          <w:ilvl w:val="0"/>
          <w:numId w:val="28"/>
        </w:numPr>
        <w:ind w:left="1980"/>
        <w:jc w:val="both"/>
        <w:rPr>
          <w:sz w:val="28"/>
          <w:szCs w:val="28"/>
        </w:rPr>
      </w:pPr>
      <w:r w:rsidRPr="00091E50">
        <w:rPr>
          <w:sz w:val="28"/>
          <w:szCs w:val="28"/>
        </w:rPr>
        <w:t>në rastet kur shkatërrimi i mallrave kërkohet nga personi i interesuar, kërkesa  nënshkruhet prej tij. Kërkes</w:t>
      </w:r>
      <w:r w:rsidR="00542100">
        <w:rPr>
          <w:sz w:val="28"/>
          <w:szCs w:val="28"/>
        </w:rPr>
        <w:t>a bëhet në kohë të përshtatshme</w:t>
      </w:r>
      <w:r w:rsidRPr="00091E50">
        <w:rPr>
          <w:sz w:val="28"/>
          <w:szCs w:val="28"/>
        </w:rPr>
        <w:t xml:space="preserve"> për të lejuar autoritetet doganore të mbik</w:t>
      </w:r>
      <w:r w:rsidR="00542100">
        <w:rPr>
          <w:sz w:val="28"/>
          <w:szCs w:val="28"/>
        </w:rPr>
        <w:t>ë</w:t>
      </w:r>
      <w:r w:rsidRPr="00091E50">
        <w:rPr>
          <w:sz w:val="28"/>
          <w:szCs w:val="28"/>
        </w:rPr>
        <w:t>qyrin shkatërrimin.</w:t>
      </w:r>
    </w:p>
    <w:p w14:paraId="0E6CBC38" w14:textId="77777777" w:rsidR="005C4E40" w:rsidRPr="00091E50" w:rsidRDefault="005C4E40" w:rsidP="005C4E40">
      <w:pPr>
        <w:widowControl w:val="0"/>
        <w:ind w:left="1980" w:hanging="360"/>
        <w:jc w:val="both"/>
        <w:rPr>
          <w:sz w:val="28"/>
          <w:szCs w:val="28"/>
        </w:rPr>
      </w:pPr>
    </w:p>
    <w:p w14:paraId="7C7D5608" w14:textId="77777777" w:rsidR="003D6506" w:rsidRPr="00091E50" w:rsidRDefault="005C4E40" w:rsidP="005C4E40">
      <w:pPr>
        <w:ind w:left="1530" w:hanging="360"/>
        <w:jc w:val="both"/>
        <w:rPr>
          <w:sz w:val="28"/>
          <w:szCs w:val="28"/>
        </w:rPr>
      </w:pPr>
      <w:r>
        <w:rPr>
          <w:sz w:val="28"/>
          <w:szCs w:val="28"/>
        </w:rPr>
        <w:t>2. Mallrat jo</w:t>
      </w:r>
      <w:r w:rsidR="003D6506" w:rsidRPr="00091E50">
        <w:rPr>
          <w:sz w:val="28"/>
          <w:szCs w:val="28"/>
        </w:rPr>
        <w:t>shqiptare</w:t>
      </w:r>
      <w:r w:rsidR="00542100">
        <w:rPr>
          <w:sz w:val="28"/>
          <w:szCs w:val="28"/>
        </w:rPr>
        <w:t>,</w:t>
      </w:r>
      <w:r w:rsidR="003D6506" w:rsidRPr="00091E50">
        <w:rPr>
          <w:sz w:val="28"/>
          <w:szCs w:val="28"/>
        </w:rPr>
        <w:t xml:space="preserve"> që shkatërrohen</w:t>
      </w:r>
      <w:r w:rsidR="00542100">
        <w:rPr>
          <w:sz w:val="28"/>
          <w:szCs w:val="28"/>
        </w:rPr>
        <w:t>,</w:t>
      </w:r>
      <w:r w:rsidR="003D6506" w:rsidRPr="00091E50">
        <w:rPr>
          <w:sz w:val="28"/>
          <w:szCs w:val="28"/>
        </w:rPr>
        <w:t xml:space="preserve"> regjistrohen në regjistrat e operatorit të magazinës së përkohshme ose, kur ato mbahen nga autoritetet doganore, në regjistrat e këtyre të fundit. </w:t>
      </w:r>
    </w:p>
    <w:p w14:paraId="6F5A58C1" w14:textId="77777777" w:rsidR="003D6506" w:rsidRDefault="003D6506" w:rsidP="005C4E40">
      <w:pPr>
        <w:ind w:left="1530"/>
        <w:jc w:val="both"/>
        <w:rPr>
          <w:sz w:val="28"/>
          <w:szCs w:val="28"/>
        </w:rPr>
      </w:pPr>
      <w:r w:rsidRPr="00091E50">
        <w:rPr>
          <w:sz w:val="28"/>
          <w:szCs w:val="28"/>
        </w:rPr>
        <w:t>Kur mallrat e</w:t>
      </w:r>
      <w:r w:rsidR="00542100">
        <w:rPr>
          <w:sz w:val="28"/>
          <w:szCs w:val="28"/>
        </w:rPr>
        <w:t xml:space="preserve"> destinuara për t’u shkatërruar</w:t>
      </w:r>
      <w:r w:rsidRPr="00091E50">
        <w:rPr>
          <w:sz w:val="28"/>
          <w:szCs w:val="28"/>
        </w:rPr>
        <w:t xml:space="preserve"> kanë q</w:t>
      </w:r>
      <w:r w:rsidR="00542100">
        <w:rPr>
          <w:sz w:val="28"/>
          <w:szCs w:val="28"/>
        </w:rPr>
        <w:t>e</w:t>
      </w:r>
      <w:r w:rsidRPr="00091E50">
        <w:rPr>
          <w:sz w:val="28"/>
          <w:szCs w:val="28"/>
        </w:rPr>
        <w:t>në ndërkohë objekt i një deklarate doga</w:t>
      </w:r>
      <w:r w:rsidR="00542100">
        <w:rPr>
          <w:sz w:val="28"/>
          <w:szCs w:val="28"/>
        </w:rPr>
        <w:t>nore, autoritetet doganore anul</w:t>
      </w:r>
      <w:r w:rsidRPr="00091E50">
        <w:rPr>
          <w:sz w:val="28"/>
          <w:szCs w:val="28"/>
        </w:rPr>
        <w:t>ojnë deklaratën doganore dhe referencat e saj shënohen në regjistrimet e cituara në paragrafin e</w:t>
      </w:r>
      <w:r w:rsidR="00542100">
        <w:rPr>
          <w:sz w:val="28"/>
          <w:szCs w:val="28"/>
        </w:rPr>
        <w:t xml:space="preserve"> parë, si dhe në deklaratën që </w:t>
      </w:r>
      <w:r w:rsidRPr="00091E50">
        <w:rPr>
          <w:sz w:val="28"/>
          <w:szCs w:val="28"/>
        </w:rPr>
        <w:t>regjistrohet për shkatërrimin.</w:t>
      </w:r>
    </w:p>
    <w:p w14:paraId="780BDB05" w14:textId="77777777" w:rsidR="005C4E40" w:rsidRPr="00091E50" w:rsidRDefault="005C4E40" w:rsidP="005C4E40">
      <w:pPr>
        <w:ind w:left="1530" w:hanging="360"/>
        <w:jc w:val="both"/>
        <w:rPr>
          <w:sz w:val="28"/>
          <w:szCs w:val="28"/>
        </w:rPr>
      </w:pPr>
    </w:p>
    <w:p w14:paraId="79DE5935" w14:textId="5F958BAB" w:rsidR="003D6506" w:rsidRDefault="003D6506" w:rsidP="005C4E40">
      <w:pPr>
        <w:ind w:left="1530" w:hanging="360"/>
        <w:jc w:val="both"/>
        <w:rPr>
          <w:sz w:val="28"/>
          <w:szCs w:val="28"/>
        </w:rPr>
      </w:pPr>
      <w:r w:rsidRPr="00091E50">
        <w:rPr>
          <w:sz w:val="28"/>
          <w:szCs w:val="28"/>
        </w:rPr>
        <w:t>3. Shkatërrimi ose dërgimi në vendin e autorizuar të shkatërrimit kryhet nën mbik</w:t>
      </w:r>
      <w:r w:rsidR="005C4E40">
        <w:rPr>
          <w:sz w:val="28"/>
          <w:szCs w:val="28"/>
        </w:rPr>
        <w:t>ë</w:t>
      </w:r>
      <w:r w:rsidRPr="00091E50">
        <w:rPr>
          <w:sz w:val="28"/>
          <w:szCs w:val="28"/>
        </w:rPr>
        <w:t>q</w:t>
      </w:r>
      <w:r w:rsidR="00542100">
        <w:rPr>
          <w:sz w:val="28"/>
          <w:szCs w:val="28"/>
        </w:rPr>
        <w:t xml:space="preserve">yrjen e autoriteteve doganore. </w:t>
      </w:r>
      <w:r w:rsidR="00653E62">
        <w:rPr>
          <w:sz w:val="28"/>
          <w:szCs w:val="28"/>
        </w:rPr>
        <w:t>Autoritetet doganore të pranish</w:t>
      </w:r>
      <w:r w:rsidRPr="00091E50">
        <w:rPr>
          <w:sz w:val="28"/>
          <w:szCs w:val="28"/>
        </w:rPr>
        <w:t>m</w:t>
      </w:r>
      <w:r w:rsidR="00653E62">
        <w:rPr>
          <w:sz w:val="28"/>
          <w:szCs w:val="28"/>
        </w:rPr>
        <w:t>e</w:t>
      </w:r>
      <w:r w:rsidRPr="00091E50">
        <w:rPr>
          <w:sz w:val="28"/>
          <w:szCs w:val="28"/>
        </w:rPr>
        <w:t xml:space="preserve"> në shkatërrimin e mallrave verifikojnë llojin dhe sasinë e çdo mbetjeje ose hedhurine, që rezulton nga shkatërrimi i mallrave me qëllim të përcaktimit të ndonjë detyrimi doganor dhe pagesave </w:t>
      </w:r>
      <w:r w:rsidR="00653E62">
        <w:rPr>
          <w:sz w:val="28"/>
          <w:szCs w:val="28"/>
        </w:rPr>
        <w:lastRenderedPageBreak/>
        <w:t xml:space="preserve">të </w:t>
      </w:r>
      <w:r w:rsidRPr="00091E50">
        <w:rPr>
          <w:sz w:val="28"/>
          <w:szCs w:val="28"/>
        </w:rPr>
        <w:t>tjera të zbatueshme p</w:t>
      </w:r>
      <w:r w:rsidR="00542100">
        <w:rPr>
          <w:sz w:val="28"/>
          <w:szCs w:val="28"/>
        </w:rPr>
        <w:t xml:space="preserve">ër atë mbeturinë apo hedhurinë, </w:t>
      </w:r>
      <w:r w:rsidRPr="00091E50">
        <w:rPr>
          <w:sz w:val="28"/>
          <w:szCs w:val="28"/>
        </w:rPr>
        <w:t xml:space="preserve">kur vendosen nën një regjim doganor ose </w:t>
      </w:r>
      <w:proofErr w:type="spellStart"/>
      <w:r w:rsidRPr="00091E50">
        <w:rPr>
          <w:sz w:val="28"/>
          <w:szCs w:val="28"/>
        </w:rPr>
        <w:t>rieksportohen</w:t>
      </w:r>
      <w:proofErr w:type="spellEnd"/>
      <w:r w:rsidRPr="00091E50">
        <w:rPr>
          <w:sz w:val="28"/>
          <w:szCs w:val="28"/>
        </w:rPr>
        <w:t>.</w:t>
      </w:r>
    </w:p>
    <w:p w14:paraId="621132F9" w14:textId="77777777" w:rsidR="005C4E40" w:rsidRPr="00091E50" w:rsidRDefault="005C4E40" w:rsidP="005C4E40">
      <w:pPr>
        <w:ind w:left="1530" w:hanging="360"/>
        <w:jc w:val="both"/>
        <w:rPr>
          <w:sz w:val="28"/>
          <w:szCs w:val="28"/>
        </w:rPr>
      </w:pPr>
    </w:p>
    <w:p w14:paraId="48DD69E0" w14:textId="77777777" w:rsidR="003D6506" w:rsidRDefault="003D6506" w:rsidP="005C4E40">
      <w:pPr>
        <w:widowControl w:val="0"/>
        <w:tabs>
          <w:tab w:val="left" w:pos="450"/>
        </w:tabs>
        <w:ind w:left="1530" w:hanging="360"/>
        <w:jc w:val="both"/>
        <w:rPr>
          <w:sz w:val="28"/>
          <w:szCs w:val="28"/>
        </w:rPr>
      </w:pPr>
      <w:r w:rsidRPr="00091E50">
        <w:rPr>
          <w:sz w:val="28"/>
          <w:szCs w:val="28"/>
        </w:rPr>
        <w:t xml:space="preserve">4. </w:t>
      </w:r>
      <w:r w:rsidR="005C4E40">
        <w:rPr>
          <w:sz w:val="28"/>
          <w:szCs w:val="28"/>
        </w:rPr>
        <w:tab/>
      </w:r>
      <w:r w:rsidRPr="00091E50">
        <w:rPr>
          <w:sz w:val="28"/>
          <w:szCs w:val="28"/>
        </w:rPr>
        <w:t>Kur shkatërrimi kryhet për arsye të masave ndaluese apo kufizuese, sipas një vendimi të një institucioni tjetër shtetëror, atëher</w:t>
      </w:r>
      <w:r w:rsidR="00542100">
        <w:rPr>
          <w:sz w:val="28"/>
          <w:szCs w:val="28"/>
        </w:rPr>
        <w:t>ë</w:t>
      </w:r>
      <w:r w:rsidRPr="00091E50">
        <w:rPr>
          <w:sz w:val="28"/>
          <w:szCs w:val="28"/>
        </w:rPr>
        <w:t xml:space="preserve"> ky i fundit mbik</w:t>
      </w:r>
      <w:r w:rsidR="00542100">
        <w:rPr>
          <w:sz w:val="28"/>
          <w:szCs w:val="28"/>
        </w:rPr>
        <w:t>ë</w:t>
      </w:r>
      <w:r w:rsidRPr="00091E50">
        <w:rPr>
          <w:sz w:val="28"/>
          <w:szCs w:val="28"/>
        </w:rPr>
        <w:t>qyr shkatërrimin e mallrave.</w:t>
      </w:r>
    </w:p>
    <w:p w14:paraId="71339408" w14:textId="77777777" w:rsidR="005C4E40" w:rsidRPr="00091E50" w:rsidRDefault="005C4E40" w:rsidP="005C4E40">
      <w:pPr>
        <w:widowControl w:val="0"/>
        <w:tabs>
          <w:tab w:val="left" w:pos="450"/>
        </w:tabs>
        <w:ind w:left="1530" w:hanging="360"/>
        <w:jc w:val="both"/>
        <w:rPr>
          <w:sz w:val="28"/>
          <w:szCs w:val="28"/>
        </w:rPr>
      </w:pPr>
    </w:p>
    <w:p w14:paraId="62C2F90E" w14:textId="75474E6B" w:rsidR="003D6506" w:rsidRDefault="003D6506" w:rsidP="005C4E40">
      <w:pPr>
        <w:widowControl w:val="0"/>
        <w:ind w:left="1530" w:hanging="360"/>
        <w:jc w:val="both"/>
        <w:rPr>
          <w:sz w:val="28"/>
          <w:szCs w:val="28"/>
        </w:rPr>
      </w:pPr>
      <w:r w:rsidRPr="00091E50">
        <w:rPr>
          <w:sz w:val="28"/>
          <w:szCs w:val="28"/>
        </w:rPr>
        <w:t xml:space="preserve">5. </w:t>
      </w:r>
      <w:r w:rsidR="005C4E40">
        <w:rPr>
          <w:sz w:val="28"/>
          <w:szCs w:val="28"/>
        </w:rPr>
        <w:tab/>
      </w:r>
      <w:r w:rsidRPr="00091E50">
        <w:rPr>
          <w:sz w:val="28"/>
          <w:szCs w:val="28"/>
        </w:rPr>
        <w:t xml:space="preserve">Për mallrat e braktisura në favor të shtetit dhe që shkatërrohen, </w:t>
      </w:r>
      <w:r w:rsidR="00542100">
        <w:rPr>
          <w:sz w:val="28"/>
          <w:szCs w:val="28"/>
        </w:rPr>
        <w:t xml:space="preserve">       </w:t>
      </w:r>
      <w:r w:rsidR="00F63AF0">
        <w:rPr>
          <w:sz w:val="28"/>
          <w:szCs w:val="28"/>
        </w:rPr>
        <w:t>pikat 1 deri 4</w:t>
      </w:r>
      <w:r w:rsidRPr="00091E50">
        <w:rPr>
          <w:sz w:val="28"/>
          <w:szCs w:val="28"/>
        </w:rPr>
        <w:t xml:space="preserve"> zbatohen “</w:t>
      </w:r>
      <w:proofErr w:type="spellStart"/>
      <w:r w:rsidRPr="00091E50">
        <w:rPr>
          <w:i/>
          <w:sz w:val="28"/>
          <w:szCs w:val="28"/>
        </w:rPr>
        <w:t>mutatis</w:t>
      </w:r>
      <w:proofErr w:type="spellEnd"/>
      <w:r w:rsidRPr="00091E50">
        <w:rPr>
          <w:i/>
          <w:sz w:val="28"/>
          <w:szCs w:val="28"/>
        </w:rPr>
        <w:t xml:space="preserve"> </w:t>
      </w:r>
      <w:proofErr w:type="spellStart"/>
      <w:r w:rsidRPr="00091E50">
        <w:rPr>
          <w:i/>
          <w:sz w:val="28"/>
          <w:szCs w:val="28"/>
        </w:rPr>
        <w:t>mutandis</w:t>
      </w:r>
      <w:proofErr w:type="spellEnd"/>
      <w:r w:rsidRPr="00091E50">
        <w:rPr>
          <w:sz w:val="28"/>
          <w:szCs w:val="28"/>
        </w:rPr>
        <w:t>”</w:t>
      </w:r>
      <w:r w:rsidR="00542100">
        <w:rPr>
          <w:sz w:val="28"/>
          <w:szCs w:val="28"/>
        </w:rPr>
        <w:t>.”.</w:t>
      </w:r>
    </w:p>
    <w:p w14:paraId="6CD97B8E" w14:textId="77777777" w:rsidR="00542100" w:rsidRPr="00091E50" w:rsidRDefault="00542100" w:rsidP="00542100">
      <w:pPr>
        <w:widowControl w:val="0"/>
        <w:jc w:val="both"/>
        <w:rPr>
          <w:sz w:val="28"/>
          <w:szCs w:val="28"/>
        </w:rPr>
      </w:pPr>
    </w:p>
    <w:p w14:paraId="6E65DEE2" w14:textId="77777777" w:rsidR="003D6506" w:rsidRPr="00091E50" w:rsidRDefault="003D6506" w:rsidP="00091E50">
      <w:pPr>
        <w:shd w:val="clear" w:color="auto" w:fill="FFFFFF"/>
        <w:jc w:val="both"/>
        <w:rPr>
          <w:sz w:val="28"/>
          <w:szCs w:val="28"/>
        </w:rPr>
      </w:pPr>
    </w:p>
    <w:p w14:paraId="55247E4F" w14:textId="77777777" w:rsidR="003D6506" w:rsidRDefault="003D6506" w:rsidP="005C4E40">
      <w:pPr>
        <w:shd w:val="clear" w:color="auto" w:fill="FFFFFF"/>
        <w:ind w:left="360" w:hanging="450"/>
        <w:jc w:val="both"/>
        <w:rPr>
          <w:bCs/>
          <w:sz w:val="28"/>
          <w:szCs w:val="28"/>
        </w:rPr>
      </w:pPr>
      <w:r w:rsidRPr="00091E50">
        <w:rPr>
          <w:sz w:val="28"/>
          <w:szCs w:val="28"/>
        </w:rPr>
        <w:t xml:space="preserve">83. </w:t>
      </w:r>
      <w:r w:rsidR="00542100">
        <w:rPr>
          <w:color w:val="000000"/>
          <w:sz w:val="28"/>
          <w:szCs w:val="28"/>
        </w:rPr>
        <w:t>N</w:t>
      </w:r>
      <w:r w:rsidRPr="00091E50">
        <w:rPr>
          <w:color w:val="000000"/>
          <w:sz w:val="28"/>
          <w:szCs w:val="28"/>
        </w:rPr>
        <w:t xml:space="preserve">ë </w:t>
      </w:r>
      <w:r w:rsidR="00542100">
        <w:rPr>
          <w:bCs/>
          <w:sz w:val="28"/>
          <w:szCs w:val="28"/>
        </w:rPr>
        <w:t>nenin 367</w:t>
      </w:r>
      <w:r w:rsidRPr="00091E50">
        <w:rPr>
          <w:bCs/>
          <w:sz w:val="28"/>
          <w:szCs w:val="28"/>
        </w:rPr>
        <w:t xml:space="preserve"> bëhen ndryshimet</w:t>
      </w:r>
      <w:r w:rsidR="00542100">
        <w:rPr>
          <w:bCs/>
          <w:sz w:val="28"/>
          <w:szCs w:val="28"/>
        </w:rPr>
        <w:t xml:space="preserve"> e mëposhtme</w:t>
      </w:r>
      <w:r w:rsidRPr="00091E50">
        <w:rPr>
          <w:bCs/>
          <w:sz w:val="28"/>
          <w:szCs w:val="28"/>
        </w:rPr>
        <w:t>:</w:t>
      </w:r>
    </w:p>
    <w:p w14:paraId="740E806D" w14:textId="77777777" w:rsidR="005C4E40" w:rsidRPr="00091E50" w:rsidRDefault="005C4E40" w:rsidP="00091E50">
      <w:pPr>
        <w:shd w:val="clear" w:color="auto" w:fill="FFFFFF"/>
        <w:jc w:val="both"/>
        <w:rPr>
          <w:bCs/>
          <w:sz w:val="28"/>
          <w:szCs w:val="28"/>
        </w:rPr>
      </w:pPr>
    </w:p>
    <w:p w14:paraId="6B61CCBB" w14:textId="77777777" w:rsidR="003D6506" w:rsidRDefault="003D6506" w:rsidP="005C4E40">
      <w:pPr>
        <w:shd w:val="clear" w:color="auto" w:fill="FFFFFF"/>
        <w:ind w:left="900" w:hanging="360"/>
        <w:jc w:val="both"/>
        <w:rPr>
          <w:bCs/>
          <w:sz w:val="28"/>
          <w:szCs w:val="28"/>
        </w:rPr>
      </w:pPr>
      <w:r w:rsidRPr="00091E50">
        <w:rPr>
          <w:bCs/>
          <w:sz w:val="28"/>
          <w:szCs w:val="28"/>
        </w:rPr>
        <w:t xml:space="preserve">a) </w:t>
      </w:r>
      <w:r w:rsidR="005C4E40">
        <w:rPr>
          <w:bCs/>
          <w:sz w:val="28"/>
          <w:szCs w:val="28"/>
        </w:rPr>
        <w:tab/>
      </w:r>
      <w:r w:rsidR="00542100">
        <w:rPr>
          <w:bCs/>
          <w:sz w:val="28"/>
          <w:szCs w:val="28"/>
        </w:rPr>
        <w:t>Pika 1</w:t>
      </w:r>
      <w:r w:rsidRPr="00091E50">
        <w:rPr>
          <w:bCs/>
          <w:sz w:val="28"/>
          <w:szCs w:val="28"/>
        </w:rPr>
        <w:t xml:space="preserve"> ndrysho</w:t>
      </w:r>
      <w:r w:rsidR="00542100">
        <w:rPr>
          <w:bCs/>
          <w:sz w:val="28"/>
          <w:szCs w:val="28"/>
        </w:rPr>
        <w:t>het,</w:t>
      </w:r>
      <w:r w:rsidRPr="00091E50">
        <w:rPr>
          <w:bCs/>
          <w:sz w:val="28"/>
          <w:szCs w:val="28"/>
        </w:rPr>
        <w:t xml:space="preserve"> si më poshtë</w:t>
      </w:r>
      <w:r w:rsidR="00542100">
        <w:rPr>
          <w:bCs/>
          <w:sz w:val="28"/>
          <w:szCs w:val="28"/>
        </w:rPr>
        <w:t xml:space="preserve"> vijon</w:t>
      </w:r>
      <w:r w:rsidRPr="00091E50">
        <w:rPr>
          <w:bCs/>
          <w:sz w:val="28"/>
          <w:szCs w:val="28"/>
        </w:rPr>
        <w:t>:</w:t>
      </w:r>
    </w:p>
    <w:p w14:paraId="21F81AF2" w14:textId="77777777" w:rsidR="005C4E40" w:rsidRPr="00091E50" w:rsidRDefault="005C4E40" w:rsidP="00091E50">
      <w:pPr>
        <w:shd w:val="clear" w:color="auto" w:fill="FFFFFF"/>
        <w:jc w:val="both"/>
        <w:rPr>
          <w:bCs/>
          <w:sz w:val="28"/>
          <w:szCs w:val="28"/>
        </w:rPr>
      </w:pPr>
    </w:p>
    <w:p w14:paraId="462E76E0" w14:textId="77777777" w:rsidR="003D6506" w:rsidRDefault="003D6506" w:rsidP="005C4E40">
      <w:pPr>
        <w:shd w:val="clear" w:color="auto" w:fill="FFFFFF"/>
        <w:ind w:left="990"/>
        <w:jc w:val="both"/>
        <w:rPr>
          <w:sz w:val="28"/>
          <w:szCs w:val="28"/>
        </w:rPr>
      </w:pPr>
      <w:r w:rsidRPr="00091E50">
        <w:rPr>
          <w:sz w:val="28"/>
          <w:szCs w:val="28"/>
        </w:rPr>
        <w:t>“1. Formulari i aplikimit është si</w:t>
      </w:r>
      <w:r w:rsidR="00542100">
        <w:rPr>
          <w:sz w:val="28"/>
          <w:szCs w:val="28"/>
        </w:rPr>
        <w:t>pas aneksit 62, të shtojcës B.”.</w:t>
      </w:r>
    </w:p>
    <w:p w14:paraId="7F935BB8" w14:textId="77777777" w:rsidR="005C4E40" w:rsidRPr="00091E50" w:rsidRDefault="005C4E40" w:rsidP="00091E50">
      <w:pPr>
        <w:shd w:val="clear" w:color="auto" w:fill="FFFFFF"/>
        <w:jc w:val="both"/>
        <w:rPr>
          <w:sz w:val="28"/>
          <w:szCs w:val="28"/>
        </w:rPr>
      </w:pPr>
    </w:p>
    <w:p w14:paraId="533294B5" w14:textId="77777777" w:rsidR="003D6506" w:rsidRPr="00091E50" w:rsidRDefault="003D6506" w:rsidP="005C4E40">
      <w:pPr>
        <w:shd w:val="clear" w:color="auto" w:fill="FFFFFF"/>
        <w:ind w:left="900" w:hanging="360"/>
        <w:jc w:val="both"/>
        <w:rPr>
          <w:bCs/>
          <w:sz w:val="28"/>
          <w:szCs w:val="28"/>
        </w:rPr>
      </w:pPr>
      <w:r w:rsidRPr="00091E50">
        <w:rPr>
          <w:bCs/>
          <w:sz w:val="28"/>
          <w:szCs w:val="28"/>
        </w:rPr>
        <w:t xml:space="preserve">b) </w:t>
      </w:r>
      <w:r w:rsidR="005C4E40">
        <w:rPr>
          <w:bCs/>
          <w:sz w:val="28"/>
          <w:szCs w:val="28"/>
        </w:rPr>
        <w:tab/>
      </w:r>
      <w:r w:rsidR="00542100">
        <w:rPr>
          <w:bCs/>
          <w:sz w:val="28"/>
          <w:szCs w:val="28"/>
        </w:rPr>
        <w:t>Pika 3 shfuqizohet.</w:t>
      </w:r>
    </w:p>
    <w:p w14:paraId="567FCF20" w14:textId="77777777" w:rsidR="003D6506" w:rsidRPr="00091E50" w:rsidRDefault="003D6506" w:rsidP="00091E50">
      <w:pPr>
        <w:shd w:val="clear" w:color="auto" w:fill="FFFFFF"/>
        <w:jc w:val="both"/>
        <w:rPr>
          <w:sz w:val="28"/>
          <w:szCs w:val="28"/>
        </w:rPr>
      </w:pPr>
    </w:p>
    <w:p w14:paraId="0039E3A2" w14:textId="77777777" w:rsidR="003D6506" w:rsidRDefault="003D6506" w:rsidP="005C4E40">
      <w:pPr>
        <w:shd w:val="clear" w:color="auto" w:fill="FFFFFF"/>
        <w:ind w:left="360" w:hanging="450"/>
        <w:jc w:val="both"/>
        <w:rPr>
          <w:bCs/>
          <w:sz w:val="28"/>
          <w:szCs w:val="28"/>
        </w:rPr>
      </w:pPr>
      <w:r w:rsidRPr="00091E50">
        <w:rPr>
          <w:sz w:val="28"/>
          <w:szCs w:val="28"/>
        </w:rPr>
        <w:t xml:space="preserve">84. </w:t>
      </w:r>
      <w:r w:rsidR="005C4E40">
        <w:rPr>
          <w:sz w:val="28"/>
          <w:szCs w:val="28"/>
        </w:rPr>
        <w:tab/>
      </w:r>
      <w:r w:rsidR="00542100">
        <w:rPr>
          <w:bCs/>
          <w:sz w:val="28"/>
          <w:szCs w:val="28"/>
        </w:rPr>
        <w:t>P</w:t>
      </w:r>
      <w:r w:rsidRPr="00091E50">
        <w:rPr>
          <w:bCs/>
          <w:sz w:val="28"/>
          <w:szCs w:val="28"/>
        </w:rPr>
        <w:t>ika 7, e</w:t>
      </w:r>
      <w:r w:rsidRPr="00091E50">
        <w:rPr>
          <w:color w:val="000000"/>
          <w:sz w:val="28"/>
          <w:szCs w:val="28"/>
        </w:rPr>
        <w:t xml:space="preserve"> </w:t>
      </w:r>
      <w:r w:rsidRPr="00091E50">
        <w:rPr>
          <w:bCs/>
          <w:sz w:val="28"/>
          <w:szCs w:val="28"/>
        </w:rPr>
        <w:t>nenit 373, ndrysho</w:t>
      </w:r>
      <w:r w:rsidR="00542100">
        <w:rPr>
          <w:bCs/>
          <w:sz w:val="28"/>
          <w:szCs w:val="28"/>
        </w:rPr>
        <w:t>het</w:t>
      </w:r>
      <w:r w:rsidRPr="00091E50">
        <w:rPr>
          <w:bCs/>
          <w:sz w:val="28"/>
          <w:szCs w:val="28"/>
        </w:rPr>
        <w:t>, si më poshtë</w:t>
      </w:r>
      <w:r w:rsidR="00542100">
        <w:rPr>
          <w:bCs/>
          <w:sz w:val="28"/>
          <w:szCs w:val="28"/>
        </w:rPr>
        <w:t xml:space="preserve"> vijon</w:t>
      </w:r>
      <w:r w:rsidRPr="00091E50">
        <w:rPr>
          <w:bCs/>
          <w:sz w:val="28"/>
          <w:szCs w:val="28"/>
        </w:rPr>
        <w:t>:</w:t>
      </w:r>
    </w:p>
    <w:p w14:paraId="47DE6BA2" w14:textId="77777777" w:rsidR="005C4E40" w:rsidRPr="00091E50" w:rsidRDefault="005C4E40" w:rsidP="00091E50">
      <w:pPr>
        <w:shd w:val="clear" w:color="auto" w:fill="FFFFFF"/>
        <w:jc w:val="both"/>
        <w:rPr>
          <w:bCs/>
          <w:sz w:val="28"/>
          <w:szCs w:val="28"/>
        </w:rPr>
      </w:pPr>
    </w:p>
    <w:p w14:paraId="3AD3FF05" w14:textId="77777777" w:rsidR="003D6506" w:rsidRPr="00091E50" w:rsidRDefault="003D6506" w:rsidP="005C4E40">
      <w:pPr>
        <w:shd w:val="clear" w:color="auto" w:fill="FFFFFF"/>
        <w:ind w:left="540" w:firstLine="360"/>
        <w:jc w:val="both"/>
        <w:rPr>
          <w:bCs/>
          <w:sz w:val="28"/>
          <w:szCs w:val="28"/>
        </w:rPr>
      </w:pPr>
      <w:r w:rsidRPr="00091E50">
        <w:rPr>
          <w:bCs/>
          <w:sz w:val="28"/>
          <w:szCs w:val="28"/>
        </w:rPr>
        <w:t xml:space="preserve">“7. </w:t>
      </w:r>
      <w:r w:rsidRPr="00091E50">
        <w:rPr>
          <w:sz w:val="28"/>
          <w:szCs w:val="28"/>
        </w:rPr>
        <w:t>Formulari i aplikimit është si</w:t>
      </w:r>
      <w:r w:rsidR="00542100">
        <w:rPr>
          <w:sz w:val="28"/>
          <w:szCs w:val="28"/>
        </w:rPr>
        <w:t>pas aneksit 63, të shtojcës B.”.</w:t>
      </w:r>
    </w:p>
    <w:p w14:paraId="71EB2A85" w14:textId="77777777" w:rsidR="003D6506" w:rsidRPr="00091E50" w:rsidRDefault="003D6506" w:rsidP="00091E50">
      <w:pPr>
        <w:shd w:val="clear" w:color="auto" w:fill="FFFFFF"/>
        <w:jc w:val="both"/>
        <w:rPr>
          <w:sz w:val="28"/>
          <w:szCs w:val="28"/>
        </w:rPr>
      </w:pPr>
    </w:p>
    <w:p w14:paraId="65CB29FF" w14:textId="77777777" w:rsidR="003D6506" w:rsidRDefault="003D6506" w:rsidP="005C4E40">
      <w:pPr>
        <w:ind w:left="360" w:hanging="450"/>
        <w:jc w:val="both"/>
        <w:rPr>
          <w:sz w:val="28"/>
          <w:szCs w:val="28"/>
        </w:rPr>
      </w:pPr>
      <w:r w:rsidRPr="00091E50">
        <w:rPr>
          <w:color w:val="000000"/>
          <w:sz w:val="28"/>
          <w:szCs w:val="28"/>
        </w:rPr>
        <w:t xml:space="preserve">85. </w:t>
      </w:r>
      <w:r w:rsidR="00542100">
        <w:rPr>
          <w:color w:val="000000"/>
          <w:sz w:val="28"/>
          <w:szCs w:val="28"/>
        </w:rPr>
        <w:t>Në nenin 531</w:t>
      </w:r>
      <w:r w:rsidRPr="00091E50">
        <w:rPr>
          <w:color w:val="000000"/>
          <w:sz w:val="28"/>
          <w:szCs w:val="28"/>
        </w:rPr>
        <w:t xml:space="preserve"> bëhen ndryshimet</w:t>
      </w:r>
      <w:r w:rsidR="00542100">
        <w:rPr>
          <w:color w:val="000000"/>
          <w:sz w:val="28"/>
          <w:szCs w:val="28"/>
        </w:rPr>
        <w:t xml:space="preserve"> e mëposhtme</w:t>
      </w:r>
      <w:r w:rsidRPr="00091E50">
        <w:rPr>
          <w:sz w:val="28"/>
          <w:szCs w:val="28"/>
        </w:rPr>
        <w:t>:</w:t>
      </w:r>
    </w:p>
    <w:p w14:paraId="3E171B3D" w14:textId="77777777" w:rsidR="005C4E40" w:rsidRPr="00091E50" w:rsidRDefault="005C4E40" w:rsidP="005C4E40">
      <w:pPr>
        <w:ind w:left="360" w:hanging="450"/>
        <w:jc w:val="both"/>
        <w:rPr>
          <w:sz w:val="28"/>
          <w:szCs w:val="28"/>
        </w:rPr>
      </w:pPr>
    </w:p>
    <w:p w14:paraId="177CD9D1" w14:textId="77777777" w:rsidR="003D6506" w:rsidRDefault="003D6506" w:rsidP="00542100">
      <w:pPr>
        <w:autoSpaceDE w:val="0"/>
        <w:autoSpaceDN w:val="0"/>
        <w:adjustRightInd w:val="0"/>
        <w:ind w:left="900" w:hanging="360"/>
        <w:jc w:val="both"/>
        <w:rPr>
          <w:sz w:val="28"/>
          <w:szCs w:val="28"/>
        </w:rPr>
      </w:pPr>
      <w:r w:rsidRPr="00091E50">
        <w:rPr>
          <w:sz w:val="28"/>
          <w:szCs w:val="28"/>
        </w:rPr>
        <w:t xml:space="preserve">a) </w:t>
      </w:r>
      <w:r w:rsidR="005C4E40">
        <w:rPr>
          <w:sz w:val="28"/>
          <w:szCs w:val="28"/>
        </w:rPr>
        <w:tab/>
      </w:r>
      <w:r w:rsidR="00542100">
        <w:rPr>
          <w:sz w:val="28"/>
          <w:szCs w:val="28"/>
        </w:rPr>
        <w:t>N</w:t>
      </w:r>
      <w:r w:rsidRPr="00091E50">
        <w:rPr>
          <w:sz w:val="28"/>
          <w:szCs w:val="28"/>
        </w:rPr>
        <w:t>ë pikën 1, pas shkronjës “dh” shtohet shkronja “e”</w:t>
      </w:r>
      <w:r w:rsidR="00542100">
        <w:rPr>
          <w:sz w:val="28"/>
          <w:szCs w:val="28"/>
        </w:rPr>
        <w:t>, me këtë përmbajtje</w:t>
      </w:r>
      <w:r w:rsidRPr="00091E50">
        <w:rPr>
          <w:sz w:val="28"/>
          <w:szCs w:val="28"/>
        </w:rPr>
        <w:t>:</w:t>
      </w:r>
    </w:p>
    <w:p w14:paraId="2BBCD48F" w14:textId="77777777" w:rsidR="005C4E40" w:rsidRPr="00091E50" w:rsidRDefault="005C4E40" w:rsidP="00091E50">
      <w:pPr>
        <w:autoSpaceDE w:val="0"/>
        <w:autoSpaceDN w:val="0"/>
        <w:adjustRightInd w:val="0"/>
        <w:rPr>
          <w:sz w:val="28"/>
          <w:szCs w:val="28"/>
        </w:rPr>
      </w:pPr>
    </w:p>
    <w:p w14:paraId="06333D2E" w14:textId="27289D17" w:rsidR="003D6506" w:rsidRDefault="003D6506" w:rsidP="005C4E40">
      <w:pPr>
        <w:autoSpaceDE w:val="0"/>
        <w:autoSpaceDN w:val="0"/>
        <w:adjustRightInd w:val="0"/>
        <w:ind w:left="1170" w:hanging="90"/>
        <w:jc w:val="both"/>
        <w:rPr>
          <w:sz w:val="28"/>
          <w:szCs w:val="28"/>
        </w:rPr>
      </w:pPr>
      <w:r w:rsidRPr="00091E50">
        <w:rPr>
          <w:sz w:val="28"/>
          <w:szCs w:val="28"/>
        </w:rPr>
        <w:t xml:space="preserve">“e) Kur mallrat e </w:t>
      </w:r>
      <w:proofErr w:type="spellStart"/>
      <w:r w:rsidRPr="00091E50">
        <w:rPr>
          <w:sz w:val="28"/>
          <w:szCs w:val="28"/>
        </w:rPr>
        <w:t>listuara</w:t>
      </w:r>
      <w:proofErr w:type="spellEnd"/>
      <w:r w:rsidRPr="00091E50">
        <w:rPr>
          <w:sz w:val="28"/>
          <w:szCs w:val="28"/>
        </w:rPr>
        <w:t xml:space="preserve"> në shtojcën A, aneksi 71-02, vlera e të cilave nuk kalon vlerën ekuivalente në lekë të shumës 150 000 </w:t>
      </w:r>
      <w:r w:rsidR="00542100">
        <w:rPr>
          <w:sz w:val="28"/>
          <w:szCs w:val="28"/>
        </w:rPr>
        <w:t>(njëqind e pesëdhjetë</w:t>
      </w:r>
      <w:r w:rsidR="00F63AF0">
        <w:rPr>
          <w:sz w:val="28"/>
          <w:szCs w:val="28"/>
        </w:rPr>
        <w:t xml:space="preserve"> mijë</w:t>
      </w:r>
      <w:r w:rsidR="00542100">
        <w:rPr>
          <w:sz w:val="28"/>
          <w:szCs w:val="28"/>
        </w:rPr>
        <w:t>) euro</w:t>
      </w:r>
      <w:r w:rsidRPr="00091E50">
        <w:rPr>
          <w:sz w:val="28"/>
          <w:szCs w:val="28"/>
        </w:rPr>
        <w:t xml:space="preserve"> janë vendosur ose do të vendosen në regjimin e përpunimit aktiv dhe do të shkatërrohen nën mbikëqyrjen doganore</w:t>
      </w:r>
      <w:r w:rsidR="00542100">
        <w:rPr>
          <w:sz w:val="28"/>
          <w:szCs w:val="28"/>
        </w:rPr>
        <w:t>,</w:t>
      </w:r>
      <w:r w:rsidRPr="00091E50">
        <w:rPr>
          <w:sz w:val="28"/>
          <w:szCs w:val="28"/>
        </w:rPr>
        <w:t xml:space="preserve"> për shkak të rrethanave të veçanta dhe të justifikuara siç duhet.</w:t>
      </w:r>
      <w:r w:rsidR="00F63AF0">
        <w:rPr>
          <w:sz w:val="28"/>
          <w:szCs w:val="28"/>
        </w:rPr>
        <w:t>”.</w:t>
      </w:r>
    </w:p>
    <w:p w14:paraId="76BECF45" w14:textId="77777777" w:rsidR="005C4E40" w:rsidRPr="00091E50" w:rsidRDefault="005C4E40" w:rsidP="00091E50">
      <w:pPr>
        <w:autoSpaceDE w:val="0"/>
        <w:autoSpaceDN w:val="0"/>
        <w:adjustRightInd w:val="0"/>
        <w:jc w:val="both"/>
        <w:rPr>
          <w:sz w:val="28"/>
          <w:szCs w:val="28"/>
        </w:rPr>
      </w:pPr>
    </w:p>
    <w:p w14:paraId="112287CD" w14:textId="77777777" w:rsidR="003D6506" w:rsidRPr="00091E50" w:rsidRDefault="003D6506" w:rsidP="005C4E40">
      <w:pPr>
        <w:autoSpaceDE w:val="0"/>
        <w:autoSpaceDN w:val="0"/>
        <w:adjustRightInd w:val="0"/>
        <w:ind w:left="900" w:hanging="360"/>
        <w:jc w:val="both"/>
        <w:rPr>
          <w:sz w:val="28"/>
          <w:szCs w:val="28"/>
        </w:rPr>
      </w:pPr>
      <w:r w:rsidRPr="00091E50">
        <w:rPr>
          <w:sz w:val="28"/>
          <w:szCs w:val="28"/>
        </w:rPr>
        <w:t xml:space="preserve">b) </w:t>
      </w:r>
      <w:r w:rsidR="005C4E40">
        <w:rPr>
          <w:sz w:val="28"/>
          <w:szCs w:val="28"/>
        </w:rPr>
        <w:tab/>
      </w:r>
      <w:r w:rsidR="00542100">
        <w:rPr>
          <w:sz w:val="28"/>
          <w:szCs w:val="28"/>
        </w:rPr>
        <w:t>N</w:t>
      </w:r>
      <w:r w:rsidRPr="00091E50">
        <w:rPr>
          <w:sz w:val="28"/>
          <w:szCs w:val="28"/>
        </w:rPr>
        <w:t>ë pikën</w:t>
      </w:r>
      <w:r w:rsidR="00542100">
        <w:rPr>
          <w:sz w:val="28"/>
          <w:szCs w:val="28"/>
        </w:rPr>
        <w:t xml:space="preserve"> 2, shkronja “e” shfuqizohet.</w:t>
      </w:r>
    </w:p>
    <w:p w14:paraId="74C06F27" w14:textId="77777777" w:rsidR="003D6506" w:rsidRPr="00091E50" w:rsidRDefault="003D6506" w:rsidP="00091E50">
      <w:pPr>
        <w:autoSpaceDE w:val="0"/>
        <w:autoSpaceDN w:val="0"/>
        <w:adjustRightInd w:val="0"/>
        <w:jc w:val="both"/>
        <w:rPr>
          <w:b/>
          <w:sz w:val="28"/>
          <w:szCs w:val="28"/>
        </w:rPr>
      </w:pPr>
    </w:p>
    <w:p w14:paraId="15752767" w14:textId="77777777" w:rsidR="003D6506" w:rsidRDefault="003D6506" w:rsidP="005C4E40">
      <w:pPr>
        <w:ind w:left="360" w:hanging="450"/>
        <w:jc w:val="both"/>
        <w:rPr>
          <w:sz w:val="28"/>
          <w:szCs w:val="28"/>
        </w:rPr>
      </w:pPr>
      <w:r w:rsidRPr="00091E50">
        <w:rPr>
          <w:color w:val="000000"/>
          <w:sz w:val="28"/>
          <w:szCs w:val="28"/>
        </w:rPr>
        <w:t xml:space="preserve">86. </w:t>
      </w:r>
      <w:r w:rsidR="00542100">
        <w:rPr>
          <w:color w:val="000000"/>
          <w:sz w:val="28"/>
          <w:szCs w:val="28"/>
        </w:rPr>
        <w:t>S</w:t>
      </w:r>
      <w:r w:rsidRPr="00091E50">
        <w:rPr>
          <w:color w:val="000000"/>
          <w:sz w:val="28"/>
          <w:szCs w:val="28"/>
        </w:rPr>
        <w:t>hkronja “b”</w:t>
      </w:r>
      <w:r w:rsidR="00542100">
        <w:rPr>
          <w:color w:val="000000"/>
          <w:sz w:val="28"/>
          <w:szCs w:val="28"/>
        </w:rPr>
        <w:t>,</w:t>
      </w:r>
      <w:r w:rsidRPr="00091E50">
        <w:rPr>
          <w:color w:val="000000"/>
          <w:sz w:val="28"/>
          <w:szCs w:val="28"/>
        </w:rPr>
        <w:t xml:space="preserve"> e pikës 1, të nenit 535, ndrysho</w:t>
      </w:r>
      <w:r w:rsidR="00542100">
        <w:rPr>
          <w:color w:val="000000"/>
          <w:sz w:val="28"/>
          <w:szCs w:val="28"/>
        </w:rPr>
        <w:t>het,</w:t>
      </w:r>
      <w:r w:rsidRPr="00091E50">
        <w:rPr>
          <w:color w:val="000000"/>
          <w:sz w:val="28"/>
          <w:szCs w:val="28"/>
        </w:rPr>
        <w:t xml:space="preserve"> si</w:t>
      </w:r>
      <w:r w:rsidRPr="00091E50">
        <w:rPr>
          <w:sz w:val="28"/>
          <w:szCs w:val="28"/>
        </w:rPr>
        <w:t xml:space="preserve"> më poshtë</w:t>
      </w:r>
      <w:r w:rsidR="00542100">
        <w:rPr>
          <w:sz w:val="28"/>
          <w:szCs w:val="28"/>
        </w:rPr>
        <w:t xml:space="preserve"> vijon</w:t>
      </w:r>
      <w:r w:rsidRPr="00091E50">
        <w:rPr>
          <w:sz w:val="28"/>
          <w:szCs w:val="28"/>
        </w:rPr>
        <w:t>:</w:t>
      </w:r>
    </w:p>
    <w:p w14:paraId="4A755430" w14:textId="77777777" w:rsidR="005C4E40" w:rsidRPr="00091E50" w:rsidRDefault="005C4E40" w:rsidP="00091E50">
      <w:pPr>
        <w:jc w:val="both"/>
        <w:rPr>
          <w:sz w:val="28"/>
          <w:szCs w:val="28"/>
        </w:rPr>
      </w:pPr>
    </w:p>
    <w:p w14:paraId="122B9101" w14:textId="38A415E1" w:rsidR="003D6506" w:rsidRPr="00091E50" w:rsidRDefault="003D6506" w:rsidP="005C4E40">
      <w:pPr>
        <w:ind w:left="1080" w:hanging="90"/>
        <w:jc w:val="both"/>
        <w:rPr>
          <w:sz w:val="28"/>
          <w:szCs w:val="28"/>
        </w:rPr>
      </w:pPr>
      <w:r w:rsidRPr="00091E50">
        <w:rPr>
          <w:sz w:val="28"/>
          <w:szCs w:val="28"/>
        </w:rPr>
        <w:t>“b) Kur llogaritja e shumës së detyrimeve të importit është bërë në përputhje me nenin 81</w:t>
      </w:r>
      <w:r w:rsidR="00AA00EC">
        <w:rPr>
          <w:sz w:val="28"/>
          <w:szCs w:val="28"/>
        </w:rPr>
        <w:t>,</w:t>
      </w:r>
      <w:r w:rsidRPr="00091E50">
        <w:rPr>
          <w:sz w:val="28"/>
          <w:szCs w:val="28"/>
        </w:rPr>
        <w:t xml:space="preserve"> të Kodit, mallrat e destinuara për t’u vendosur nën regjimin e përpunimit aktiv do të ishin objekt i një mase të politikës bujqësore ose tregtare, nëse do të deklaroheshin për çlirim në qarkullim </w:t>
      </w:r>
      <w:r w:rsidRPr="00091E50">
        <w:rPr>
          <w:sz w:val="28"/>
          <w:szCs w:val="28"/>
        </w:rPr>
        <w:lastRenderedPageBreak/>
        <w:t>të lirë dhe nëse rasti nuk mbulohet nga shkronja</w:t>
      </w:r>
      <w:r w:rsidR="00AA00EC">
        <w:rPr>
          <w:sz w:val="28"/>
          <w:szCs w:val="28"/>
        </w:rPr>
        <w:t>t</w:t>
      </w:r>
      <w:r w:rsidR="00F63AF0">
        <w:rPr>
          <w:sz w:val="28"/>
          <w:szCs w:val="28"/>
        </w:rPr>
        <w:t xml:space="preserve"> “dh”, “e”</w:t>
      </w:r>
      <w:r w:rsidRPr="00091E50">
        <w:rPr>
          <w:sz w:val="28"/>
          <w:szCs w:val="28"/>
        </w:rPr>
        <w:t xml:space="preserve"> ose “h”, të pikës 1, të nenit 537.”. </w:t>
      </w:r>
    </w:p>
    <w:p w14:paraId="2C66857E" w14:textId="77777777" w:rsidR="003D6506" w:rsidRPr="00091E50" w:rsidRDefault="003D6506" w:rsidP="00091E50">
      <w:pPr>
        <w:shd w:val="clear" w:color="auto" w:fill="FFFFFF"/>
        <w:jc w:val="both"/>
        <w:rPr>
          <w:sz w:val="28"/>
          <w:szCs w:val="28"/>
        </w:rPr>
      </w:pPr>
    </w:p>
    <w:p w14:paraId="741BFA1A" w14:textId="77777777" w:rsidR="003D6506" w:rsidRDefault="003D6506" w:rsidP="005C4E40">
      <w:pPr>
        <w:ind w:left="360" w:hanging="450"/>
        <w:jc w:val="both"/>
        <w:rPr>
          <w:sz w:val="28"/>
          <w:szCs w:val="28"/>
        </w:rPr>
      </w:pPr>
      <w:r w:rsidRPr="00091E50">
        <w:rPr>
          <w:color w:val="000000"/>
          <w:sz w:val="28"/>
          <w:szCs w:val="28"/>
        </w:rPr>
        <w:t xml:space="preserve">87. </w:t>
      </w:r>
      <w:r w:rsidR="00AA00EC">
        <w:rPr>
          <w:color w:val="000000"/>
          <w:sz w:val="28"/>
          <w:szCs w:val="28"/>
        </w:rPr>
        <w:t>Neni 554</w:t>
      </w:r>
      <w:r w:rsidRPr="00091E50">
        <w:rPr>
          <w:color w:val="000000"/>
          <w:sz w:val="28"/>
          <w:szCs w:val="28"/>
        </w:rPr>
        <w:t xml:space="preserve"> ndrysho</w:t>
      </w:r>
      <w:r w:rsidR="00AA00EC">
        <w:rPr>
          <w:color w:val="000000"/>
          <w:sz w:val="28"/>
          <w:szCs w:val="28"/>
        </w:rPr>
        <w:t>het,</w:t>
      </w:r>
      <w:r w:rsidRPr="00091E50">
        <w:rPr>
          <w:color w:val="000000"/>
          <w:sz w:val="28"/>
          <w:szCs w:val="28"/>
        </w:rPr>
        <w:t xml:space="preserve"> si</w:t>
      </w:r>
      <w:r w:rsidRPr="00091E50">
        <w:rPr>
          <w:sz w:val="28"/>
          <w:szCs w:val="28"/>
        </w:rPr>
        <w:t xml:space="preserve"> më poshtë</w:t>
      </w:r>
      <w:r w:rsidR="00AA00EC">
        <w:rPr>
          <w:sz w:val="28"/>
          <w:szCs w:val="28"/>
        </w:rPr>
        <w:t xml:space="preserve"> vijon</w:t>
      </w:r>
      <w:r w:rsidRPr="00091E50">
        <w:rPr>
          <w:sz w:val="28"/>
          <w:szCs w:val="28"/>
        </w:rPr>
        <w:t>:</w:t>
      </w:r>
    </w:p>
    <w:p w14:paraId="7056B4A6" w14:textId="77777777" w:rsidR="005C4E40" w:rsidRPr="00091E50" w:rsidRDefault="005C4E40" w:rsidP="00091E50">
      <w:pPr>
        <w:jc w:val="both"/>
        <w:rPr>
          <w:sz w:val="28"/>
          <w:szCs w:val="28"/>
        </w:rPr>
      </w:pPr>
    </w:p>
    <w:p w14:paraId="495D3239" w14:textId="77777777" w:rsidR="003D6506" w:rsidRPr="00091E50" w:rsidRDefault="003D6506" w:rsidP="00091E50">
      <w:pPr>
        <w:autoSpaceDE w:val="0"/>
        <w:autoSpaceDN w:val="0"/>
        <w:adjustRightInd w:val="0"/>
        <w:jc w:val="center"/>
        <w:rPr>
          <w:bCs/>
          <w:sz w:val="28"/>
          <w:szCs w:val="28"/>
        </w:rPr>
      </w:pPr>
      <w:r w:rsidRPr="00091E50">
        <w:rPr>
          <w:bCs/>
          <w:sz w:val="28"/>
          <w:szCs w:val="28"/>
        </w:rPr>
        <w:t>“Neni 554</w:t>
      </w:r>
    </w:p>
    <w:p w14:paraId="175CA088" w14:textId="77777777" w:rsidR="003D6506" w:rsidRPr="005C4E40" w:rsidRDefault="003D6506" w:rsidP="00091E50">
      <w:pPr>
        <w:autoSpaceDE w:val="0"/>
        <w:autoSpaceDN w:val="0"/>
        <w:adjustRightInd w:val="0"/>
        <w:jc w:val="center"/>
        <w:rPr>
          <w:bCs/>
          <w:sz w:val="28"/>
          <w:szCs w:val="28"/>
        </w:rPr>
      </w:pPr>
      <w:r w:rsidRPr="005C4E40">
        <w:rPr>
          <w:bCs/>
          <w:sz w:val="28"/>
          <w:szCs w:val="28"/>
        </w:rPr>
        <w:t>Magazinimi i mallrave shqiptare, së bashku me mallrat joshqiptare në një ambient magazinimi</w:t>
      </w:r>
    </w:p>
    <w:p w14:paraId="5787437E" w14:textId="77777777" w:rsidR="003D6506" w:rsidRDefault="00AA00EC" w:rsidP="00091E50">
      <w:pPr>
        <w:autoSpaceDE w:val="0"/>
        <w:autoSpaceDN w:val="0"/>
        <w:adjustRightInd w:val="0"/>
        <w:jc w:val="center"/>
        <w:rPr>
          <w:sz w:val="28"/>
          <w:szCs w:val="28"/>
        </w:rPr>
      </w:pPr>
      <w:r>
        <w:rPr>
          <w:sz w:val="28"/>
          <w:szCs w:val="28"/>
        </w:rPr>
        <w:t>(p</w:t>
      </w:r>
      <w:r w:rsidR="003D6506" w:rsidRPr="00091E50">
        <w:rPr>
          <w:sz w:val="28"/>
          <w:szCs w:val="28"/>
        </w:rPr>
        <w:t>ika 1, e nenit 192, të Kodit)</w:t>
      </w:r>
    </w:p>
    <w:p w14:paraId="7B351A8D" w14:textId="77777777" w:rsidR="005C4E40" w:rsidRPr="00091E50" w:rsidRDefault="005C4E40" w:rsidP="00091E50">
      <w:pPr>
        <w:autoSpaceDE w:val="0"/>
        <w:autoSpaceDN w:val="0"/>
        <w:adjustRightInd w:val="0"/>
        <w:jc w:val="center"/>
        <w:rPr>
          <w:sz w:val="28"/>
          <w:szCs w:val="28"/>
        </w:rPr>
      </w:pPr>
    </w:p>
    <w:p w14:paraId="3F489500" w14:textId="77777777" w:rsidR="003D6506" w:rsidRDefault="003D6506" w:rsidP="005C4E40">
      <w:pPr>
        <w:autoSpaceDE w:val="0"/>
        <w:autoSpaceDN w:val="0"/>
        <w:adjustRightInd w:val="0"/>
        <w:ind w:left="1440" w:hanging="360"/>
        <w:jc w:val="both"/>
        <w:rPr>
          <w:sz w:val="28"/>
          <w:szCs w:val="28"/>
        </w:rPr>
      </w:pPr>
      <w:r w:rsidRPr="00091E50">
        <w:rPr>
          <w:sz w:val="28"/>
          <w:szCs w:val="28"/>
        </w:rPr>
        <w:t xml:space="preserve">1. </w:t>
      </w:r>
      <w:r w:rsidR="005C4E40">
        <w:rPr>
          <w:sz w:val="28"/>
          <w:szCs w:val="28"/>
        </w:rPr>
        <w:tab/>
      </w:r>
      <w:r w:rsidRPr="00091E50">
        <w:rPr>
          <w:sz w:val="28"/>
          <w:szCs w:val="28"/>
        </w:rPr>
        <w:t xml:space="preserve">Kur mallrat shqiptare magazinohen së bashku me mallrat joshqiptare në një ambient magazinimi për magazinim doganor dhe identifikimi në çdo kohë i secilit prej tyre (magazinim i përbashkët) është i pamundur ose do të ishte i mundur vetëm me një kosto </w:t>
      </w:r>
      <w:proofErr w:type="spellStart"/>
      <w:r w:rsidRPr="00091E50">
        <w:rPr>
          <w:sz w:val="28"/>
          <w:szCs w:val="28"/>
        </w:rPr>
        <w:t>joproporcionale</w:t>
      </w:r>
      <w:proofErr w:type="spellEnd"/>
      <w:r w:rsidRPr="00091E50">
        <w:rPr>
          <w:sz w:val="28"/>
          <w:szCs w:val="28"/>
        </w:rPr>
        <w:t xml:space="preserve">, autorizimi siç përmendet në shkronjën “b”, të </w:t>
      </w:r>
      <w:r w:rsidR="00AA00EC">
        <w:rPr>
          <w:sz w:val="28"/>
          <w:szCs w:val="28"/>
        </w:rPr>
        <w:t xml:space="preserve">            </w:t>
      </w:r>
      <w:r w:rsidRPr="00091E50">
        <w:rPr>
          <w:sz w:val="28"/>
          <w:szCs w:val="28"/>
        </w:rPr>
        <w:t>pikës 1, të nenit 192, të Kodit, cakton që ndarja e kontabilitetit kryhet për secilin mall, status doganor dhe</w:t>
      </w:r>
      <w:r w:rsidR="00AA00EC">
        <w:rPr>
          <w:sz w:val="28"/>
          <w:szCs w:val="28"/>
        </w:rPr>
        <w:t>,</w:t>
      </w:r>
      <w:r w:rsidRPr="00091E50">
        <w:rPr>
          <w:sz w:val="28"/>
          <w:szCs w:val="28"/>
        </w:rPr>
        <w:t xml:space="preserve"> sipas rastit, origjinës së mallrave.  </w:t>
      </w:r>
    </w:p>
    <w:p w14:paraId="5E88EB8D" w14:textId="77777777" w:rsidR="005C4E40" w:rsidRPr="00091E50" w:rsidRDefault="005C4E40" w:rsidP="005C4E40">
      <w:pPr>
        <w:autoSpaceDE w:val="0"/>
        <w:autoSpaceDN w:val="0"/>
        <w:adjustRightInd w:val="0"/>
        <w:ind w:left="1440" w:hanging="360"/>
        <w:jc w:val="both"/>
        <w:rPr>
          <w:sz w:val="28"/>
          <w:szCs w:val="28"/>
        </w:rPr>
      </w:pPr>
    </w:p>
    <w:p w14:paraId="45C17629" w14:textId="2CEEBDAC" w:rsidR="003D6506" w:rsidRDefault="003D6506" w:rsidP="005C4E40">
      <w:pPr>
        <w:autoSpaceDE w:val="0"/>
        <w:autoSpaceDN w:val="0"/>
        <w:adjustRightInd w:val="0"/>
        <w:ind w:left="1440" w:hanging="360"/>
        <w:jc w:val="both"/>
        <w:rPr>
          <w:sz w:val="28"/>
          <w:szCs w:val="28"/>
        </w:rPr>
      </w:pPr>
      <w:r w:rsidRPr="00091E50">
        <w:rPr>
          <w:sz w:val="28"/>
          <w:szCs w:val="28"/>
        </w:rPr>
        <w:t xml:space="preserve">2. </w:t>
      </w:r>
      <w:r w:rsidR="005C4E40">
        <w:rPr>
          <w:sz w:val="28"/>
          <w:szCs w:val="28"/>
        </w:rPr>
        <w:tab/>
      </w:r>
      <w:r w:rsidRPr="00091E50">
        <w:rPr>
          <w:sz w:val="28"/>
          <w:szCs w:val="28"/>
        </w:rPr>
        <w:t>Mallrat shqiptare të magazinuara së bashku me mallrat joshqiptare në një ambient magazinimi</w:t>
      </w:r>
      <w:r w:rsidR="00AA00EC">
        <w:rPr>
          <w:sz w:val="28"/>
          <w:szCs w:val="28"/>
        </w:rPr>
        <w:t>,</w:t>
      </w:r>
      <w:r w:rsidRPr="00091E50">
        <w:rPr>
          <w:sz w:val="28"/>
          <w:szCs w:val="28"/>
        </w:rPr>
        <w:t xml:space="preserve"> siç përmendet në pikë</w:t>
      </w:r>
      <w:r w:rsidR="00F63AF0">
        <w:rPr>
          <w:sz w:val="28"/>
          <w:szCs w:val="28"/>
        </w:rPr>
        <w:t xml:space="preserve">n 1, ndajnë të njëjtin kod </w:t>
      </w:r>
      <w:proofErr w:type="spellStart"/>
      <w:r w:rsidR="00F63AF0">
        <w:rPr>
          <w:sz w:val="28"/>
          <w:szCs w:val="28"/>
        </w:rPr>
        <w:t>tetë</w:t>
      </w:r>
      <w:r w:rsidRPr="00091E50">
        <w:rPr>
          <w:sz w:val="28"/>
          <w:szCs w:val="28"/>
        </w:rPr>
        <w:t>shifror</w:t>
      </w:r>
      <w:proofErr w:type="spellEnd"/>
      <w:r w:rsidRPr="00091E50">
        <w:rPr>
          <w:sz w:val="28"/>
          <w:szCs w:val="28"/>
        </w:rPr>
        <w:t xml:space="preserve"> NK, të njëjtën cilësi tregtare dhe të njëjtat karakteristika teknike.</w:t>
      </w:r>
    </w:p>
    <w:p w14:paraId="29DED8FD" w14:textId="77777777" w:rsidR="005C4E40" w:rsidRPr="00091E50" w:rsidRDefault="005C4E40" w:rsidP="005C4E40">
      <w:pPr>
        <w:autoSpaceDE w:val="0"/>
        <w:autoSpaceDN w:val="0"/>
        <w:adjustRightInd w:val="0"/>
        <w:ind w:left="1440" w:hanging="360"/>
        <w:jc w:val="both"/>
        <w:rPr>
          <w:sz w:val="28"/>
          <w:szCs w:val="28"/>
        </w:rPr>
      </w:pPr>
    </w:p>
    <w:p w14:paraId="6537306F" w14:textId="3F694082" w:rsidR="003D6506" w:rsidRDefault="005C4E40" w:rsidP="005C4E40">
      <w:pPr>
        <w:autoSpaceDE w:val="0"/>
        <w:autoSpaceDN w:val="0"/>
        <w:adjustRightInd w:val="0"/>
        <w:ind w:left="1440" w:hanging="360"/>
        <w:jc w:val="both"/>
        <w:rPr>
          <w:sz w:val="28"/>
          <w:szCs w:val="28"/>
        </w:rPr>
      </w:pPr>
      <w:r>
        <w:rPr>
          <w:sz w:val="28"/>
          <w:szCs w:val="28"/>
        </w:rPr>
        <w:t>3.</w:t>
      </w:r>
      <w:r>
        <w:rPr>
          <w:sz w:val="28"/>
          <w:szCs w:val="28"/>
        </w:rPr>
        <w:tab/>
      </w:r>
      <w:r w:rsidR="003D6506" w:rsidRPr="00091E50">
        <w:rPr>
          <w:sz w:val="28"/>
          <w:szCs w:val="28"/>
        </w:rPr>
        <w:t>Për qëllime të pikës 2, mallrat joshqiptare</w:t>
      </w:r>
      <w:r w:rsidR="00AA00EC">
        <w:rPr>
          <w:sz w:val="28"/>
          <w:szCs w:val="28"/>
        </w:rPr>
        <w:t>,</w:t>
      </w:r>
      <w:r w:rsidR="003D6506" w:rsidRPr="00091E50">
        <w:rPr>
          <w:sz w:val="28"/>
          <w:szCs w:val="28"/>
        </w:rPr>
        <w:t xml:space="preserve"> të cilat do t’i nënshtroheshin, në kohën e mag</w:t>
      </w:r>
      <w:r w:rsidR="00F63AF0">
        <w:rPr>
          <w:sz w:val="28"/>
          <w:szCs w:val="28"/>
        </w:rPr>
        <w:t>azinimit</w:t>
      </w:r>
      <w:r w:rsidR="00AA00EC">
        <w:rPr>
          <w:sz w:val="28"/>
          <w:szCs w:val="28"/>
        </w:rPr>
        <w:t xml:space="preserve"> me mallrat joshqiptare</w:t>
      </w:r>
      <w:r w:rsidR="003D6506" w:rsidRPr="00091E50">
        <w:rPr>
          <w:sz w:val="28"/>
          <w:szCs w:val="28"/>
        </w:rPr>
        <w:t xml:space="preserve"> një detyrimi të pë</w:t>
      </w:r>
      <w:r w:rsidR="00F63AF0">
        <w:rPr>
          <w:sz w:val="28"/>
          <w:szCs w:val="28"/>
        </w:rPr>
        <w:t xml:space="preserve">rkohshëm ose të përhershëm </w:t>
      </w:r>
      <w:proofErr w:type="spellStart"/>
      <w:r w:rsidR="00F63AF0">
        <w:rPr>
          <w:sz w:val="28"/>
          <w:szCs w:val="28"/>
        </w:rPr>
        <w:t>anti</w:t>
      </w:r>
      <w:r w:rsidR="003D6506" w:rsidRPr="00091E50">
        <w:rPr>
          <w:sz w:val="28"/>
          <w:szCs w:val="28"/>
        </w:rPr>
        <w:t>dumping</w:t>
      </w:r>
      <w:proofErr w:type="spellEnd"/>
      <w:r w:rsidR="003D6506" w:rsidRPr="00091E50">
        <w:rPr>
          <w:sz w:val="28"/>
          <w:szCs w:val="28"/>
        </w:rPr>
        <w:t xml:space="preserve">, një detyrimi </w:t>
      </w:r>
      <w:proofErr w:type="spellStart"/>
      <w:r w:rsidR="003D6506" w:rsidRPr="00091E50">
        <w:rPr>
          <w:sz w:val="28"/>
          <w:szCs w:val="28"/>
        </w:rPr>
        <w:t>kundërbalancues</w:t>
      </w:r>
      <w:proofErr w:type="spellEnd"/>
      <w:r w:rsidR="003D6506" w:rsidRPr="00091E50">
        <w:rPr>
          <w:sz w:val="28"/>
          <w:szCs w:val="28"/>
        </w:rPr>
        <w:t>, një mase mbrojtëse apo një detyrimi shtesë që rezulton nga pezullimi i koncesioneve nëse ato do të deklaroheshin për vendosje në qarkullim të lirë, nuk konsiderohen të kenë të njëjtën cilësi tregtare</w:t>
      </w:r>
      <w:r w:rsidR="00AA00EC">
        <w:rPr>
          <w:sz w:val="28"/>
          <w:szCs w:val="28"/>
        </w:rPr>
        <w:t>,</w:t>
      </w:r>
      <w:r w:rsidR="003D6506" w:rsidRPr="00091E50">
        <w:rPr>
          <w:sz w:val="28"/>
          <w:szCs w:val="28"/>
        </w:rPr>
        <w:t xml:space="preserve"> si mallrat shqiptare.  </w:t>
      </w:r>
    </w:p>
    <w:p w14:paraId="1149F9F4" w14:textId="77777777" w:rsidR="005C4E40" w:rsidRPr="00091E50" w:rsidRDefault="005C4E40" w:rsidP="005C4E40">
      <w:pPr>
        <w:autoSpaceDE w:val="0"/>
        <w:autoSpaceDN w:val="0"/>
        <w:adjustRightInd w:val="0"/>
        <w:ind w:left="1440" w:hanging="360"/>
        <w:jc w:val="both"/>
        <w:rPr>
          <w:sz w:val="28"/>
          <w:szCs w:val="28"/>
        </w:rPr>
      </w:pPr>
    </w:p>
    <w:p w14:paraId="5E06C122" w14:textId="77777777" w:rsidR="003D6506" w:rsidRPr="00091E50" w:rsidRDefault="003D6506" w:rsidP="005C4E40">
      <w:pPr>
        <w:autoSpaceDE w:val="0"/>
        <w:autoSpaceDN w:val="0"/>
        <w:adjustRightInd w:val="0"/>
        <w:ind w:left="1440" w:hanging="360"/>
        <w:jc w:val="both"/>
        <w:rPr>
          <w:sz w:val="28"/>
          <w:szCs w:val="28"/>
        </w:rPr>
      </w:pPr>
      <w:r w:rsidRPr="00091E50">
        <w:rPr>
          <w:sz w:val="28"/>
          <w:szCs w:val="28"/>
        </w:rPr>
        <w:t xml:space="preserve">4. </w:t>
      </w:r>
      <w:r w:rsidR="00AA00EC">
        <w:rPr>
          <w:sz w:val="28"/>
          <w:szCs w:val="28"/>
        </w:rPr>
        <w:tab/>
        <w:t>Pika 3</w:t>
      </w:r>
      <w:r w:rsidRPr="00091E50">
        <w:rPr>
          <w:sz w:val="28"/>
          <w:szCs w:val="28"/>
        </w:rPr>
        <w:t xml:space="preserve"> nuk zbatohet kur mallrat joshqiptare magazinohen së bashku me mallrat shqiptare</w:t>
      </w:r>
      <w:r w:rsidR="00AA00EC">
        <w:rPr>
          <w:sz w:val="28"/>
          <w:szCs w:val="28"/>
        </w:rPr>
        <w:t>,</w:t>
      </w:r>
      <w:r w:rsidRPr="00091E50">
        <w:rPr>
          <w:sz w:val="28"/>
          <w:szCs w:val="28"/>
        </w:rPr>
        <w:t xml:space="preserve"> të cilat janë deklaruar më parë si mallra joshqiptare për vendosje në qarkullim të lirë dhe për të cilat janë paguar dety</w:t>
      </w:r>
      <w:r w:rsidR="00AA00EC">
        <w:rPr>
          <w:sz w:val="28"/>
          <w:szCs w:val="28"/>
        </w:rPr>
        <w:t>rimet e përmendura në pikën 3.”.</w:t>
      </w:r>
    </w:p>
    <w:p w14:paraId="442C17BC" w14:textId="77777777" w:rsidR="003D6506" w:rsidRPr="00091E50" w:rsidRDefault="003D6506" w:rsidP="00091E50">
      <w:pPr>
        <w:jc w:val="both"/>
        <w:rPr>
          <w:color w:val="000000"/>
          <w:sz w:val="28"/>
          <w:szCs w:val="28"/>
        </w:rPr>
      </w:pPr>
    </w:p>
    <w:p w14:paraId="6A974DBA" w14:textId="77777777" w:rsidR="003D6506" w:rsidRPr="00091E50" w:rsidRDefault="003D6506" w:rsidP="005C4E40">
      <w:pPr>
        <w:ind w:left="360" w:hanging="450"/>
        <w:jc w:val="both"/>
        <w:rPr>
          <w:sz w:val="28"/>
          <w:szCs w:val="28"/>
        </w:rPr>
      </w:pPr>
      <w:r w:rsidRPr="00091E50">
        <w:rPr>
          <w:color w:val="000000"/>
          <w:sz w:val="28"/>
          <w:szCs w:val="28"/>
        </w:rPr>
        <w:t xml:space="preserve">88. </w:t>
      </w:r>
      <w:r w:rsidR="00AA00EC">
        <w:rPr>
          <w:color w:val="000000"/>
          <w:sz w:val="28"/>
          <w:szCs w:val="28"/>
        </w:rPr>
        <w:tab/>
        <w:t>P</w:t>
      </w:r>
      <w:r w:rsidRPr="00091E50">
        <w:rPr>
          <w:color w:val="000000"/>
          <w:sz w:val="28"/>
          <w:szCs w:val="28"/>
        </w:rPr>
        <w:t>as nenit 554 shtohet neni 554/1</w:t>
      </w:r>
      <w:r w:rsidR="00AA00EC">
        <w:rPr>
          <w:color w:val="000000"/>
          <w:sz w:val="28"/>
          <w:szCs w:val="28"/>
        </w:rPr>
        <w:t xml:space="preserve">, </w:t>
      </w:r>
      <w:r w:rsidR="00AA00EC">
        <w:rPr>
          <w:sz w:val="28"/>
          <w:szCs w:val="28"/>
        </w:rPr>
        <w:t>me këtë përmbajtje</w:t>
      </w:r>
      <w:r w:rsidRPr="00091E50">
        <w:rPr>
          <w:sz w:val="28"/>
          <w:szCs w:val="28"/>
        </w:rPr>
        <w:t>:</w:t>
      </w:r>
    </w:p>
    <w:p w14:paraId="498DCEE2" w14:textId="77777777" w:rsidR="00AA00EC" w:rsidRDefault="00AA00EC" w:rsidP="00091E50">
      <w:pPr>
        <w:autoSpaceDE w:val="0"/>
        <w:autoSpaceDN w:val="0"/>
        <w:adjustRightInd w:val="0"/>
        <w:jc w:val="center"/>
        <w:rPr>
          <w:sz w:val="28"/>
          <w:szCs w:val="28"/>
        </w:rPr>
      </w:pPr>
    </w:p>
    <w:p w14:paraId="604686AC" w14:textId="77777777" w:rsidR="003D6506" w:rsidRPr="00091E50" w:rsidRDefault="003D6506" w:rsidP="00091E50">
      <w:pPr>
        <w:autoSpaceDE w:val="0"/>
        <w:autoSpaceDN w:val="0"/>
        <w:adjustRightInd w:val="0"/>
        <w:jc w:val="center"/>
        <w:rPr>
          <w:rFonts w:eastAsia="Calibri"/>
          <w:sz w:val="28"/>
          <w:szCs w:val="28"/>
        </w:rPr>
      </w:pPr>
      <w:r w:rsidRPr="00091E50">
        <w:rPr>
          <w:sz w:val="28"/>
          <w:szCs w:val="28"/>
        </w:rPr>
        <w:t>“Neni 554/1</w:t>
      </w:r>
    </w:p>
    <w:p w14:paraId="0CA954C5" w14:textId="77777777" w:rsidR="005C4E40" w:rsidRPr="005C4E40" w:rsidRDefault="003D6506" w:rsidP="005C4E40">
      <w:pPr>
        <w:autoSpaceDE w:val="0"/>
        <w:autoSpaceDN w:val="0"/>
        <w:adjustRightInd w:val="0"/>
        <w:ind w:left="630" w:firstLine="180"/>
        <w:jc w:val="center"/>
        <w:rPr>
          <w:sz w:val="28"/>
          <w:szCs w:val="28"/>
        </w:rPr>
      </w:pPr>
      <w:r w:rsidRPr="005C4E40">
        <w:rPr>
          <w:sz w:val="28"/>
          <w:szCs w:val="28"/>
        </w:rPr>
        <w:t>Magazinimi i përzier i produkteve që i nënshtrohen mbikëqyrjes doganore në përdorimin e veçantë përfundimtar (</w:t>
      </w:r>
      <w:r w:rsidRPr="005C4E40">
        <w:rPr>
          <w:i/>
          <w:sz w:val="28"/>
          <w:szCs w:val="28"/>
        </w:rPr>
        <w:t>end-</w:t>
      </w:r>
      <w:proofErr w:type="spellStart"/>
      <w:r w:rsidRPr="005C4E40">
        <w:rPr>
          <w:i/>
          <w:sz w:val="28"/>
          <w:szCs w:val="28"/>
        </w:rPr>
        <w:t>use</w:t>
      </w:r>
      <w:proofErr w:type="spellEnd"/>
      <w:r w:rsidRPr="005C4E40">
        <w:rPr>
          <w:sz w:val="28"/>
          <w:szCs w:val="28"/>
        </w:rPr>
        <w:t>)</w:t>
      </w:r>
    </w:p>
    <w:p w14:paraId="5725CCB3" w14:textId="77777777" w:rsidR="003D6506" w:rsidRDefault="003D6506" w:rsidP="00091E50">
      <w:pPr>
        <w:autoSpaceDE w:val="0"/>
        <w:autoSpaceDN w:val="0"/>
        <w:adjustRightInd w:val="0"/>
        <w:jc w:val="center"/>
        <w:rPr>
          <w:sz w:val="28"/>
          <w:szCs w:val="28"/>
        </w:rPr>
      </w:pPr>
      <w:r w:rsidRPr="00091E50">
        <w:rPr>
          <w:sz w:val="28"/>
          <w:szCs w:val="28"/>
        </w:rPr>
        <w:lastRenderedPageBreak/>
        <w:t>(</w:t>
      </w:r>
      <w:r w:rsidR="00AA00EC">
        <w:rPr>
          <w:sz w:val="28"/>
          <w:szCs w:val="28"/>
        </w:rPr>
        <w:t>p</w:t>
      </w:r>
      <w:r w:rsidRPr="00091E50">
        <w:rPr>
          <w:sz w:val="28"/>
          <w:szCs w:val="28"/>
        </w:rPr>
        <w:t>ika 1, e nenit 192, të Kodit)</w:t>
      </w:r>
    </w:p>
    <w:p w14:paraId="602AE5A3" w14:textId="77777777" w:rsidR="00AA00EC" w:rsidRPr="00091E50" w:rsidRDefault="00AA00EC" w:rsidP="00091E50">
      <w:pPr>
        <w:autoSpaceDE w:val="0"/>
        <w:autoSpaceDN w:val="0"/>
        <w:adjustRightInd w:val="0"/>
        <w:jc w:val="center"/>
        <w:rPr>
          <w:sz w:val="28"/>
          <w:szCs w:val="28"/>
        </w:rPr>
      </w:pPr>
    </w:p>
    <w:p w14:paraId="68B88CA8" w14:textId="2F0DC97C" w:rsidR="003D6506" w:rsidRPr="00091E50" w:rsidRDefault="003D6506" w:rsidP="005C4E40">
      <w:pPr>
        <w:autoSpaceDE w:val="0"/>
        <w:autoSpaceDN w:val="0"/>
        <w:adjustRightInd w:val="0"/>
        <w:ind w:left="1260"/>
        <w:jc w:val="both"/>
        <w:rPr>
          <w:sz w:val="28"/>
          <w:szCs w:val="28"/>
        </w:rPr>
      </w:pPr>
      <w:r w:rsidRPr="00091E50">
        <w:rPr>
          <w:sz w:val="28"/>
          <w:szCs w:val="28"/>
        </w:rPr>
        <w:t>Autorizimi i përdorimit të veçantë përfundimtar (</w:t>
      </w:r>
      <w:r w:rsidRPr="00AA00EC">
        <w:rPr>
          <w:i/>
          <w:sz w:val="28"/>
          <w:szCs w:val="28"/>
        </w:rPr>
        <w:t>end-</w:t>
      </w:r>
      <w:proofErr w:type="spellStart"/>
      <w:r w:rsidRPr="00AA00EC">
        <w:rPr>
          <w:i/>
          <w:sz w:val="28"/>
          <w:szCs w:val="28"/>
        </w:rPr>
        <w:t>use</w:t>
      </w:r>
      <w:proofErr w:type="spellEnd"/>
      <w:r w:rsidRPr="00091E50">
        <w:rPr>
          <w:sz w:val="28"/>
          <w:szCs w:val="28"/>
        </w:rPr>
        <w:t xml:space="preserve">), siç përmendet në shkronjën </w:t>
      </w:r>
      <w:r w:rsidR="00AA00EC">
        <w:rPr>
          <w:sz w:val="28"/>
          <w:szCs w:val="28"/>
        </w:rPr>
        <w:t>“</w:t>
      </w:r>
      <w:r w:rsidRPr="00091E50">
        <w:rPr>
          <w:sz w:val="28"/>
          <w:szCs w:val="28"/>
        </w:rPr>
        <w:t>a</w:t>
      </w:r>
      <w:r w:rsidR="00AA00EC">
        <w:rPr>
          <w:sz w:val="28"/>
          <w:szCs w:val="28"/>
        </w:rPr>
        <w:t xml:space="preserve">”, </w:t>
      </w:r>
      <w:r w:rsidRPr="00091E50">
        <w:rPr>
          <w:sz w:val="28"/>
          <w:szCs w:val="28"/>
        </w:rPr>
        <w:t>të pikës 1, të nenit 192, të Kodit, përcakton mënyrat dhe metodat e identifikimit dhe të mbikëqyrjes doganore për magazinimin e përzier të produkteve</w:t>
      </w:r>
      <w:r w:rsidR="00AA00EC">
        <w:rPr>
          <w:sz w:val="28"/>
          <w:szCs w:val="28"/>
        </w:rPr>
        <w:t>,</w:t>
      </w:r>
      <w:r w:rsidRPr="00091E50">
        <w:rPr>
          <w:sz w:val="28"/>
          <w:szCs w:val="28"/>
        </w:rPr>
        <w:t xml:space="preserve"> që i nënshtrohen mbikëqyrjes doganore</w:t>
      </w:r>
      <w:r w:rsidR="00AA00EC">
        <w:rPr>
          <w:sz w:val="28"/>
          <w:szCs w:val="28"/>
        </w:rPr>
        <w:t>,</w:t>
      </w:r>
      <w:r w:rsidRPr="00091E50">
        <w:rPr>
          <w:sz w:val="28"/>
          <w:szCs w:val="28"/>
        </w:rPr>
        <w:t xml:space="preserve"> të përfshirë në kapitujt 27 dhe 29 të </w:t>
      </w:r>
      <w:r w:rsidRPr="00F87082">
        <w:rPr>
          <w:sz w:val="28"/>
          <w:szCs w:val="28"/>
        </w:rPr>
        <w:t>NK</w:t>
      </w:r>
      <w:r w:rsidR="00AA00EC" w:rsidRPr="00F87082">
        <w:rPr>
          <w:sz w:val="28"/>
          <w:szCs w:val="28"/>
        </w:rPr>
        <w:t>-së</w:t>
      </w:r>
      <w:r w:rsidRPr="00091E50">
        <w:rPr>
          <w:sz w:val="28"/>
          <w:szCs w:val="28"/>
        </w:rPr>
        <w:t xml:space="preserve"> ose të këtyre produkteve me naftë bruto që përfshihet në kodin </w:t>
      </w:r>
      <w:r w:rsidR="006E66BA">
        <w:rPr>
          <w:sz w:val="28"/>
          <w:szCs w:val="28"/>
        </w:rPr>
        <w:t xml:space="preserve">                             </w:t>
      </w:r>
      <w:r w:rsidRPr="00091E50">
        <w:rPr>
          <w:sz w:val="28"/>
          <w:szCs w:val="28"/>
        </w:rPr>
        <w:t xml:space="preserve">NK 2709 00.  </w:t>
      </w:r>
    </w:p>
    <w:p w14:paraId="0AF8FF32" w14:textId="07E596DD" w:rsidR="003D6506" w:rsidRPr="00091E50" w:rsidRDefault="003D6506" w:rsidP="005C4E40">
      <w:pPr>
        <w:shd w:val="clear" w:color="auto" w:fill="FFFFFF"/>
        <w:ind w:left="1260"/>
        <w:jc w:val="both"/>
        <w:rPr>
          <w:sz w:val="28"/>
          <w:szCs w:val="28"/>
        </w:rPr>
      </w:pPr>
      <w:r w:rsidRPr="00091E50">
        <w:rPr>
          <w:sz w:val="28"/>
          <w:szCs w:val="28"/>
        </w:rPr>
        <w:t>Kur produktet e përmendura në paragrafin e parë nuk pë</w:t>
      </w:r>
      <w:r w:rsidR="006E66BA">
        <w:rPr>
          <w:sz w:val="28"/>
          <w:szCs w:val="28"/>
        </w:rPr>
        <w:t xml:space="preserve">rfshihen në të njëjtin kod </w:t>
      </w:r>
      <w:proofErr w:type="spellStart"/>
      <w:r w:rsidR="006E66BA">
        <w:rPr>
          <w:sz w:val="28"/>
          <w:szCs w:val="28"/>
        </w:rPr>
        <w:t>tetë</w:t>
      </w:r>
      <w:r w:rsidRPr="00091E50">
        <w:rPr>
          <w:sz w:val="28"/>
          <w:szCs w:val="28"/>
        </w:rPr>
        <w:t>shifror</w:t>
      </w:r>
      <w:proofErr w:type="spellEnd"/>
      <w:r w:rsidRPr="00091E50">
        <w:rPr>
          <w:sz w:val="28"/>
          <w:szCs w:val="28"/>
        </w:rPr>
        <w:t xml:space="preserve"> NK</w:t>
      </w:r>
      <w:r w:rsidR="00AA00EC">
        <w:rPr>
          <w:sz w:val="28"/>
          <w:szCs w:val="28"/>
        </w:rPr>
        <w:t>-së</w:t>
      </w:r>
      <w:r w:rsidRPr="00091E50">
        <w:rPr>
          <w:sz w:val="28"/>
          <w:szCs w:val="28"/>
        </w:rPr>
        <w:t xml:space="preserve"> ose nuk ndajnë të njëjtën cilësi tregtare dhe të njëjtat karakteristika teknike dhe fizike, magazinimi i përzier mund të lejohet vetëm kur e gjithë përzierja duhet t</w:t>
      </w:r>
      <w:r w:rsidR="00AA00EC">
        <w:rPr>
          <w:sz w:val="28"/>
          <w:szCs w:val="28"/>
        </w:rPr>
        <w:t>’</w:t>
      </w:r>
      <w:r w:rsidRPr="00091E50">
        <w:rPr>
          <w:sz w:val="28"/>
          <w:szCs w:val="28"/>
        </w:rPr>
        <w:t>i nënshtrohet një prej trajtimeve të përmendura në shënimin shtesë 5</w:t>
      </w:r>
      <w:r w:rsidR="00AA00EC">
        <w:rPr>
          <w:sz w:val="28"/>
          <w:szCs w:val="28"/>
        </w:rPr>
        <w:t>,</w:t>
      </w:r>
      <w:r w:rsidRPr="00091E50">
        <w:rPr>
          <w:sz w:val="28"/>
          <w:szCs w:val="28"/>
        </w:rPr>
        <w:t xml:space="preserve"> të kreut 27</w:t>
      </w:r>
      <w:r w:rsidR="00AA00EC">
        <w:rPr>
          <w:sz w:val="28"/>
          <w:szCs w:val="28"/>
        </w:rPr>
        <w:t>,</w:t>
      </w:r>
      <w:r w:rsidRPr="00091E50">
        <w:rPr>
          <w:sz w:val="28"/>
          <w:szCs w:val="28"/>
        </w:rPr>
        <w:t xml:space="preserve"> </w:t>
      </w:r>
      <w:r w:rsidR="00AA00EC">
        <w:rPr>
          <w:sz w:val="28"/>
          <w:szCs w:val="28"/>
        </w:rPr>
        <w:t>të Nomenklaturës së Kombinuar.”.</w:t>
      </w:r>
    </w:p>
    <w:p w14:paraId="0D62E5CD" w14:textId="77777777" w:rsidR="003D6506" w:rsidRPr="00091E50" w:rsidRDefault="003D6506" w:rsidP="00091E50">
      <w:pPr>
        <w:shd w:val="clear" w:color="auto" w:fill="FFFFFF"/>
        <w:jc w:val="both"/>
        <w:rPr>
          <w:sz w:val="28"/>
          <w:szCs w:val="28"/>
        </w:rPr>
      </w:pPr>
    </w:p>
    <w:p w14:paraId="2616ABA3" w14:textId="77777777" w:rsidR="00AA00EC" w:rsidRDefault="003D6506" w:rsidP="00AA00EC">
      <w:pPr>
        <w:shd w:val="clear" w:color="auto" w:fill="FFFFFF"/>
        <w:ind w:left="360" w:hanging="810"/>
        <w:jc w:val="both"/>
        <w:rPr>
          <w:sz w:val="28"/>
          <w:szCs w:val="28"/>
        </w:rPr>
      </w:pPr>
      <w:r w:rsidRPr="00091E50">
        <w:rPr>
          <w:sz w:val="28"/>
          <w:szCs w:val="28"/>
        </w:rPr>
        <w:t xml:space="preserve">     89. Në nenin 563</w:t>
      </w:r>
      <w:r w:rsidR="00AA00EC">
        <w:rPr>
          <w:sz w:val="28"/>
          <w:szCs w:val="28"/>
        </w:rPr>
        <w:t>,</w:t>
      </w:r>
      <w:r w:rsidRPr="00091E50">
        <w:rPr>
          <w:sz w:val="28"/>
          <w:szCs w:val="28"/>
        </w:rPr>
        <w:t xml:space="preserve"> “Transferimi i të drejtave dhe detyrimeve”, </w:t>
      </w:r>
      <w:bookmarkStart w:id="17" w:name="_Hlk185427585"/>
      <w:r w:rsidRPr="00091E50">
        <w:rPr>
          <w:sz w:val="28"/>
          <w:szCs w:val="28"/>
        </w:rPr>
        <w:t xml:space="preserve">në fund </w:t>
      </w:r>
      <w:bookmarkStart w:id="18" w:name="_Hlk185426955"/>
      <w:r w:rsidRPr="00091E50">
        <w:rPr>
          <w:sz w:val="28"/>
          <w:szCs w:val="28"/>
        </w:rPr>
        <w:t>shtohet paragrafi</w:t>
      </w:r>
      <w:r w:rsidR="00AA00EC">
        <w:rPr>
          <w:sz w:val="28"/>
          <w:szCs w:val="28"/>
        </w:rPr>
        <w:t>,</w:t>
      </w:r>
      <w:r w:rsidRPr="00091E50">
        <w:rPr>
          <w:sz w:val="28"/>
          <w:szCs w:val="28"/>
        </w:rPr>
        <w:t xml:space="preserve"> me këtë përmbajtje: </w:t>
      </w:r>
    </w:p>
    <w:p w14:paraId="4EC34E9A" w14:textId="77777777" w:rsidR="00AA00EC" w:rsidRDefault="00AA00EC" w:rsidP="00AA00EC">
      <w:pPr>
        <w:shd w:val="clear" w:color="auto" w:fill="FFFFFF"/>
        <w:ind w:left="360" w:hanging="810"/>
        <w:jc w:val="both"/>
        <w:rPr>
          <w:sz w:val="28"/>
          <w:szCs w:val="28"/>
        </w:rPr>
      </w:pPr>
    </w:p>
    <w:p w14:paraId="35AB413D" w14:textId="62323BE7" w:rsidR="003D6506" w:rsidRPr="00091E50" w:rsidRDefault="003D6506" w:rsidP="00AA00EC">
      <w:pPr>
        <w:shd w:val="clear" w:color="auto" w:fill="FFFFFF"/>
        <w:ind w:left="720" w:hanging="90"/>
        <w:jc w:val="both"/>
        <w:rPr>
          <w:sz w:val="28"/>
          <w:szCs w:val="28"/>
        </w:rPr>
      </w:pPr>
      <w:r w:rsidRPr="00091E50">
        <w:rPr>
          <w:sz w:val="28"/>
          <w:szCs w:val="28"/>
        </w:rPr>
        <w:t>“Përjashtimisht në rastin e regjimit të magazinës doganor (</w:t>
      </w:r>
      <w:proofErr w:type="spellStart"/>
      <w:r w:rsidRPr="00BD385A">
        <w:rPr>
          <w:i/>
          <w:sz w:val="28"/>
          <w:szCs w:val="28"/>
        </w:rPr>
        <w:t>duty</w:t>
      </w:r>
      <w:proofErr w:type="spellEnd"/>
      <w:r w:rsidRPr="00BD385A">
        <w:rPr>
          <w:i/>
          <w:sz w:val="28"/>
          <w:szCs w:val="28"/>
        </w:rPr>
        <w:t xml:space="preserve"> </w:t>
      </w:r>
      <w:proofErr w:type="spellStart"/>
      <w:r w:rsidRPr="00BD385A">
        <w:rPr>
          <w:i/>
          <w:sz w:val="28"/>
          <w:szCs w:val="28"/>
        </w:rPr>
        <w:t>free</w:t>
      </w:r>
      <w:proofErr w:type="spellEnd"/>
      <w:r w:rsidRPr="00BD385A">
        <w:rPr>
          <w:i/>
          <w:sz w:val="28"/>
          <w:szCs w:val="28"/>
        </w:rPr>
        <w:t xml:space="preserve"> shop</w:t>
      </w:r>
      <w:r w:rsidR="00BD385A">
        <w:rPr>
          <w:sz w:val="28"/>
          <w:szCs w:val="28"/>
        </w:rPr>
        <w:t>), m</w:t>
      </w:r>
      <w:r w:rsidRPr="00091E50">
        <w:rPr>
          <w:sz w:val="28"/>
          <w:szCs w:val="28"/>
        </w:rPr>
        <w:t>inistri përgjegjës për financat miraton ose jo transferimin e të drejtave dhe detyrimeve pas vendimit të marrë nga autoriteti doganor,  i cili shqyrton dhe vlerëson përmbushjen e kushteve të përcaktuara për regjimin</w:t>
      </w:r>
      <w:r w:rsidR="00AA00EC">
        <w:rPr>
          <w:sz w:val="28"/>
          <w:szCs w:val="28"/>
        </w:rPr>
        <w:t>.</w:t>
      </w:r>
      <w:r w:rsidRPr="00091E50">
        <w:rPr>
          <w:sz w:val="28"/>
          <w:szCs w:val="28"/>
        </w:rPr>
        <w:t>”</w:t>
      </w:r>
      <w:bookmarkEnd w:id="17"/>
      <w:r w:rsidRPr="00091E50">
        <w:rPr>
          <w:sz w:val="28"/>
          <w:szCs w:val="28"/>
        </w:rPr>
        <w:t>.</w:t>
      </w:r>
    </w:p>
    <w:bookmarkEnd w:id="18"/>
    <w:p w14:paraId="05F28C18" w14:textId="77777777" w:rsidR="003D6506" w:rsidRPr="00091E50" w:rsidRDefault="003D6506" w:rsidP="005C4E40">
      <w:pPr>
        <w:shd w:val="clear" w:color="auto" w:fill="FFFFFF"/>
        <w:ind w:left="360" w:hanging="450"/>
        <w:jc w:val="both"/>
        <w:rPr>
          <w:sz w:val="28"/>
          <w:szCs w:val="28"/>
        </w:rPr>
      </w:pPr>
    </w:p>
    <w:p w14:paraId="44F51A68" w14:textId="14267BCD" w:rsidR="003D6506" w:rsidRDefault="003D6506" w:rsidP="005C4E40">
      <w:pPr>
        <w:tabs>
          <w:tab w:val="left" w:pos="360"/>
        </w:tabs>
        <w:ind w:left="360" w:hanging="450"/>
        <w:jc w:val="both"/>
        <w:rPr>
          <w:sz w:val="28"/>
          <w:szCs w:val="28"/>
        </w:rPr>
      </w:pPr>
      <w:r w:rsidRPr="00091E50">
        <w:rPr>
          <w:color w:val="000000"/>
          <w:sz w:val="28"/>
          <w:szCs w:val="28"/>
        </w:rPr>
        <w:t xml:space="preserve">90. </w:t>
      </w:r>
      <w:r w:rsidR="00AA00EC">
        <w:rPr>
          <w:color w:val="000000"/>
          <w:sz w:val="28"/>
          <w:szCs w:val="28"/>
        </w:rPr>
        <w:t>N</w:t>
      </w:r>
      <w:r w:rsidR="00BD385A">
        <w:rPr>
          <w:color w:val="000000"/>
          <w:sz w:val="28"/>
          <w:szCs w:val="28"/>
        </w:rPr>
        <w:t>ë n</w:t>
      </w:r>
      <w:r w:rsidR="00AA00EC">
        <w:rPr>
          <w:color w:val="000000"/>
          <w:sz w:val="28"/>
          <w:szCs w:val="28"/>
        </w:rPr>
        <w:t>eni</w:t>
      </w:r>
      <w:r w:rsidR="00BD385A">
        <w:rPr>
          <w:color w:val="000000"/>
          <w:sz w:val="28"/>
          <w:szCs w:val="28"/>
        </w:rPr>
        <w:t>n</w:t>
      </w:r>
      <w:r w:rsidR="00AA00EC">
        <w:rPr>
          <w:color w:val="000000"/>
          <w:sz w:val="28"/>
          <w:szCs w:val="28"/>
        </w:rPr>
        <w:t xml:space="preserve"> 581</w:t>
      </w:r>
      <w:r w:rsidR="00BD385A">
        <w:rPr>
          <w:color w:val="000000"/>
          <w:sz w:val="28"/>
          <w:szCs w:val="28"/>
        </w:rPr>
        <w:t xml:space="preserve"> bëhen këto</w:t>
      </w:r>
      <w:r w:rsidRPr="00091E50">
        <w:rPr>
          <w:color w:val="000000"/>
          <w:sz w:val="28"/>
          <w:szCs w:val="28"/>
        </w:rPr>
        <w:t xml:space="preserve"> ndrysh</w:t>
      </w:r>
      <w:r w:rsidR="00BD385A">
        <w:rPr>
          <w:color w:val="000000"/>
          <w:sz w:val="28"/>
          <w:szCs w:val="28"/>
        </w:rPr>
        <w:t>ime</w:t>
      </w:r>
      <w:r w:rsidRPr="00091E50">
        <w:rPr>
          <w:sz w:val="28"/>
          <w:szCs w:val="28"/>
        </w:rPr>
        <w:t>:</w:t>
      </w:r>
    </w:p>
    <w:p w14:paraId="0A02EFA3" w14:textId="77777777" w:rsidR="005C4E40" w:rsidRPr="00091E50" w:rsidRDefault="005C4E40" w:rsidP="00091E50">
      <w:pPr>
        <w:tabs>
          <w:tab w:val="left" w:pos="360"/>
        </w:tabs>
        <w:jc w:val="both"/>
        <w:rPr>
          <w:sz w:val="28"/>
          <w:szCs w:val="28"/>
        </w:rPr>
      </w:pPr>
    </w:p>
    <w:p w14:paraId="2DAFEA40" w14:textId="77777777" w:rsidR="003D6506" w:rsidRPr="00091E50" w:rsidRDefault="003D6506" w:rsidP="005C4E40">
      <w:pPr>
        <w:numPr>
          <w:ilvl w:val="0"/>
          <w:numId w:val="43"/>
        </w:numPr>
        <w:ind w:left="900"/>
        <w:jc w:val="both"/>
        <w:rPr>
          <w:sz w:val="28"/>
          <w:szCs w:val="28"/>
        </w:rPr>
      </w:pPr>
      <w:bookmarkStart w:id="19" w:name="_Hlk183079824"/>
      <w:r w:rsidRPr="00091E50">
        <w:rPr>
          <w:sz w:val="28"/>
          <w:szCs w:val="28"/>
        </w:rPr>
        <w:t xml:space="preserve">Titulli </w:t>
      </w:r>
      <w:r w:rsidR="00AA00EC">
        <w:rPr>
          <w:sz w:val="28"/>
          <w:szCs w:val="28"/>
        </w:rPr>
        <w:t>i nenit zëvendësohet me</w:t>
      </w:r>
      <w:r w:rsidRPr="00091E50">
        <w:rPr>
          <w:sz w:val="28"/>
          <w:szCs w:val="28"/>
        </w:rPr>
        <w:t xml:space="preserve"> “Zbatimi i regjimit të transitit të jashtëm në raste të veçanta”;</w:t>
      </w:r>
    </w:p>
    <w:bookmarkEnd w:id="19"/>
    <w:p w14:paraId="50BA6F44" w14:textId="77777777" w:rsidR="003D6506" w:rsidRPr="00091E50" w:rsidRDefault="003D6506" w:rsidP="005C4E40">
      <w:pPr>
        <w:tabs>
          <w:tab w:val="left" w:pos="360"/>
        </w:tabs>
        <w:ind w:left="900" w:hanging="360"/>
        <w:jc w:val="both"/>
        <w:rPr>
          <w:sz w:val="28"/>
          <w:szCs w:val="28"/>
        </w:rPr>
      </w:pPr>
      <w:r w:rsidRPr="00091E50">
        <w:rPr>
          <w:sz w:val="28"/>
          <w:szCs w:val="28"/>
        </w:rPr>
        <w:t>b) Në shkronjën “c”</w:t>
      </w:r>
      <w:r w:rsidR="00AA00EC">
        <w:rPr>
          <w:sz w:val="28"/>
          <w:szCs w:val="28"/>
        </w:rPr>
        <w:t>,</w:t>
      </w:r>
      <w:r w:rsidRPr="00091E50">
        <w:rPr>
          <w:sz w:val="28"/>
          <w:szCs w:val="28"/>
        </w:rPr>
        <w:t xml:space="preserve"> të pikës 1, togfjalëshi “</w:t>
      </w:r>
      <w:r w:rsidR="00AA00EC">
        <w:rPr>
          <w:sz w:val="28"/>
          <w:szCs w:val="28"/>
        </w:rPr>
        <w:t xml:space="preserve">... </w:t>
      </w:r>
      <w:r w:rsidRPr="00091E50">
        <w:rPr>
          <w:sz w:val="28"/>
          <w:szCs w:val="28"/>
        </w:rPr>
        <w:t>pikën 4, të nenit 111</w:t>
      </w:r>
      <w:r w:rsidR="00AA00EC">
        <w:rPr>
          <w:sz w:val="28"/>
          <w:szCs w:val="28"/>
        </w:rPr>
        <w:t xml:space="preserve"> ...</w:t>
      </w:r>
      <w:r w:rsidRPr="00091E50">
        <w:rPr>
          <w:sz w:val="28"/>
          <w:szCs w:val="28"/>
        </w:rPr>
        <w:t>” zëvendësohet me “</w:t>
      </w:r>
      <w:r w:rsidR="00AA00EC">
        <w:rPr>
          <w:sz w:val="28"/>
          <w:szCs w:val="28"/>
        </w:rPr>
        <w:t xml:space="preserve">... </w:t>
      </w:r>
      <w:r w:rsidRPr="00091E50">
        <w:rPr>
          <w:sz w:val="28"/>
          <w:szCs w:val="28"/>
        </w:rPr>
        <w:t>pikën 1, të nenit 111</w:t>
      </w:r>
      <w:r w:rsidR="00AA00EC">
        <w:rPr>
          <w:sz w:val="28"/>
          <w:szCs w:val="28"/>
        </w:rPr>
        <w:t xml:space="preserve"> ...</w:t>
      </w:r>
      <w:r w:rsidRPr="00091E50">
        <w:rPr>
          <w:sz w:val="28"/>
          <w:szCs w:val="28"/>
        </w:rPr>
        <w:t>”;</w:t>
      </w:r>
    </w:p>
    <w:p w14:paraId="1B4B71A0" w14:textId="77777777" w:rsidR="003D6506" w:rsidRDefault="00AA00EC" w:rsidP="005C4E40">
      <w:pPr>
        <w:autoSpaceDE w:val="0"/>
        <w:autoSpaceDN w:val="0"/>
        <w:adjustRightInd w:val="0"/>
        <w:ind w:left="900" w:hanging="360"/>
        <w:jc w:val="both"/>
        <w:rPr>
          <w:sz w:val="28"/>
          <w:szCs w:val="28"/>
        </w:rPr>
      </w:pPr>
      <w:r>
        <w:rPr>
          <w:sz w:val="28"/>
          <w:szCs w:val="28"/>
        </w:rPr>
        <w:t>c) Pika 2</w:t>
      </w:r>
      <w:r w:rsidR="003D6506" w:rsidRPr="00091E50">
        <w:rPr>
          <w:sz w:val="28"/>
          <w:szCs w:val="28"/>
        </w:rPr>
        <w:t xml:space="preserve"> ndrysho</w:t>
      </w:r>
      <w:r>
        <w:rPr>
          <w:sz w:val="28"/>
          <w:szCs w:val="28"/>
        </w:rPr>
        <w:t>het,</w:t>
      </w:r>
      <w:r w:rsidR="003D6506" w:rsidRPr="00091E50">
        <w:rPr>
          <w:sz w:val="28"/>
          <w:szCs w:val="28"/>
        </w:rPr>
        <w:t xml:space="preserve"> si më poshtë</w:t>
      </w:r>
      <w:r>
        <w:rPr>
          <w:sz w:val="28"/>
          <w:szCs w:val="28"/>
        </w:rPr>
        <w:t xml:space="preserve"> vijon</w:t>
      </w:r>
      <w:r w:rsidR="003D6506" w:rsidRPr="00091E50">
        <w:rPr>
          <w:sz w:val="28"/>
          <w:szCs w:val="28"/>
        </w:rPr>
        <w:t>:</w:t>
      </w:r>
    </w:p>
    <w:p w14:paraId="3852CC82" w14:textId="77777777" w:rsidR="005C4E40" w:rsidRPr="00091E50" w:rsidRDefault="005C4E40" w:rsidP="00091E50">
      <w:pPr>
        <w:autoSpaceDE w:val="0"/>
        <w:autoSpaceDN w:val="0"/>
        <w:adjustRightInd w:val="0"/>
        <w:jc w:val="both"/>
        <w:rPr>
          <w:sz w:val="28"/>
          <w:szCs w:val="28"/>
        </w:rPr>
      </w:pPr>
    </w:p>
    <w:p w14:paraId="5B7C78B5" w14:textId="77777777" w:rsidR="003D6506" w:rsidRDefault="003D6506" w:rsidP="005C4E40">
      <w:pPr>
        <w:autoSpaceDE w:val="0"/>
        <w:autoSpaceDN w:val="0"/>
        <w:adjustRightInd w:val="0"/>
        <w:ind w:left="990"/>
        <w:jc w:val="both"/>
        <w:rPr>
          <w:sz w:val="28"/>
          <w:szCs w:val="28"/>
        </w:rPr>
      </w:pPr>
      <w:r w:rsidRPr="00091E50">
        <w:rPr>
          <w:sz w:val="28"/>
          <w:szCs w:val="28"/>
        </w:rPr>
        <w:t xml:space="preserve">“2. Mallrat shqiptare që kualifikohen për </w:t>
      </w:r>
      <w:proofErr w:type="spellStart"/>
      <w:r w:rsidRPr="00091E50">
        <w:rPr>
          <w:sz w:val="28"/>
          <w:szCs w:val="28"/>
        </w:rPr>
        <w:t>rimbursimin</w:t>
      </w:r>
      <w:proofErr w:type="spellEnd"/>
      <w:r w:rsidRPr="00091E50">
        <w:rPr>
          <w:sz w:val="28"/>
          <w:szCs w:val="28"/>
        </w:rPr>
        <w:t xml:space="preserve"> ose faljen e detyrimit të importit në përputhje me pikën 1, të nenit 111, të Kodit, mund të vendosen nën regjimin e transitit të jashtëm të përmendur në pikën 4, të nenit 111</w:t>
      </w:r>
      <w:r w:rsidR="00AA00EC">
        <w:rPr>
          <w:sz w:val="28"/>
          <w:szCs w:val="28"/>
        </w:rPr>
        <w:t>,</w:t>
      </w:r>
      <w:r w:rsidRPr="00091E50">
        <w:rPr>
          <w:sz w:val="28"/>
          <w:szCs w:val="28"/>
        </w:rPr>
        <w:t xml:space="preserve"> dhe në pi</w:t>
      </w:r>
      <w:r w:rsidR="005C4E40">
        <w:rPr>
          <w:sz w:val="28"/>
          <w:szCs w:val="28"/>
        </w:rPr>
        <w:t>kën 2, të nenit 203, të Kodit.”.</w:t>
      </w:r>
    </w:p>
    <w:p w14:paraId="512F9DA8" w14:textId="77777777" w:rsidR="005C4E40" w:rsidRPr="00091E50" w:rsidRDefault="005C4E40" w:rsidP="00091E50">
      <w:pPr>
        <w:autoSpaceDE w:val="0"/>
        <w:autoSpaceDN w:val="0"/>
        <w:adjustRightInd w:val="0"/>
        <w:jc w:val="both"/>
        <w:rPr>
          <w:sz w:val="28"/>
          <w:szCs w:val="28"/>
        </w:rPr>
      </w:pPr>
    </w:p>
    <w:p w14:paraId="2337AF36" w14:textId="77777777" w:rsidR="00193DAC" w:rsidRDefault="00193DAC" w:rsidP="005C4E40">
      <w:pPr>
        <w:autoSpaceDE w:val="0"/>
        <w:autoSpaceDN w:val="0"/>
        <w:adjustRightInd w:val="0"/>
        <w:ind w:left="900" w:hanging="360"/>
        <w:jc w:val="both"/>
        <w:rPr>
          <w:sz w:val="28"/>
          <w:szCs w:val="28"/>
        </w:rPr>
      </w:pPr>
    </w:p>
    <w:p w14:paraId="2AC01112" w14:textId="77777777" w:rsidR="003D6506" w:rsidRDefault="003D6506" w:rsidP="005C4E40">
      <w:pPr>
        <w:autoSpaceDE w:val="0"/>
        <w:autoSpaceDN w:val="0"/>
        <w:adjustRightInd w:val="0"/>
        <w:ind w:left="900" w:hanging="360"/>
        <w:jc w:val="both"/>
        <w:rPr>
          <w:sz w:val="28"/>
          <w:szCs w:val="28"/>
        </w:rPr>
      </w:pPr>
      <w:r w:rsidRPr="00091E50">
        <w:rPr>
          <w:sz w:val="28"/>
          <w:szCs w:val="28"/>
        </w:rPr>
        <w:t xml:space="preserve">ç) </w:t>
      </w:r>
      <w:r w:rsidR="005C4E40">
        <w:rPr>
          <w:sz w:val="28"/>
          <w:szCs w:val="28"/>
        </w:rPr>
        <w:tab/>
      </w:r>
      <w:r w:rsidR="00AA00EC">
        <w:rPr>
          <w:sz w:val="28"/>
          <w:szCs w:val="28"/>
        </w:rPr>
        <w:t>Pika 3</w:t>
      </w:r>
      <w:r w:rsidRPr="00091E50">
        <w:rPr>
          <w:sz w:val="28"/>
          <w:szCs w:val="28"/>
        </w:rPr>
        <w:t xml:space="preserve"> ndrysho</w:t>
      </w:r>
      <w:r w:rsidR="00AA00EC">
        <w:rPr>
          <w:sz w:val="28"/>
          <w:szCs w:val="28"/>
        </w:rPr>
        <w:t>het,</w:t>
      </w:r>
      <w:r w:rsidRPr="00091E50">
        <w:rPr>
          <w:sz w:val="28"/>
          <w:szCs w:val="28"/>
        </w:rPr>
        <w:t xml:space="preserve"> si më poshtë</w:t>
      </w:r>
      <w:r w:rsidR="00AA00EC">
        <w:rPr>
          <w:sz w:val="28"/>
          <w:szCs w:val="28"/>
        </w:rPr>
        <w:t xml:space="preserve"> vijon</w:t>
      </w:r>
      <w:r w:rsidRPr="00091E50">
        <w:rPr>
          <w:sz w:val="28"/>
          <w:szCs w:val="28"/>
        </w:rPr>
        <w:t>:</w:t>
      </w:r>
    </w:p>
    <w:p w14:paraId="255BAD9E" w14:textId="77777777" w:rsidR="005C4E40" w:rsidRPr="00091E50" w:rsidRDefault="005C4E40" w:rsidP="00091E50">
      <w:pPr>
        <w:autoSpaceDE w:val="0"/>
        <w:autoSpaceDN w:val="0"/>
        <w:adjustRightInd w:val="0"/>
        <w:jc w:val="both"/>
        <w:rPr>
          <w:sz w:val="28"/>
          <w:szCs w:val="28"/>
        </w:rPr>
      </w:pPr>
    </w:p>
    <w:p w14:paraId="49204437" w14:textId="77777777" w:rsidR="003D6506" w:rsidRDefault="003D6506" w:rsidP="00AA00EC">
      <w:pPr>
        <w:autoSpaceDE w:val="0"/>
        <w:autoSpaceDN w:val="0"/>
        <w:adjustRightInd w:val="0"/>
        <w:ind w:left="1170"/>
        <w:jc w:val="both"/>
        <w:rPr>
          <w:sz w:val="28"/>
          <w:szCs w:val="28"/>
        </w:rPr>
      </w:pPr>
      <w:r w:rsidRPr="00091E50">
        <w:rPr>
          <w:sz w:val="28"/>
          <w:szCs w:val="28"/>
        </w:rPr>
        <w:lastRenderedPageBreak/>
        <w:t>“3. Kur mallrat shqiptare eksportohen drejt një vendi të tretë dhe zhvendosen brenda territorit doganor të Republikës së Shqipërisë</w:t>
      </w:r>
      <w:r w:rsidR="00AA00EC">
        <w:rPr>
          <w:sz w:val="28"/>
          <w:szCs w:val="28"/>
        </w:rPr>
        <w:t>,</w:t>
      </w:r>
      <w:r w:rsidRPr="00091E50">
        <w:rPr>
          <w:sz w:val="28"/>
          <w:szCs w:val="28"/>
        </w:rPr>
        <w:t xml:space="preserve"> sipas një operacioni TIR ose sipas një regjimi transiti</w:t>
      </w:r>
      <w:r w:rsidR="00AA00EC">
        <w:rPr>
          <w:sz w:val="28"/>
          <w:szCs w:val="28"/>
        </w:rPr>
        <w:t>,</w:t>
      </w:r>
      <w:r w:rsidRPr="00091E50">
        <w:rPr>
          <w:sz w:val="28"/>
          <w:szCs w:val="28"/>
        </w:rPr>
        <w:t xml:space="preserve"> në përputhje me Konventën ATA ose me Konventën e Stambollit, mallrat vendosen nën regjimin e transitit të jashtëm</w:t>
      </w:r>
      <w:r w:rsidR="00AA00EC">
        <w:rPr>
          <w:sz w:val="28"/>
          <w:szCs w:val="28"/>
        </w:rPr>
        <w:t>,</w:t>
      </w:r>
      <w:r w:rsidRPr="00091E50">
        <w:rPr>
          <w:sz w:val="28"/>
          <w:szCs w:val="28"/>
        </w:rPr>
        <w:t xml:space="preserve"> të përmendur në pi</w:t>
      </w:r>
      <w:r w:rsidR="005C4E40">
        <w:rPr>
          <w:sz w:val="28"/>
          <w:szCs w:val="28"/>
        </w:rPr>
        <w:t>kën 2, të nenit 203, të Kodit.”.</w:t>
      </w:r>
    </w:p>
    <w:p w14:paraId="75E5C632" w14:textId="77777777" w:rsidR="005C4E40" w:rsidRPr="00091E50" w:rsidRDefault="005C4E40" w:rsidP="00091E50">
      <w:pPr>
        <w:autoSpaceDE w:val="0"/>
        <w:autoSpaceDN w:val="0"/>
        <w:adjustRightInd w:val="0"/>
        <w:jc w:val="both"/>
        <w:rPr>
          <w:sz w:val="28"/>
          <w:szCs w:val="28"/>
        </w:rPr>
      </w:pPr>
    </w:p>
    <w:p w14:paraId="0AF172AA" w14:textId="77777777" w:rsidR="003D6506" w:rsidRDefault="003D6506" w:rsidP="005C4E40">
      <w:pPr>
        <w:autoSpaceDE w:val="0"/>
        <w:autoSpaceDN w:val="0"/>
        <w:adjustRightInd w:val="0"/>
        <w:ind w:left="900" w:hanging="360"/>
        <w:jc w:val="both"/>
        <w:rPr>
          <w:sz w:val="28"/>
          <w:szCs w:val="28"/>
        </w:rPr>
      </w:pPr>
      <w:r w:rsidRPr="00091E50">
        <w:rPr>
          <w:sz w:val="28"/>
          <w:szCs w:val="28"/>
        </w:rPr>
        <w:t xml:space="preserve">d) </w:t>
      </w:r>
      <w:r w:rsidR="005C4E40">
        <w:rPr>
          <w:sz w:val="28"/>
          <w:szCs w:val="28"/>
        </w:rPr>
        <w:tab/>
      </w:r>
      <w:r w:rsidR="00AA00EC">
        <w:rPr>
          <w:sz w:val="28"/>
          <w:szCs w:val="28"/>
        </w:rPr>
        <w:t>Pas pikës 3</w:t>
      </w:r>
      <w:r w:rsidRPr="00091E50">
        <w:rPr>
          <w:sz w:val="28"/>
          <w:szCs w:val="28"/>
        </w:rPr>
        <w:t xml:space="preserve"> shtohet pika 4, </w:t>
      </w:r>
      <w:r w:rsidR="00AA00EC">
        <w:rPr>
          <w:sz w:val="28"/>
          <w:szCs w:val="28"/>
        </w:rPr>
        <w:t>me këtë përmbajtje</w:t>
      </w:r>
      <w:r w:rsidRPr="00091E50">
        <w:rPr>
          <w:sz w:val="28"/>
          <w:szCs w:val="28"/>
        </w:rPr>
        <w:t xml:space="preserve">: </w:t>
      </w:r>
    </w:p>
    <w:p w14:paraId="6BC89908" w14:textId="77777777" w:rsidR="005C4E40" w:rsidRPr="00091E50" w:rsidRDefault="005C4E40" w:rsidP="00091E50">
      <w:pPr>
        <w:autoSpaceDE w:val="0"/>
        <w:autoSpaceDN w:val="0"/>
        <w:adjustRightInd w:val="0"/>
        <w:jc w:val="both"/>
        <w:rPr>
          <w:sz w:val="28"/>
          <w:szCs w:val="28"/>
        </w:rPr>
      </w:pPr>
    </w:p>
    <w:p w14:paraId="09A3A75E" w14:textId="77777777" w:rsidR="003D6506" w:rsidRPr="00091E50" w:rsidRDefault="003D6506" w:rsidP="005C4E40">
      <w:pPr>
        <w:autoSpaceDE w:val="0"/>
        <w:autoSpaceDN w:val="0"/>
        <w:adjustRightInd w:val="0"/>
        <w:ind w:left="1170"/>
        <w:jc w:val="both"/>
        <w:rPr>
          <w:sz w:val="28"/>
          <w:szCs w:val="28"/>
        </w:rPr>
      </w:pPr>
      <w:r w:rsidRPr="00091E50">
        <w:rPr>
          <w:sz w:val="28"/>
          <w:szCs w:val="28"/>
        </w:rPr>
        <w:t>“4. Kur eksportohen mallra akcize, të cilat kanë statusin doganor të mallrave shqiptare, këto mallra mund të vendosen nën regjimin e transitit të jashtëm</w:t>
      </w:r>
      <w:r w:rsidR="00AA00EC">
        <w:rPr>
          <w:sz w:val="28"/>
          <w:szCs w:val="28"/>
        </w:rPr>
        <w:t>,</w:t>
      </w:r>
      <w:r w:rsidRPr="00091E50">
        <w:rPr>
          <w:sz w:val="28"/>
          <w:szCs w:val="28"/>
        </w:rPr>
        <w:t xml:space="preserve"> të përmendur në pi</w:t>
      </w:r>
      <w:r w:rsidR="00AA00EC">
        <w:rPr>
          <w:sz w:val="28"/>
          <w:szCs w:val="28"/>
        </w:rPr>
        <w:t>kën 2, të nenit 203, të Kodit.”.</w:t>
      </w:r>
    </w:p>
    <w:p w14:paraId="66588482" w14:textId="77777777" w:rsidR="003D6506" w:rsidRPr="00091E50" w:rsidRDefault="003D6506" w:rsidP="00091E50">
      <w:pPr>
        <w:jc w:val="both"/>
        <w:rPr>
          <w:color w:val="000000"/>
          <w:sz w:val="28"/>
          <w:szCs w:val="28"/>
        </w:rPr>
      </w:pPr>
    </w:p>
    <w:p w14:paraId="6CE05461" w14:textId="77777777" w:rsidR="003D6506" w:rsidRPr="00091E50" w:rsidRDefault="003D6506" w:rsidP="005C4E40">
      <w:pPr>
        <w:ind w:left="360" w:hanging="450"/>
        <w:jc w:val="both"/>
        <w:rPr>
          <w:sz w:val="28"/>
          <w:szCs w:val="28"/>
        </w:rPr>
      </w:pPr>
      <w:bookmarkStart w:id="20" w:name="_Hlk183081774"/>
      <w:bookmarkStart w:id="21" w:name="_Hlk183000521"/>
      <w:r w:rsidRPr="00091E50">
        <w:rPr>
          <w:color w:val="000000"/>
          <w:sz w:val="28"/>
          <w:szCs w:val="28"/>
        </w:rPr>
        <w:t xml:space="preserve">91. </w:t>
      </w:r>
      <w:r w:rsidR="005C4E40">
        <w:rPr>
          <w:color w:val="000000"/>
          <w:sz w:val="28"/>
          <w:szCs w:val="28"/>
        </w:rPr>
        <w:tab/>
      </w:r>
      <w:r w:rsidR="00ED069C">
        <w:rPr>
          <w:color w:val="000000"/>
          <w:sz w:val="28"/>
          <w:szCs w:val="28"/>
        </w:rPr>
        <w:t>N</w:t>
      </w:r>
      <w:r w:rsidR="00F87082">
        <w:rPr>
          <w:color w:val="000000"/>
          <w:sz w:val="28"/>
          <w:szCs w:val="28"/>
        </w:rPr>
        <w:t>ë</w:t>
      </w:r>
      <w:r w:rsidR="00ED069C">
        <w:rPr>
          <w:color w:val="000000"/>
          <w:sz w:val="28"/>
          <w:szCs w:val="28"/>
        </w:rPr>
        <w:t xml:space="preserve"> </w:t>
      </w:r>
      <w:r w:rsidR="00ED069C" w:rsidRPr="00F87082">
        <w:rPr>
          <w:color w:val="000000"/>
          <w:sz w:val="28"/>
          <w:szCs w:val="28"/>
        </w:rPr>
        <w:t>shkronj</w:t>
      </w:r>
      <w:r w:rsidR="00F87082" w:rsidRPr="00F87082">
        <w:rPr>
          <w:color w:val="000000"/>
          <w:sz w:val="28"/>
          <w:szCs w:val="28"/>
        </w:rPr>
        <w:t>ë</w:t>
      </w:r>
      <w:r w:rsidR="00ED069C" w:rsidRPr="00F87082">
        <w:rPr>
          <w:color w:val="000000"/>
          <w:sz w:val="28"/>
          <w:szCs w:val="28"/>
        </w:rPr>
        <w:t>n “c”</w:t>
      </w:r>
      <w:r w:rsidR="00F87082" w:rsidRPr="00F87082">
        <w:rPr>
          <w:color w:val="000000"/>
          <w:sz w:val="28"/>
          <w:szCs w:val="28"/>
        </w:rPr>
        <w:t>,</w:t>
      </w:r>
      <w:r w:rsidR="00ED069C" w:rsidRPr="00F87082">
        <w:rPr>
          <w:color w:val="000000"/>
          <w:sz w:val="28"/>
          <w:szCs w:val="28"/>
        </w:rPr>
        <w:t xml:space="preserve"> t</w:t>
      </w:r>
      <w:r w:rsidR="00F87082" w:rsidRPr="00F87082">
        <w:rPr>
          <w:color w:val="000000"/>
          <w:sz w:val="28"/>
          <w:szCs w:val="28"/>
        </w:rPr>
        <w:t>ë</w:t>
      </w:r>
      <w:r w:rsidR="00ED069C" w:rsidRPr="00F87082">
        <w:rPr>
          <w:color w:val="000000"/>
          <w:sz w:val="28"/>
          <w:szCs w:val="28"/>
        </w:rPr>
        <w:t xml:space="preserve"> pik</w:t>
      </w:r>
      <w:r w:rsidR="00F87082" w:rsidRPr="00F87082">
        <w:rPr>
          <w:color w:val="000000"/>
          <w:sz w:val="28"/>
          <w:szCs w:val="28"/>
        </w:rPr>
        <w:t>ë</w:t>
      </w:r>
      <w:r w:rsidR="00ED069C" w:rsidRPr="00F87082">
        <w:rPr>
          <w:color w:val="000000"/>
          <w:sz w:val="28"/>
          <w:szCs w:val="28"/>
        </w:rPr>
        <w:t>s 1, t</w:t>
      </w:r>
      <w:r w:rsidR="00F87082" w:rsidRPr="00F87082">
        <w:rPr>
          <w:color w:val="000000"/>
          <w:sz w:val="28"/>
          <w:szCs w:val="28"/>
        </w:rPr>
        <w:t>ë</w:t>
      </w:r>
      <w:r w:rsidR="00ED069C" w:rsidRPr="00F87082">
        <w:rPr>
          <w:color w:val="000000"/>
          <w:sz w:val="28"/>
          <w:szCs w:val="28"/>
        </w:rPr>
        <w:t xml:space="preserve"> </w:t>
      </w:r>
      <w:r w:rsidR="00F87082" w:rsidRPr="00F87082">
        <w:rPr>
          <w:color w:val="000000"/>
          <w:sz w:val="28"/>
          <w:szCs w:val="28"/>
        </w:rPr>
        <w:t>n</w:t>
      </w:r>
      <w:r w:rsidRPr="00F87082">
        <w:rPr>
          <w:color w:val="000000"/>
          <w:sz w:val="28"/>
          <w:szCs w:val="28"/>
        </w:rPr>
        <w:t>eni</w:t>
      </w:r>
      <w:r w:rsidR="00ED069C" w:rsidRPr="00F87082">
        <w:rPr>
          <w:color w:val="000000"/>
          <w:sz w:val="28"/>
          <w:szCs w:val="28"/>
        </w:rPr>
        <w:t>t</w:t>
      </w:r>
      <w:r w:rsidRPr="00F87082">
        <w:rPr>
          <w:color w:val="000000"/>
          <w:sz w:val="28"/>
          <w:szCs w:val="28"/>
        </w:rPr>
        <w:t xml:space="preserve"> 583, </w:t>
      </w:r>
      <w:r w:rsidR="00F87082" w:rsidRPr="00F87082">
        <w:rPr>
          <w:color w:val="000000"/>
          <w:sz w:val="28"/>
          <w:szCs w:val="28"/>
        </w:rPr>
        <w:t>tog</w:t>
      </w:r>
      <w:r w:rsidRPr="00F87082">
        <w:rPr>
          <w:color w:val="000000"/>
          <w:sz w:val="28"/>
          <w:szCs w:val="28"/>
        </w:rPr>
        <w:t>fjalë</w:t>
      </w:r>
      <w:r w:rsidR="00F87082" w:rsidRPr="00F87082">
        <w:rPr>
          <w:color w:val="000000"/>
          <w:sz w:val="28"/>
          <w:szCs w:val="28"/>
        </w:rPr>
        <w:t>shi</w:t>
      </w:r>
      <w:r w:rsidRPr="00F87082">
        <w:rPr>
          <w:color w:val="000000"/>
          <w:sz w:val="28"/>
          <w:szCs w:val="28"/>
        </w:rPr>
        <w:t xml:space="preserve"> “</w:t>
      </w:r>
      <w:r w:rsidR="00F87082" w:rsidRPr="00F87082">
        <w:rPr>
          <w:color w:val="000000"/>
          <w:sz w:val="28"/>
          <w:szCs w:val="28"/>
        </w:rPr>
        <w:t xml:space="preserve">... </w:t>
      </w:r>
      <w:r w:rsidRPr="00F87082">
        <w:rPr>
          <w:color w:val="000000"/>
          <w:sz w:val="28"/>
          <w:szCs w:val="28"/>
        </w:rPr>
        <w:t xml:space="preserve">dhe “ç”, të </w:t>
      </w:r>
      <w:r w:rsidR="00F87082" w:rsidRPr="00F87082">
        <w:rPr>
          <w:color w:val="000000"/>
          <w:sz w:val="28"/>
          <w:szCs w:val="28"/>
        </w:rPr>
        <w:t xml:space="preserve">                              </w:t>
      </w:r>
      <w:r w:rsidRPr="00F87082">
        <w:rPr>
          <w:color w:val="000000"/>
          <w:sz w:val="28"/>
          <w:szCs w:val="28"/>
        </w:rPr>
        <w:t>nenit 41</w:t>
      </w:r>
      <w:r w:rsidR="00F87082" w:rsidRPr="00F87082">
        <w:rPr>
          <w:color w:val="000000"/>
          <w:sz w:val="28"/>
          <w:szCs w:val="28"/>
        </w:rPr>
        <w:t xml:space="preserve"> ...</w:t>
      </w:r>
      <w:r w:rsidRPr="00F87082">
        <w:rPr>
          <w:color w:val="000000"/>
          <w:sz w:val="28"/>
          <w:szCs w:val="28"/>
        </w:rPr>
        <w:t>”</w:t>
      </w:r>
      <w:r w:rsidRPr="00091E50">
        <w:rPr>
          <w:color w:val="000000"/>
          <w:sz w:val="28"/>
          <w:szCs w:val="28"/>
        </w:rPr>
        <w:t xml:space="preserve"> zëvendësohe</w:t>
      </w:r>
      <w:r w:rsidR="00F87082">
        <w:rPr>
          <w:color w:val="000000"/>
          <w:sz w:val="28"/>
          <w:szCs w:val="28"/>
        </w:rPr>
        <w:t>t</w:t>
      </w:r>
      <w:r w:rsidRPr="00091E50">
        <w:rPr>
          <w:color w:val="000000"/>
          <w:sz w:val="28"/>
          <w:szCs w:val="28"/>
        </w:rPr>
        <w:t xml:space="preserve"> me</w:t>
      </w:r>
      <w:r w:rsidR="00F87082">
        <w:rPr>
          <w:color w:val="000000"/>
          <w:sz w:val="28"/>
          <w:szCs w:val="28"/>
        </w:rPr>
        <w:t xml:space="preserve"> “... </w:t>
      </w:r>
      <w:r w:rsidR="00AA00EC">
        <w:rPr>
          <w:color w:val="000000"/>
          <w:sz w:val="28"/>
          <w:szCs w:val="28"/>
        </w:rPr>
        <w:t>“c” dhe “d”, të nenit 41</w:t>
      </w:r>
      <w:r w:rsidR="00F87082">
        <w:rPr>
          <w:color w:val="000000"/>
          <w:sz w:val="28"/>
          <w:szCs w:val="28"/>
        </w:rPr>
        <w:t xml:space="preserve"> ...</w:t>
      </w:r>
      <w:r w:rsidR="00AA00EC">
        <w:rPr>
          <w:color w:val="000000"/>
          <w:sz w:val="28"/>
          <w:szCs w:val="28"/>
        </w:rPr>
        <w:t>”.</w:t>
      </w:r>
      <w:r w:rsidRPr="00091E50">
        <w:rPr>
          <w:color w:val="000000"/>
          <w:sz w:val="28"/>
          <w:szCs w:val="28"/>
        </w:rPr>
        <w:t xml:space="preserve"> </w:t>
      </w:r>
    </w:p>
    <w:bookmarkEnd w:id="20"/>
    <w:p w14:paraId="7511EF51" w14:textId="77777777" w:rsidR="003D6506" w:rsidRPr="00091E50" w:rsidRDefault="003D6506" w:rsidP="005C4E40">
      <w:pPr>
        <w:ind w:left="360" w:hanging="450"/>
        <w:jc w:val="both"/>
        <w:rPr>
          <w:sz w:val="28"/>
          <w:szCs w:val="28"/>
        </w:rPr>
      </w:pPr>
    </w:p>
    <w:bookmarkEnd w:id="21"/>
    <w:p w14:paraId="4C16EDC9" w14:textId="77777777" w:rsidR="003D6506" w:rsidRPr="00091E50" w:rsidRDefault="003D6506" w:rsidP="005C4E40">
      <w:pPr>
        <w:ind w:left="360" w:hanging="450"/>
        <w:jc w:val="both"/>
        <w:rPr>
          <w:sz w:val="28"/>
          <w:szCs w:val="28"/>
        </w:rPr>
      </w:pPr>
      <w:r w:rsidRPr="00091E50">
        <w:rPr>
          <w:sz w:val="28"/>
          <w:szCs w:val="28"/>
        </w:rPr>
        <w:t xml:space="preserve">92. </w:t>
      </w:r>
      <w:r w:rsidR="005C4E40">
        <w:rPr>
          <w:sz w:val="28"/>
          <w:szCs w:val="28"/>
        </w:rPr>
        <w:tab/>
      </w:r>
      <w:r w:rsidRPr="00091E50">
        <w:rPr>
          <w:sz w:val="28"/>
          <w:szCs w:val="28"/>
        </w:rPr>
        <w:t>Në neni</w:t>
      </w:r>
      <w:r w:rsidR="00AA00EC">
        <w:rPr>
          <w:sz w:val="28"/>
          <w:szCs w:val="28"/>
        </w:rPr>
        <w:t>n</w:t>
      </w:r>
      <w:r w:rsidRPr="00091E50">
        <w:rPr>
          <w:sz w:val="28"/>
          <w:szCs w:val="28"/>
        </w:rPr>
        <w:t xml:space="preserve"> 584,</w:t>
      </w:r>
      <w:r w:rsidRPr="00091E50">
        <w:rPr>
          <w:sz w:val="28"/>
          <w:szCs w:val="28"/>
          <w:shd w:val="clear" w:color="auto" w:fill="FFFFFF"/>
        </w:rPr>
        <w:t xml:space="preserve"> p</w:t>
      </w:r>
      <w:r w:rsidRPr="00091E50">
        <w:rPr>
          <w:sz w:val="28"/>
          <w:szCs w:val="28"/>
        </w:rPr>
        <w:t>oshtë titullit të nenit, togfjalëshi “</w:t>
      </w:r>
      <w:r w:rsidR="00AA00EC">
        <w:rPr>
          <w:sz w:val="28"/>
          <w:szCs w:val="28"/>
        </w:rPr>
        <w:t xml:space="preserve">... </w:t>
      </w:r>
      <w:r w:rsidRPr="00091E50">
        <w:rPr>
          <w:sz w:val="28"/>
          <w:szCs w:val="28"/>
        </w:rPr>
        <w:t>(</w:t>
      </w:r>
      <w:r w:rsidR="00AA00EC">
        <w:rPr>
          <w:sz w:val="28"/>
          <w:szCs w:val="28"/>
        </w:rPr>
        <w:t>p</w:t>
      </w:r>
      <w:r w:rsidRPr="00091E50">
        <w:rPr>
          <w:sz w:val="28"/>
          <w:szCs w:val="28"/>
        </w:rPr>
        <w:t>ika 4, e nenit 207, të Kodit)</w:t>
      </w:r>
      <w:r w:rsidR="00AA00EC">
        <w:rPr>
          <w:sz w:val="28"/>
          <w:szCs w:val="28"/>
        </w:rPr>
        <w:t xml:space="preserve"> ...</w:t>
      </w:r>
      <w:r w:rsidRPr="00091E50">
        <w:rPr>
          <w:sz w:val="28"/>
          <w:szCs w:val="28"/>
        </w:rPr>
        <w:t>” zëvendësohet me “</w:t>
      </w:r>
      <w:r w:rsidR="00AA00EC">
        <w:rPr>
          <w:sz w:val="28"/>
          <w:szCs w:val="28"/>
        </w:rPr>
        <w:t xml:space="preserve">... </w:t>
      </w:r>
      <w:r w:rsidRPr="00091E50">
        <w:rPr>
          <w:sz w:val="28"/>
          <w:szCs w:val="28"/>
        </w:rPr>
        <w:t>(</w:t>
      </w:r>
      <w:r w:rsidR="00AA00EC">
        <w:rPr>
          <w:sz w:val="28"/>
          <w:szCs w:val="28"/>
        </w:rPr>
        <w:t>s</w:t>
      </w:r>
      <w:r w:rsidRPr="00091E50">
        <w:rPr>
          <w:sz w:val="28"/>
          <w:szCs w:val="28"/>
        </w:rPr>
        <w:t>hkronjat “</w:t>
      </w:r>
      <w:r w:rsidRPr="00F87082">
        <w:rPr>
          <w:sz w:val="28"/>
          <w:szCs w:val="28"/>
        </w:rPr>
        <w:t>a”, “b”, “c” dhe “d</w:t>
      </w:r>
      <w:r w:rsidRPr="00091E50">
        <w:rPr>
          <w:sz w:val="28"/>
          <w:szCs w:val="28"/>
        </w:rPr>
        <w:t>”, të pikës 4, të nenit 207, të Kodit)</w:t>
      </w:r>
      <w:r w:rsidR="00AA00EC">
        <w:rPr>
          <w:sz w:val="28"/>
          <w:szCs w:val="28"/>
        </w:rPr>
        <w:t xml:space="preserve"> ...</w:t>
      </w:r>
      <w:r w:rsidRPr="00091E50">
        <w:rPr>
          <w:sz w:val="28"/>
          <w:szCs w:val="28"/>
        </w:rPr>
        <w:t>”</w:t>
      </w:r>
      <w:r w:rsidR="00AA00EC">
        <w:rPr>
          <w:sz w:val="28"/>
          <w:szCs w:val="28"/>
        </w:rPr>
        <w:t>.</w:t>
      </w:r>
    </w:p>
    <w:p w14:paraId="26AD1F7F" w14:textId="77777777" w:rsidR="003D6506" w:rsidRPr="00091E50" w:rsidRDefault="003D6506" w:rsidP="005C4E40">
      <w:pPr>
        <w:ind w:left="360" w:hanging="450"/>
        <w:jc w:val="both"/>
        <w:rPr>
          <w:sz w:val="28"/>
          <w:szCs w:val="28"/>
        </w:rPr>
      </w:pPr>
    </w:p>
    <w:p w14:paraId="5A9E1F0E" w14:textId="77777777" w:rsidR="003D6506" w:rsidRPr="00091E50" w:rsidRDefault="003D6506" w:rsidP="005C4E40">
      <w:pPr>
        <w:ind w:left="360" w:hanging="450"/>
        <w:jc w:val="both"/>
        <w:rPr>
          <w:color w:val="000000"/>
          <w:sz w:val="28"/>
          <w:szCs w:val="28"/>
        </w:rPr>
      </w:pPr>
      <w:bookmarkStart w:id="22" w:name="_Hlk183083119"/>
      <w:r w:rsidRPr="00091E50">
        <w:rPr>
          <w:color w:val="000000"/>
          <w:sz w:val="28"/>
          <w:szCs w:val="28"/>
        </w:rPr>
        <w:t xml:space="preserve">93. </w:t>
      </w:r>
      <w:r w:rsidR="005C4E40">
        <w:rPr>
          <w:color w:val="000000"/>
          <w:sz w:val="28"/>
          <w:szCs w:val="28"/>
        </w:rPr>
        <w:tab/>
      </w:r>
      <w:r w:rsidRPr="00091E50">
        <w:rPr>
          <w:color w:val="000000"/>
          <w:sz w:val="28"/>
          <w:szCs w:val="28"/>
        </w:rPr>
        <w:t>Në neni</w:t>
      </w:r>
      <w:r w:rsidR="00AA00EC">
        <w:rPr>
          <w:color w:val="000000"/>
          <w:sz w:val="28"/>
          <w:szCs w:val="28"/>
        </w:rPr>
        <w:t>n</w:t>
      </w:r>
      <w:r w:rsidRPr="00091E50">
        <w:rPr>
          <w:color w:val="000000"/>
          <w:sz w:val="28"/>
          <w:szCs w:val="28"/>
        </w:rPr>
        <w:t xml:space="preserve"> 586,</w:t>
      </w:r>
      <w:r w:rsidRPr="00091E50">
        <w:rPr>
          <w:color w:val="000000"/>
          <w:sz w:val="28"/>
          <w:szCs w:val="28"/>
          <w:shd w:val="clear" w:color="auto" w:fill="FFFFFF"/>
        </w:rPr>
        <w:t xml:space="preserve"> p</w:t>
      </w:r>
      <w:r w:rsidRPr="00091E50">
        <w:rPr>
          <w:color w:val="000000"/>
          <w:sz w:val="28"/>
          <w:szCs w:val="28"/>
        </w:rPr>
        <w:t>oshtë ti</w:t>
      </w:r>
      <w:r w:rsidR="00AA00EC">
        <w:rPr>
          <w:color w:val="000000"/>
          <w:sz w:val="28"/>
          <w:szCs w:val="28"/>
        </w:rPr>
        <w:t>tullit të nenit, togfjalëshi “... (p</w:t>
      </w:r>
      <w:r w:rsidRPr="00091E50">
        <w:rPr>
          <w:color w:val="000000"/>
          <w:sz w:val="28"/>
          <w:szCs w:val="28"/>
        </w:rPr>
        <w:t>ika 4, e nenit 207, të Kodit)</w:t>
      </w:r>
      <w:r w:rsidR="00AA00EC">
        <w:rPr>
          <w:color w:val="000000"/>
          <w:sz w:val="28"/>
          <w:szCs w:val="28"/>
        </w:rPr>
        <w:t xml:space="preserve"> ...</w:t>
      </w:r>
      <w:r w:rsidRPr="00091E50">
        <w:rPr>
          <w:color w:val="000000"/>
          <w:sz w:val="28"/>
          <w:szCs w:val="28"/>
        </w:rPr>
        <w:t>” zëvendësohet me “</w:t>
      </w:r>
      <w:r w:rsidR="00AA00EC">
        <w:rPr>
          <w:color w:val="000000"/>
          <w:sz w:val="28"/>
          <w:szCs w:val="28"/>
        </w:rPr>
        <w:t xml:space="preserve">... </w:t>
      </w:r>
      <w:r w:rsidRPr="00091E50">
        <w:rPr>
          <w:color w:val="000000"/>
          <w:sz w:val="28"/>
          <w:szCs w:val="28"/>
        </w:rPr>
        <w:t>(</w:t>
      </w:r>
      <w:r w:rsidR="00AA00EC">
        <w:rPr>
          <w:color w:val="000000"/>
          <w:sz w:val="28"/>
          <w:szCs w:val="28"/>
        </w:rPr>
        <w:t>s</w:t>
      </w:r>
      <w:r w:rsidRPr="00091E50">
        <w:rPr>
          <w:color w:val="000000"/>
          <w:sz w:val="28"/>
          <w:szCs w:val="28"/>
        </w:rPr>
        <w:t xml:space="preserve">hkronja “a”, e pikës 4, të nenit 207, të </w:t>
      </w:r>
      <w:r w:rsidR="00AA00EC">
        <w:rPr>
          <w:color w:val="000000"/>
          <w:sz w:val="28"/>
          <w:szCs w:val="28"/>
        </w:rPr>
        <w:t xml:space="preserve">             </w:t>
      </w:r>
      <w:r w:rsidRPr="00091E50">
        <w:rPr>
          <w:color w:val="000000"/>
          <w:sz w:val="28"/>
          <w:szCs w:val="28"/>
        </w:rPr>
        <w:t>Kodit)</w:t>
      </w:r>
      <w:r w:rsidR="00AA00EC">
        <w:rPr>
          <w:color w:val="000000"/>
          <w:sz w:val="28"/>
          <w:szCs w:val="28"/>
        </w:rPr>
        <w:t xml:space="preserve"> ...”.</w:t>
      </w:r>
    </w:p>
    <w:bookmarkEnd w:id="22"/>
    <w:p w14:paraId="7F1A46B5" w14:textId="77777777" w:rsidR="003D6506" w:rsidRPr="00091E50" w:rsidRDefault="003D6506" w:rsidP="005C4E40">
      <w:pPr>
        <w:ind w:left="360" w:hanging="450"/>
        <w:jc w:val="both"/>
        <w:rPr>
          <w:color w:val="FF0000"/>
          <w:sz w:val="28"/>
          <w:szCs w:val="28"/>
        </w:rPr>
      </w:pPr>
    </w:p>
    <w:p w14:paraId="2E1779CD" w14:textId="77777777" w:rsidR="003D6506" w:rsidRPr="00091E50" w:rsidRDefault="003D6506" w:rsidP="005C4E40">
      <w:pPr>
        <w:ind w:left="360" w:hanging="450"/>
        <w:jc w:val="both"/>
        <w:rPr>
          <w:color w:val="000000"/>
          <w:sz w:val="28"/>
          <w:szCs w:val="28"/>
        </w:rPr>
      </w:pPr>
      <w:r w:rsidRPr="00091E50">
        <w:rPr>
          <w:color w:val="000000"/>
          <w:sz w:val="28"/>
          <w:szCs w:val="28"/>
        </w:rPr>
        <w:t xml:space="preserve">94. </w:t>
      </w:r>
      <w:r w:rsidR="005C4E40">
        <w:rPr>
          <w:color w:val="000000"/>
          <w:sz w:val="28"/>
          <w:szCs w:val="28"/>
        </w:rPr>
        <w:tab/>
      </w:r>
      <w:r w:rsidRPr="00091E50">
        <w:rPr>
          <w:color w:val="000000"/>
          <w:sz w:val="28"/>
          <w:szCs w:val="28"/>
        </w:rPr>
        <w:t>Në neni 589,</w:t>
      </w:r>
      <w:r w:rsidRPr="00091E50">
        <w:rPr>
          <w:color w:val="000000"/>
          <w:sz w:val="28"/>
          <w:szCs w:val="28"/>
          <w:shd w:val="clear" w:color="auto" w:fill="FFFFFF"/>
        </w:rPr>
        <w:t xml:space="preserve"> p</w:t>
      </w:r>
      <w:r w:rsidRPr="00091E50">
        <w:rPr>
          <w:color w:val="000000"/>
          <w:sz w:val="28"/>
          <w:szCs w:val="28"/>
        </w:rPr>
        <w:t>oshtë titullit të nenit, togfjalëshi “</w:t>
      </w:r>
      <w:r w:rsidR="00AA00EC">
        <w:rPr>
          <w:color w:val="000000"/>
          <w:sz w:val="28"/>
          <w:szCs w:val="28"/>
        </w:rPr>
        <w:t xml:space="preserve">... </w:t>
      </w:r>
      <w:r w:rsidRPr="00091E50">
        <w:rPr>
          <w:color w:val="000000"/>
          <w:sz w:val="28"/>
          <w:szCs w:val="28"/>
        </w:rPr>
        <w:t>(</w:t>
      </w:r>
      <w:r w:rsidR="00AA00EC">
        <w:rPr>
          <w:color w:val="000000"/>
          <w:sz w:val="28"/>
          <w:szCs w:val="28"/>
        </w:rPr>
        <w:t>p</w:t>
      </w:r>
      <w:r w:rsidRPr="00091E50">
        <w:rPr>
          <w:color w:val="000000"/>
          <w:sz w:val="28"/>
          <w:szCs w:val="28"/>
        </w:rPr>
        <w:t>ika 4, e nenit 207, të Kodit)</w:t>
      </w:r>
      <w:r w:rsidR="00AA00EC">
        <w:rPr>
          <w:color w:val="000000"/>
          <w:sz w:val="28"/>
          <w:szCs w:val="28"/>
        </w:rPr>
        <w:t xml:space="preserve"> ...</w:t>
      </w:r>
      <w:r w:rsidRPr="00091E50">
        <w:rPr>
          <w:color w:val="000000"/>
          <w:sz w:val="28"/>
          <w:szCs w:val="28"/>
        </w:rPr>
        <w:t>” zëvendësohet me “</w:t>
      </w:r>
      <w:r w:rsidR="00AA00EC">
        <w:rPr>
          <w:color w:val="000000"/>
          <w:sz w:val="28"/>
          <w:szCs w:val="28"/>
        </w:rPr>
        <w:t xml:space="preserve">... </w:t>
      </w:r>
      <w:r w:rsidRPr="00091E50">
        <w:rPr>
          <w:color w:val="000000"/>
          <w:sz w:val="28"/>
          <w:szCs w:val="28"/>
        </w:rPr>
        <w:t>(</w:t>
      </w:r>
      <w:r w:rsidR="00AA00EC">
        <w:rPr>
          <w:color w:val="000000"/>
          <w:sz w:val="28"/>
          <w:szCs w:val="28"/>
        </w:rPr>
        <w:t>s</w:t>
      </w:r>
      <w:r w:rsidRPr="00091E50">
        <w:rPr>
          <w:color w:val="000000"/>
          <w:sz w:val="28"/>
          <w:szCs w:val="28"/>
        </w:rPr>
        <w:t xml:space="preserve">hkronja “b”, e pikës 4, të nenit 207, të </w:t>
      </w:r>
      <w:r w:rsidR="00AA00EC">
        <w:rPr>
          <w:color w:val="000000"/>
          <w:sz w:val="28"/>
          <w:szCs w:val="28"/>
        </w:rPr>
        <w:t xml:space="preserve">                </w:t>
      </w:r>
      <w:r w:rsidRPr="00091E50">
        <w:rPr>
          <w:color w:val="000000"/>
          <w:sz w:val="28"/>
          <w:szCs w:val="28"/>
        </w:rPr>
        <w:t>Kodit)</w:t>
      </w:r>
      <w:r w:rsidR="00AA00EC">
        <w:rPr>
          <w:color w:val="000000"/>
          <w:sz w:val="28"/>
          <w:szCs w:val="28"/>
        </w:rPr>
        <w:t xml:space="preserve"> ...</w:t>
      </w:r>
      <w:r w:rsidRPr="00091E50">
        <w:rPr>
          <w:color w:val="000000"/>
          <w:sz w:val="28"/>
          <w:szCs w:val="28"/>
        </w:rPr>
        <w:t>”;</w:t>
      </w:r>
    </w:p>
    <w:p w14:paraId="55A8849D" w14:textId="77777777" w:rsidR="003D6506" w:rsidRPr="00091E50" w:rsidRDefault="003D6506" w:rsidP="005C4E40">
      <w:pPr>
        <w:ind w:left="360" w:hanging="450"/>
        <w:jc w:val="both"/>
        <w:rPr>
          <w:color w:val="000000"/>
          <w:sz w:val="28"/>
          <w:szCs w:val="28"/>
        </w:rPr>
      </w:pPr>
    </w:p>
    <w:p w14:paraId="3CF45E64" w14:textId="77777777" w:rsidR="003D6506" w:rsidRPr="00091E50" w:rsidRDefault="003D6506" w:rsidP="005C4E40">
      <w:pPr>
        <w:ind w:left="360" w:hanging="450"/>
        <w:jc w:val="both"/>
        <w:rPr>
          <w:color w:val="000000"/>
          <w:sz w:val="28"/>
          <w:szCs w:val="28"/>
        </w:rPr>
      </w:pPr>
      <w:r w:rsidRPr="00091E50">
        <w:rPr>
          <w:color w:val="000000"/>
          <w:sz w:val="28"/>
          <w:szCs w:val="28"/>
        </w:rPr>
        <w:t>95. Në neni 593,</w:t>
      </w:r>
      <w:r w:rsidRPr="00091E50">
        <w:rPr>
          <w:color w:val="000000"/>
          <w:sz w:val="28"/>
          <w:szCs w:val="28"/>
          <w:shd w:val="clear" w:color="auto" w:fill="FFFFFF"/>
        </w:rPr>
        <w:t xml:space="preserve"> p</w:t>
      </w:r>
      <w:r w:rsidRPr="00091E50">
        <w:rPr>
          <w:color w:val="000000"/>
          <w:sz w:val="28"/>
          <w:szCs w:val="28"/>
        </w:rPr>
        <w:t>oshtë titullit të nenit, togfjalëshi “</w:t>
      </w:r>
      <w:r w:rsidR="00AA00EC">
        <w:rPr>
          <w:color w:val="000000"/>
          <w:sz w:val="28"/>
          <w:szCs w:val="28"/>
        </w:rPr>
        <w:t xml:space="preserve">... </w:t>
      </w:r>
      <w:r w:rsidRPr="00091E50">
        <w:rPr>
          <w:color w:val="000000"/>
          <w:sz w:val="28"/>
          <w:szCs w:val="28"/>
        </w:rPr>
        <w:t>(</w:t>
      </w:r>
      <w:r w:rsidR="00AA00EC">
        <w:rPr>
          <w:color w:val="000000"/>
          <w:sz w:val="28"/>
          <w:szCs w:val="28"/>
        </w:rPr>
        <w:t>p</w:t>
      </w:r>
      <w:r w:rsidRPr="00091E50">
        <w:rPr>
          <w:color w:val="000000"/>
          <w:sz w:val="28"/>
          <w:szCs w:val="28"/>
        </w:rPr>
        <w:t>ika 4, e nenit 207, të Kodit)</w:t>
      </w:r>
      <w:r w:rsidR="00AA00EC">
        <w:rPr>
          <w:color w:val="000000"/>
          <w:sz w:val="28"/>
          <w:szCs w:val="28"/>
        </w:rPr>
        <w:t xml:space="preserve"> ...</w:t>
      </w:r>
      <w:r w:rsidRPr="00091E50">
        <w:rPr>
          <w:color w:val="000000"/>
          <w:sz w:val="28"/>
          <w:szCs w:val="28"/>
        </w:rPr>
        <w:t>” zëvendësohet me togfjalëshin “</w:t>
      </w:r>
      <w:r w:rsidR="00AA00EC">
        <w:rPr>
          <w:color w:val="000000"/>
          <w:sz w:val="28"/>
          <w:szCs w:val="28"/>
        </w:rPr>
        <w:t xml:space="preserve">... </w:t>
      </w:r>
      <w:r w:rsidRPr="00091E50">
        <w:rPr>
          <w:color w:val="000000"/>
          <w:sz w:val="28"/>
          <w:szCs w:val="28"/>
        </w:rPr>
        <w:t>(</w:t>
      </w:r>
      <w:r w:rsidR="00AA00EC">
        <w:rPr>
          <w:color w:val="000000"/>
          <w:sz w:val="28"/>
          <w:szCs w:val="28"/>
        </w:rPr>
        <w:t>s</w:t>
      </w:r>
      <w:r w:rsidRPr="00091E50">
        <w:rPr>
          <w:color w:val="000000"/>
          <w:sz w:val="28"/>
          <w:szCs w:val="28"/>
        </w:rPr>
        <w:t xml:space="preserve">hkronja “c”, e pikës 4, të </w:t>
      </w:r>
      <w:r w:rsidR="00AA00EC">
        <w:rPr>
          <w:color w:val="000000"/>
          <w:sz w:val="28"/>
          <w:szCs w:val="28"/>
        </w:rPr>
        <w:t xml:space="preserve">                 </w:t>
      </w:r>
      <w:r w:rsidRPr="00091E50">
        <w:rPr>
          <w:color w:val="000000"/>
          <w:sz w:val="28"/>
          <w:szCs w:val="28"/>
        </w:rPr>
        <w:t>nenit 207, të Kodit)</w:t>
      </w:r>
      <w:r w:rsidR="00AA00EC">
        <w:rPr>
          <w:color w:val="000000"/>
          <w:sz w:val="28"/>
          <w:szCs w:val="28"/>
        </w:rPr>
        <w:t xml:space="preserve"> ...”.</w:t>
      </w:r>
    </w:p>
    <w:p w14:paraId="05D5F6A0" w14:textId="77777777" w:rsidR="003D6506" w:rsidRPr="00091E50" w:rsidRDefault="003D6506" w:rsidP="005C4E40">
      <w:pPr>
        <w:ind w:left="360" w:hanging="450"/>
        <w:jc w:val="both"/>
        <w:rPr>
          <w:color w:val="000000"/>
          <w:sz w:val="28"/>
          <w:szCs w:val="28"/>
        </w:rPr>
      </w:pPr>
    </w:p>
    <w:p w14:paraId="7C6318DC" w14:textId="64607B81" w:rsidR="003D6506" w:rsidRDefault="005C4E40" w:rsidP="005C4E40">
      <w:pPr>
        <w:ind w:left="360" w:hanging="630"/>
        <w:jc w:val="both"/>
        <w:rPr>
          <w:sz w:val="28"/>
          <w:szCs w:val="28"/>
        </w:rPr>
      </w:pPr>
      <w:r>
        <w:rPr>
          <w:color w:val="000000"/>
          <w:sz w:val="28"/>
          <w:szCs w:val="28"/>
        </w:rPr>
        <w:t xml:space="preserve">    96.</w:t>
      </w:r>
      <w:r w:rsidR="00504DFF">
        <w:rPr>
          <w:color w:val="000000"/>
          <w:sz w:val="28"/>
          <w:szCs w:val="28"/>
        </w:rPr>
        <w:t xml:space="preserve"> P</w:t>
      </w:r>
      <w:r w:rsidR="006452C6">
        <w:rPr>
          <w:color w:val="000000"/>
          <w:sz w:val="28"/>
          <w:szCs w:val="28"/>
        </w:rPr>
        <w:t>as nenit 593</w:t>
      </w:r>
      <w:r w:rsidR="003D6506" w:rsidRPr="00091E50">
        <w:rPr>
          <w:color w:val="000000"/>
          <w:sz w:val="28"/>
          <w:szCs w:val="28"/>
        </w:rPr>
        <w:t xml:space="preserve"> shtohet neni 593/1,</w:t>
      </w:r>
      <w:r w:rsidR="006452C6">
        <w:rPr>
          <w:color w:val="000000"/>
          <w:sz w:val="28"/>
          <w:szCs w:val="28"/>
        </w:rPr>
        <w:t>me këtë përmbajtje</w:t>
      </w:r>
      <w:r w:rsidR="003D6506" w:rsidRPr="00091E50">
        <w:rPr>
          <w:sz w:val="28"/>
          <w:szCs w:val="28"/>
        </w:rPr>
        <w:t>:</w:t>
      </w:r>
    </w:p>
    <w:p w14:paraId="00BDADBB" w14:textId="77777777" w:rsidR="005C4E40" w:rsidRPr="00091E50" w:rsidRDefault="005C4E40" w:rsidP="005C4E40">
      <w:pPr>
        <w:ind w:left="360" w:hanging="450"/>
        <w:jc w:val="both"/>
        <w:rPr>
          <w:sz w:val="28"/>
          <w:szCs w:val="28"/>
        </w:rPr>
      </w:pPr>
    </w:p>
    <w:p w14:paraId="07BE9184" w14:textId="77777777" w:rsidR="003D6506" w:rsidRPr="00091E50" w:rsidRDefault="003D6506" w:rsidP="00091E50">
      <w:pPr>
        <w:autoSpaceDE w:val="0"/>
        <w:autoSpaceDN w:val="0"/>
        <w:adjustRightInd w:val="0"/>
        <w:jc w:val="center"/>
        <w:rPr>
          <w:rFonts w:eastAsia="Calibri"/>
          <w:sz w:val="28"/>
          <w:szCs w:val="28"/>
        </w:rPr>
      </w:pPr>
      <w:r w:rsidRPr="00091E50">
        <w:rPr>
          <w:sz w:val="28"/>
          <w:szCs w:val="28"/>
        </w:rPr>
        <w:t>“Neni 593/1</w:t>
      </w:r>
    </w:p>
    <w:p w14:paraId="34E1195F" w14:textId="77777777" w:rsidR="005C4E40" w:rsidRPr="005C4E40" w:rsidRDefault="003D6506" w:rsidP="00504DFF">
      <w:pPr>
        <w:autoSpaceDE w:val="0"/>
        <w:autoSpaceDN w:val="0"/>
        <w:adjustRightInd w:val="0"/>
        <w:ind w:left="360" w:hanging="360"/>
        <w:jc w:val="center"/>
        <w:rPr>
          <w:sz w:val="28"/>
          <w:szCs w:val="28"/>
        </w:rPr>
      </w:pPr>
      <w:r w:rsidRPr="005C4E40">
        <w:rPr>
          <w:sz w:val="28"/>
          <w:szCs w:val="28"/>
        </w:rPr>
        <w:t>Aplikimet për përdorimin e plumbçeve të një lloji të veçantë</w:t>
      </w:r>
    </w:p>
    <w:p w14:paraId="3A971B21" w14:textId="092936C2" w:rsidR="003D6506" w:rsidRDefault="00CE6C06" w:rsidP="00504DFF">
      <w:pPr>
        <w:autoSpaceDE w:val="0"/>
        <w:autoSpaceDN w:val="0"/>
        <w:adjustRightInd w:val="0"/>
        <w:ind w:left="360" w:hanging="360"/>
        <w:jc w:val="center"/>
        <w:rPr>
          <w:sz w:val="28"/>
          <w:szCs w:val="28"/>
        </w:rPr>
      </w:pPr>
      <w:r>
        <w:rPr>
          <w:sz w:val="28"/>
          <w:szCs w:val="28"/>
        </w:rPr>
        <w:t>(s</w:t>
      </w:r>
      <w:r w:rsidR="003D6506" w:rsidRPr="00091E50">
        <w:rPr>
          <w:sz w:val="28"/>
          <w:szCs w:val="28"/>
        </w:rPr>
        <w:t>hkronjat “a” dhe “c”, të pikës 4, të nenit 207, të Kodit)</w:t>
      </w:r>
    </w:p>
    <w:p w14:paraId="51F8995E" w14:textId="77777777" w:rsidR="005C4E40" w:rsidRPr="00091E50" w:rsidRDefault="005C4E40" w:rsidP="00504DFF">
      <w:pPr>
        <w:autoSpaceDE w:val="0"/>
        <w:autoSpaceDN w:val="0"/>
        <w:adjustRightInd w:val="0"/>
        <w:ind w:left="360" w:hanging="360"/>
        <w:jc w:val="center"/>
        <w:rPr>
          <w:sz w:val="28"/>
          <w:szCs w:val="28"/>
        </w:rPr>
      </w:pPr>
    </w:p>
    <w:p w14:paraId="49207B2C" w14:textId="77777777" w:rsidR="003D6506" w:rsidRPr="00091E50" w:rsidRDefault="003D6506" w:rsidP="005C4E40">
      <w:pPr>
        <w:autoSpaceDE w:val="0"/>
        <w:autoSpaceDN w:val="0"/>
        <w:adjustRightInd w:val="0"/>
        <w:ind w:left="900"/>
        <w:jc w:val="both"/>
        <w:rPr>
          <w:sz w:val="28"/>
          <w:szCs w:val="28"/>
        </w:rPr>
      </w:pPr>
      <w:r w:rsidRPr="00091E50">
        <w:rPr>
          <w:sz w:val="28"/>
          <w:szCs w:val="28"/>
        </w:rPr>
        <w:t>Kur një dërgues i autorizuar ose një operator ekonomik</w:t>
      </w:r>
      <w:r w:rsidR="00504DFF">
        <w:rPr>
          <w:sz w:val="28"/>
          <w:szCs w:val="28"/>
        </w:rPr>
        <w:t>,</w:t>
      </w:r>
      <w:r w:rsidRPr="00091E50">
        <w:rPr>
          <w:sz w:val="28"/>
          <w:szCs w:val="28"/>
        </w:rPr>
        <w:t xml:space="preserve"> i cili aplikon për statusin e dërguesit të autorizuar</w:t>
      </w:r>
      <w:r w:rsidR="00504DFF">
        <w:rPr>
          <w:sz w:val="28"/>
          <w:szCs w:val="28"/>
        </w:rPr>
        <w:t>,</w:t>
      </w:r>
      <w:r w:rsidRPr="00091E50">
        <w:rPr>
          <w:sz w:val="28"/>
          <w:szCs w:val="28"/>
        </w:rPr>
        <w:t xml:space="preserve"> të përmendur në shkronjën </w:t>
      </w:r>
      <w:r w:rsidR="00504DFF">
        <w:rPr>
          <w:sz w:val="28"/>
          <w:szCs w:val="28"/>
        </w:rPr>
        <w:t>“</w:t>
      </w:r>
      <w:r w:rsidRPr="00091E50">
        <w:rPr>
          <w:sz w:val="28"/>
          <w:szCs w:val="28"/>
        </w:rPr>
        <w:t xml:space="preserve">a”, të </w:t>
      </w:r>
      <w:r w:rsidR="00504DFF">
        <w:rPr>
          <w:sz w:val="28"/>
          <w:szCs w:val="28"/>
        </w:rPr>
        <w:t xml:space="preserve">                </w:t>
      </w:r>
      <w:r w:rsidRPr="00091E50">
        <w:rPr>
          <w:sz w:val="28"/>
          <w:szCs w:val="28"/>
        </w:rPr>
        <w:t xml:space="preserve">pikës 4, të nenit 207, të Kodit, aplikon për një autorizim për të përdorur plumbçe të një lloji të veçantë, siç përmendet në shkronjën </w:t>
      </w:r>
      <w:r w:rsidR="00504DFF">
        <w:rPr>
          <w:sz w:val="28"/>
          <w:szCs w:val="28"/>
        </w:rPr>
        <w:t>“</w:t>
      </w:r>
      <w:r w:rsidRPr="00091E50">
        <w:rPr>
          <w:sz w:val="28"/>
          <w:szCs w:val="28"/>
        </w:rPr>
        <w:t xml:space="preserve">c”, të </w:t>
      </w:r>
      <w:r w:rsidR="00504DFF">
        <w:rPr>
          <w:sz w:val="28"/>
          <w:szCs w:val="28"/>
        </w:rPr>
        <w:t xml:space="preserve">                   </w:t>
      </w:r>
      <w:r w:rsidRPr="00091E50">
        <w:rPr>
          <w:sz w:val="28"/>
          <w:szCs w:val="28"/>
        </w:rPr>
        <w:lastRenderedPageBreak/>
        <w:t>pikës 4, të nenit 207, të Kodit, aplikimi mund t</w:t>
      </w:r>
      <w:r w:rsidR="00504DFF">
        <w:rPr>
          <w:sz w:val="28"/>
          <w:szCs w:val="28"/>
        </w:rPr>
        <w:t>’</w:t>
      </w:r>
      <w:r w:rsidRPr="00091E50">
        <w:rPr>
          <w:sz w:val="28"/>
          <w:szCs w:val="28"/>
        </w:rPr>
        <w:t>i dorëzohet autoritetit doganor kompetent për marrjen e një vendimi</w:t>
      </w:r>
      <w:r w:rsidR="00504DFF">
        <w:rPr>
          <w:sz w:val="28"/>
          <w:szCs w:val="28"/>
        </w:rPr>
        <w:t>,</w:t>
      </w:r>
      <w:r w:rsidRPr="00091E50">
        <w:rPr>
          <w:sz w:val="28"/>
          <w:szCs w:val="28"/>
        </w:rPr>
        <w:t xml:space="preserve"> ku duhet të fillojnë operacionet e transit</w:t>
      </w:r>
      <w:r w:rsidR="00504DFF">
        <w:rPr>
          <w:sz w:val="28"/>
          <w:szCs w:val="28"/>
        </w:rPr>
        <w:t>it të dërguesit të autorizuar.”.</w:t>
      </w:r>
    </w:p>
    <w:p w14:paraId="7E222085" w14:textId="77777777" w:rsidR="003D6506" w:rsidRPr="00091E50" w:rsidRDefault="003D6506" w:rsidP="00091E50">
      <w:pPr>
        <w:autoSpaceDE w:val="0"/>
        <w:autoSpaceDN w:val="0"/>
        <w:adjustRightInd w:val="0"/>
        <w:jc w:val="both"/>
        <w:rPr>
          <w:sz w:val="28"/>
          <w:szCs w:val="28"/>
        </w:rPr>
      </w:pPr>
    </w:p>
    <w:p w14:paraId="7E4690D7" w14:textId="77777777" w:rsidR="003D6506" w:rsidRPr="00091E50" w:rsidRDefault="003D6506" w:rsidP="005C4E40">
      <w:pPr>
        <w:ind w:left="360" w:hanging="450"/>
        <w:jc w:val="both"/>
        <w:rPr>
          <w:sz w:val="28"/>
          <w:szCs w:val="28"/>
        </w:rPr>
      </w:pPr>
      <w:r w:rsidRPr="00091E50">
        <w:rPr>
          <w:color w:val="000000"/>
          <w:sz w:val="28"/>
          <w:szCs w:val="28"/>
        </w:rPr>
        <w:t>97. Në</w:t>
      </w:r>
      <w:r w:rsidR="00504DFF" w:rsidRPr="00091E50">
        <w:rPr>
          <w:color w:val="000000"/>
          <w:sz w:val="28"/>
          <w:szCs w:val="28"/>
        </w:rPr>
        <w:t xml:space="preserve"> fjalinë e parë</w:t>
      </w:r>
      <w:r w:rsidR="00504DFF">
        <w:rPr>
          <w:color w:val="000000"/>
          <w:sz w:val="28"/>
          <w:szCs w:val="28"/>
        </w:rPr>
        <w:t>, të</w:t>
      </w:r>
      <w:r w:rsidR="00504DFF" w:rsidRPr="00091E50">
        <w:rPr>
          <w:color w:val="000000"/>
          <w:sz w:val="28"/>
          <w:szCs w:val="28"/>
        </w:rPr>
        <w:t xml:space="preserve"> </w:t>
      </w:r>
      <w:r w:rsidRPr="00091E50">
        <w:rPr>
          <w:color w:val="000000"/>
          <w:sz w:val="28"/>
          <w:szCs w:val="28"/>
        </w:rPr>
        <w:t>neni</w:t>
      </w:r>
      <w:r w:rsidR="00504DFF">
        <w:rPr>
          <w:color w:val="000000"/>
          <w:sz w:val="28"/>
          <w:szCs w:val="28"/>
        </w:rPr>
        <w:t>t</w:t>
      </w:r>
      <w:r w:rsidRPr="00091E50">
        <w:rPr>
          <w:color w:val="000000"/>
          <w:sz w:val="28"/>
          <w:szCs w:val="28"/>
        </w:rPr>
        <w:t xml:space="preserve"> 604, fjalët “</w:t>
      </w:r>
      <w:r w:rsidR="00504DFF">
        <w:rPr>
          <w:color w:val="000000"/>
          <w:sz w:val="28"/>
          <w:szCs w:val="28"/>
        </w:rPr>
        <w:t xml:space="preserve"> ... </w:t>
      </w:r>
      <w:r w:rsidRPr="00091E50">
        <w:rPr>
          <w:color w:val="000000"/>
          <w:sz w:val="28"/>
          <w:szCs w:val="28"/>
        </w:rPr>
        <w:t>e nisjes</w:t>
      </w:r>
      <w:r w:rsidR="00504DFF">
        <w:rPr>
          <w:color w:val="000000"/>
          <w:sz w:val="28"/>
          <w:szCs w:val="28"/>
        </w:rPr>
        <w:t xml:space="preserve"> ...” shfuqizohen.</w:t>
      </w:r>
    </w:p>
    <w:p w14:paraId="742F7220" w14:textId="77777777" w:rsidR="003D6506" w:rsidRPr="00091E50" w:rsidRDefault="003D6506" w:rsidP="005C4E40">
      <w:pPr>
        <w:shd w:val="clear" w:color="auto" w:fill="FFFFFF"/>
        <w:ind w:left="360" w:hanging="450"/>
        <w:jc w:val="both"/>
        <w:rPr>
          <w:sz w:val="28"/>
          <w:szCs w:val="28"/>
        </w:rPr>
      </w:pPr>
    </w:p>
    <w:p w14:paraId="5B3A36BA" w14:textId="77777777" w:rsidR="003D6506" w:rsidRPr="00091E50" w:rsidRDefault="00504DFF" w:rsidP="005C4E40">
      <w:pPr>
        <w:ind w:left="360" w:hanging="450"/>
        <w:jc w:val="both"/>
        <w:rPr>
          <w:sz w:val="28"/>
          <w:szCs w:val="28"/>
        </w:rPr>
      </w:pPr>
      <w:r>
        <w:rPr>
          <w:color w:val="000000"/>
          <w:sz w:val="28"/>
          <w:szCs w:val="28"/>
        </w:rPr>
        <w:t>98. P</w:t>
      </w:r>
      <w:r w:rsidR="003D6506" w:rsidRPr="00091E50">
        <w:rPr>
          <w:color w:val="000000"/>
          <w:sz w:val="28"/>
          <w:szCs w:val="28"/>
        </w:rPr>
        <w:t>oshtë</w:t>
      </w:r>
      <w:r w:rsidR="003D6506" w:rsidRPr="00091E50">
        <w:rPr>
          <w:sz w:val="28"/>
          <w:szCs w:val="28"/>
        </w:rPr>
        <w:t xml:space="preserve"> titullit të nenit 609, togfjalëshit “</w:t>
      </w:r>
      <w:r>
        <w:rPr>
          <w:sz w:val="28"/>
          <w:szCs w:val="28"/>
        </w:rPr>
        <w:t xml:space="preserve">... </w:t>
      </w:r>
      <w:r w:rsidR="003D6506" w:rsidRPr="00091E50">
        <w:rPr>
          <w:sz w:val="28"/>
          <w:szCs w:val="28"/>
        </w:rPr>
        <w:t>Shkronja “b”, e pikës 3, të nenit 17, të Kodit</w:t>
      </w:r>
      <w:r>
        <w:rPr>
          <w:sz w:val="28"/>
          <w:szCs w:val="28"/>
        </w:rPr>
        <w:t xml:space="preserve"> ...</w:t>
      </w:r>
      <w:r w:rsidR="003D6506" w:rsidRPr="00091E50">
        <w:rPr>
          <w:sz w:val="28"/>
          <w:szCs w:val="28"/>
        </w:rPr>
        <w:t xml:space="preserve">” i shtohet </w:t>
      </w:r>
      <w:r>
        <w:rPr>
          <w:sz w:val="28"/>
          <w:szCs w:val="28"/>
        </w:rPr>
        <w:t xml:space="preserve">“... </w:t>
      </w:r>
      <w:r w:rsidR="003D6506" w:rsidRPr="00091E50">
        <w:rPr>
          <w:sz w:val="28"/>
          <w:szCs w:val="28"/>
        </w:rPr>
        <w:t>Shkronja “b”, e pikës 3, të nenit 17, shkronja “a”, e pikës 3, të nenit 203, shkronja “a”, e pikës 2, të nenit 204, të Kodit</w:t>
      </w:r>
      <w:r>
        <w:rPr>
          <w:sz w:val="28"/>
          <w:szCs w:val="28"/>
        </w:rPr>
        <w:t xml:space="preserve"> ...”.</w:t>
      </w:r>
    </w:p>
    <w:p w14:paraId="63525635" w14:textId="77777777" w:rsidR="003D6506" w:rsidRPr="00091E50" w:rsidRDefault="003D6506" w:rsidP="005C4E40">
      <w:pPr>
        <w:ind w:left="360" w:hanging="450"/>
        <w:jc w:val="both"/>
        <w:rPr>
          <w:sz w:val="28"/>
          <w:szCs w:val="28"/>
        </w:rPr>
      </w:pPr>
    </w:p>
    <w:p w14:paraId="68C22AE2" w14:textId="0D265F76" w:rsidR="003D6506" w:rsidRPr="00091E50" w:rsidRDefault="005C4E40" w:rsidP="005C4E40">
      <w:pPr>
        <w:ind w:left="360" w:hanging="450"/>
        <w:jc w:val="both"/>
        <w:rPr>
          <w:sz w:val="28"/>
          <w:szCs w:val="28"/>
        </w:rPr>
      </w:pPr>
      <w:r>
        <w:rPr>
          <w:sz w:val="28"/>
          <w:szCs w:val="28"/>
        </w:rPr>
        <w:t xml:space="preserve">99. </w:t>
      </w:r>
      <w:r w:rsidR="00504DFF">
        <w:rPr>
          <w:color w:val="000000"/>
          <w:sz w:val="28"/>
          <w:szCs w:val="28"/>
        </w:rPr>
        <w:t>N</w:t>
      </w:r>
      <w:r w:rsidR="003D6506" w:rsidRPr="00091E50">
        <w:rPr>
          <w:sz w:val="28"/>
          <w:szCs w:val="28"/>
        </w:rPr>
        <w:t>ë titullin e nenit 611, togfjalëshi “</w:t>
      </w:r>
      <w:r w:rsidR="00504DFF">
        <w:rPr>
          <w:sz w:val="28"/>
          <w:szCs w:val="28"/>
        </w:rPr>
        <w:t xml:space="preserve">... </w:t>
      </w:r>
      <w:r w:rsidR="003D6506" w:rsidRPr="00091E50">
        <w:rPr>
          <w:sz w:val="28"/>
          <w:szCs w:val="28"/>
        </w:rPr>
        <w:t>Shkronja “b”, e pikës 1, të nenit 207, të Kodit” zëvendësohet me “</w:t>
      </w:r>
      <w:r w:rsidR="00504DFF">
        <w:rPr>
          <w:sz w:val="28"/>
          <w:szCs w:val="28"/>
        </w:rPr>
        <w:t xml:space="preserve">... </w:t>
      </w:r>
      <w:r w:rsidR="003D6506" w:rsidRPr="00091E50">
        <w:rPr>
          <w:sz w:val="28"/>
          <w:szCs w:val="28"/>
        </w:rPr>
        <w:t xml:space="preserve">Shkronja “a”, e pikës 3, të nenit 203, </w:t>
      </w:r>
      <w:r w:rsidR="00CE6C06">
        <w:rPr>
          <w:sz w:val="28"/>
          <w:szCs w:val="28"/>
        </w:rPr>
        <w:t xml:space="preserve">                       </w:t>
      </w:r>
      <w:r w:rsidR="003D6506" w:rsidRPr="00091E50">
        <w:rPr>
          <w:sz w:val="28"/>
          <w:szCs w:val="28"/>
        </w:rPr>
        <w:t>shkronja “a”, e pikës 2, të nenit 204, të Kodit</w:t>
      </w:r>
      <w:r w:rsidR="00504DFF">
        <w:rPr>
          <w:sz w:val="28"/>
          <w:szCs w:val="28"/>
        </w:rPr>
        <w:t xml:space="preserve"> ...”.</w:t>
      </w:r>
    </w:p>
    <w:p w14:paraId="7BF41510" w14:textId="77777777" w:rsidR="003D6506" w:rsidRPr="00091E50" w:rsidRDefault="003D6506" w:rsidP="00091E50">
      <w:pPr>
        <w:jc w:val="both"/>
        <w:rPr>
          <w:sz w:val="28"/>
          <w:szCs w:val="28"/>
        </w:rPr>
      </w:pPr>
    </w:p>
    <w:p w14:paraId="5DD8F568" w14:textId="7E005A64" w:rsidR="003D6506" w:rsidRPr="00091E50" w:rsidRDefault="005C4E40" w:rsidP="005C4E40">
      <w:pPr>
        <w:ind w:left="360" w:hanging="540"/>
        <w:jc w:val="both"/>
        <w:rPr>
          <w:sz w:val="28"/>
          <w:szCs w:val="28"/>
        </w:rPr>
      </w:pPr>
      <w:r>
        <w:rPr>
          <w:sz w:val="28"/>
          <w:szCs w:val="28"/>
        </w:rPr>
        <w:t>100.</w:t>
      </w:r>
      <w:r>
        <w:rPr>
          <w:sz w:val="28"/>
          <w:szCs w:val="28"/>
        </w:rPr>
        <w:tab/>
      </w:r>
      <w:r w:rsidR="003D6506" w:rsidRPr="00091E50">
        <w:rPr>
          <w:color w:val="000000"/>
          <w:sz w:val="28"/>
          <w:szCs w:val="28"/>
        </w:rPr>
        <w:t xml:space="preserve">Në </w:t>
      </w:r>
      <w:r w:rsidR="006C4072">
        <w:rPr>
          <w:sz w:val="28"/>
          <w:szCs w:val="28"/>
        </w:rPr>
        <w:t>titullin e nenit 612</w:t>
      </w:r>
      <w:r w:rsidR="003D6506" w:rsidRPr="00091E50">
        <w:rPr>
          <w:sz w:val="28"/>
          <w:szCs w:val="28"/>
        </w:rPr>
        <w:t xml:space="preserve"> hiqet togfjalëshi “</w:t>
      </w:r>
      <w:r w:rsidR="00504DFF">
        <w:rPr>
          <w:sz w:val="28"/>
          <w:szCs w:val="28"/>
        </w:rPr>
        <w:t xml:space="preserve">... </w:t>
      </w:r>
      <w:r w:rsidR="003D6506" w:rsidRPr="00091E50">
        <w:rPr>
          <w:sz w:val="28"/>
          <w:szCs w:val="28"/>
        </w:rPr>
        <w:t xml:space="preserve">dhe shkronja “a” e pikës 2, të </w:t>
      </w:r>
      <w:r w:rsidR="00504DFF">
        <w:rPr>
          <w:sz w:val="28"/>
          <w:szCs w:val="28"/>
        </w:rPr>
        <w:t xml:space="preserve">               nenit 204...</w:t>
      </w:r>
      <w:r w:rsidR="003D6506" w:rsidRPr="00091E50">
        <w:rPr>
          <w:sz w:val="28"/>
          <w:szCs w:val="28"/>
        </w:rPr>
        <w:t>”</w:t>
      </w:r>
      <w:r w:rsidR="00504DFF">
        <w:rPr>
          <w:sz w:val="28"/>
          <w:szCs w:val="28"/>
        </w:rPr>
        <w:t>.</w:t>
      </w:r>
    </w:p>
    <w:p w14:paraId="674B7484" w14:textId="77777777" w:rsidR="003D6506" w:rsidRPr="00091E50" w:rsidRDefault="003D6506" w:rsidP="005C4E40">
      <w:pPr>
        <w:ind w:left="360" w:hanging="450"/>
        <w:jc w:val="both"/>
        <w:rPr>
          <w:color w:val="000000"/>
          <w:sz w:val="28"/>
          <w:szCs w:val="28"/>
        </w:rPr>
      </w:pPr>
    </w:p>
    <w:p w14:paraId="54C1CEB5" w14:textId="77777777" w:rsidR="003D6506" w:rsidRDefault="00504DFF" w:rsidP="005C4E40">
      <w:pPr>
        <w:ind w:left="360" w:hanging="540"/>
        <w:jc w:val="both"/>
        <w:rPr>
          <w:color w:val="000000"/>
          <w:sz w:val="28"/>
          <w:szCs w:val="28"/>
        </w:rPr>
      </w:pPr>
      <w:r>
        <w:rPr>
          <w:color w:val="000000"/>
          <w:sz w:val="28"/>
          <w:szCs w:val="28"/>
        </w:rPr>
        <w:t>101.</w:t>
      </w:r>
      <w:r>
        <w:rPr>
          <w:color w:val="000000"/>
          <w:sz w:val="28"/>
          <w:szCs w:val="28"/>
        </w:rPr>
        <w:tab/>
        <w:t>N</w:t>
      </w:r>
      <w:r w:rsidRPr="00091E50">
        <w:rPr>
          <w:color w:val="000000"/>
          <w:sz w:val="28"/>
          <w:szCs w:val="28"/>
        </w:rPr>
        <w:t>ë pikë</w:t>
      </w:r>
      <w:r>
        <w:rPr>
          <w:color w:val="000000"/>
          <w:sz w:val="28"/>
          <w:szCs w:val="28"/>
        </w:rPr>
        <w:t>n</w:t>
      </w:r>
      <w:r w:rsidRPr="00091E50">
        <w:rPr>
          <w:color w:val="000000"/>
          <w:sz w:val="28"/>
          <w:szCs w:val="28"/>
        </w:rPr>
        <w:t xml:space="preserve"> 2, të nenit 619, </w:t>
      </w:r>
      <w:r w:rsidR="003D6506" w:rsidRPr="00091E50">
        <w:rPr>
          <w:color w:val="000000"/>
          <w:sz w:val="28"/>
          <w:szCs w:val="28"/>
        </w:rPr>
        <w:t>pas shkronjës “b” shtohet shkronja “c”</w:t>
      </w:r>
      <w:r>
        <w:rPr>
          <w:color w:val="000000"/>
          <w:sz w:val="28"/>
          <w:szCs w:val="28"/>
        </w:rPr>
        <w:t>,</w:t>
      </w:r>
      <w:r w:rsidR="003D6506" w:rsidRPr="00091E50">
        <w:rPr>
          <w:color w:val="000000"/>
          <w:sz w:val="28"/>
          <w:szCs w:val="28"/>
        </w:rPr>
        <w:t xml:space="preserve">  </w:t>
      </w:r>
      <w:r>
        <w:rPr>
          <w:sz w:val="28"/>
          <w:szCs w:val="28"/>
        </w:rPr>
        <w:t>me këtë përmbajtje</w:t>
      </w:r>
      <w:r w:rsidR="003D6506" w:rsidRPr="00091E50">
        <w:rPr>
          <w:color w:val="000000"/>
          <w:sz w:val="28"/>
          <w:szCs w:val="28"/>
        </w:rPr>
        <w:t>:</w:t>
      </w:r>
    </w:p>
    <w:p w14:paraId="2A23DF08" w14:textId="77777777" w:rsidR="005C4E40" w:rsidRPr="00091E50" w:rsidRDefault="005C4E40" w:rsidP="00091E50">
      <w:pPr>
        <w:jc w:val="both"/>
        <w:rPr>
          <w:color w:val="000000"/>
          <w:sz w:val="28"/>
          <w:szCs w:val="28"/>
        </w:rPr>
      </w:pPr>
    </w:p>
    <w:p w14:paraId="3D2FF140" w14:textId="77777777" w:rsidR="003D6506" w:rsidRPr="00091E50" w:rsidRDefault="003D6506" w:rsidP="005C4E40">
      <w:pPr>
        <w:autoSpaceDE w:val="0"/>
        <w:autoSpaceDN w:val="0"/>
        <w:adjustRightInd w:val="0"/>
        <w:ind w:left="810"/>
        <w:jc w:val="both"/>
        <w:rPr>
          <w:sz w:val="28"/>
          <w:szCs w:val="28"/>
        </w:rPr>
      </w:pPr>
      <w:r w:rsidRPr="00091E50">
        <w:rPr>
          <w:color w:val="000000"/>
          <w:sz w:val="28"/>
          <w:szCs w:val="28"/>
        </w:rPr>
        <w:t xml:space="preserve">“c) </w:t>
      </w:r>
      <w:r w:rsidRPr="00091E50">
        <w:rPr>
          <w:sz w:val="28"/>
          <w:szCs w:val="28"/>
        </w:rPr>
        <w:t xml:space="preserve">mallrat transportohen në rrugë detare dhe një referencë e fletëngarkesës shoqëruese përmendet në një dokument elektronik të transportit të përdorur si deklaratë doganore për të vendosur mallrat nën regjimin e transitit, siç përmendet në </w:t>
      </w:r>
      <w:r w:rsidR="00504DFF" w:rsidRPr="00091E50">
        <w:rPr>
          <w:sz w:val="28"/>
          <w:szCs w:val="28"/>
        </w:rPr>
        <w:t>shkronj</w:t>
      </w:r>
      <w:r w:rsidR="00504DFF">
        <w:rPr>
          <w:sz w:val="28"/>
          <w:szCs w:val="28"/>
        </w:rPr>
        <w:t>ën</w:t>
      </w:r>
      <w:r w:rsidR="00504DFF" w:rsidRPr="00091E50">
        <w:rPr>
          <w:sz w:val="28"/>
          <w:szCs w:val="28"/>
        </w:rPr>
        <w:t xml:space="preserve"> “d”</w:t>
      </w:r>
      <w:r w:rsidR="00504DFF">
        <w:rPr>
          <w:sz w:val="28"/>
          <w:szCs w:val="28"/>
        </w:rPr>
        <w:t>,</w:t>
      </w:r>
      <w:r w:rsidR="00504DFF" w:rsidRPr="00091E50">
        <w:rPr>
          <w:sz w:val="28"/>
          <w:szCs w:val="28"/>
        </w:rPr>
        <w:t xml:space="preserve"> </w:t>
      </w:r>
      <w:r w:rsidR="00504DFF">
        <w:rPr>
          <w:sz w:val="28"/>
          <w:szCs w:val="28"/>
        </w:rPr>
        <w:t xml:space="preserve">të </w:t>
      </w:r>
      <w:r w:rsidR="00504DFF" w:rsidRPr="00091E50">
        <w:rPr>
          <w:sz w:val="28"/>
          <w:szCs w:val="28"/>
        </w:rPr>
        <w:t>pik</w:t>
      </w:r>
      <w:r w:rsidR="00504DFF">
        <w:rPr>
          <w:sz w:val="28"/>
          <w:szCs w:val="28"/>
        </w:rPr>
        <w:t>ës</w:t>
      </w:r>
      <w:r w:rsidR="00504DFF" w:rsidRPr="00091E50">
        <w:rPr>
          <w:sz w:val="28"/>
          <w:szCs w:val="28"/>
        </w:rPr>
        <w:t xml:space="preserve"> 4, </w:t>
      </w:r>
      <w:r w:rsidR="00504DFF">
        <w:rPr>
          <w:sz w:val="28"/>
          <w:szCs w:val="28"/>
        </w:rPr>
        <w:t xml:space="preserve">të                        </w:t>
      </w:r>
      <w:r w:rsidRPr="00091E50">
        <w:rPr>
          <w:sz w:val="28"/>
          <w:szCs w:val="28"/>
        </w:rPr>
        <w:t>neni</w:t>
      </w:r>
      <w:r w:rsidR="00504DFF">
        <w:rPr>
          <w:sz w:val="28"/>
          <w:szCs w:val="28"/>
        </w:rPr>
        <w:t>t</w:t>
      </w:r>
      <w:r w:rsidRPr="00091E50">
        <w:rPr>
          <w:sz w:val="28"/>
          <w:szCs w:val="28"/>
        </w:rPr>
        <w:t xml:space="preserve"> 207, të Kodit.”</w:t>
      </w:r>
      <w:r w:rsidR="00504DFF">
        <w:rPr>
          <w:sz w:val="28"/>
          <w:szCs w:val="28"/>
        </w:rPr>
        <w:t>.</w:t>
      </w:r>
    </w:p>
    <w:p w14:paraId="7346F8B1" w14:textId="77777777" w:rsidR="003D6506" w:rsidRPr="00091E50" w:rsidRDefault="003D6506" w:rsidP="005C4E40">
      <w:pPr>
        <w:autoSpaceDE w:val="0"/>
        <w:autoSpaceDN w:val="0"/>
        <w:adjustRightInd w:val="0"/>
        <w:ind w:left="810"/>
        <w:jc w:val="both"/>
        <w:rPr>
          <w:sz w:val="28"/>
          <w:szCs w:val="28"/>
        </w:rPr>
      </w:pPr>
    </w:p>
    <w:p w14:paraId="04BF9358" w14:textId="77777777" w:rsidR="003D6506" w:rsidRPr="00091E50" w:rsidRDefault="003D6506" w:rsidP="005C4E40">
      <w:pPr>
        <w:ind w:left="360" w:hanging="540"/>
        <w:jc w:val="both"/>
        <w:rPr>
          <w:sz w:val="28"/>
          <w:szCs w:val="28"/>
        </w:rPr>
      </w:pPr>
      <w:r w:rsidRPr="00091E50">
        <w:rPr>
          <w:sz w:val="28"/>
          <w:szCs w:val="28"/>
        </w:rPr>
        <w:t xml:space="preserve">102. </w:t>
      </w:r>
      <w:r w:rsidR="00504DFF">
        <w:rPr>
          <w:color w:val="000000"/>
          <w:sz w:val="28"/>
          <w:szCs w:val="28"/>
        </w:rPr>
        <w:t>N</w:t>
      </w:r>
      <w:r w:rsidRPr="00091E50">
        <w:rPr>
          <w:color w:val="000000"/>
          <w:sz w:val="28"/>
          <w:szCs w:val="28"/>
        </w:rPr>
        <w:t xml:space="preserve">ë pikën 2, të </w:t>
      </w:r>
      <w:r w:rsidRPr="00091E50">
        <w:rPr>
          <w:sz w:val="28"/>
          <w:szCs w:val="28"/>
        </w:rPr>
        <w:t>nenit 623, fjalët “</w:t>
      </w:r>
      <w:r w:rsidR="00504DFF">
        <w:rPr>
          <w:sz w:val="28"/>
          <w:szCs w:val="28"/>
        </w:rPr>
        <w:t xml:space="preserve">... </w:t>
      </w:r>
      <w:r w:rsidRPr="00091E50">
        <w:rPr>
          <w:sz w:val="28"/>
          <w:szCs w:val="28"/>
        </w:rPr>
        <w:t>zyrë doganore të transitit</w:t>
      </w:r>
      <w:r w:rsidR="00504DFF">
        <w:rPr>
          <w:sz w:val="28"/>
          <w:szCs w:val="28"/>
        </w:rPr>
        <w:t xml:space="preserve"> ...</w:t>
      </w:r>
      <w:r w:rsidRPr="00091E50">
        <w:rPr>
          <w:sz w:val="28"/>
          <w:szCs w:val="28"/>
        </w:rPr>
        <w:t>” zëvendësohen me “</w:t>
      </w:r>
      <w:r w:rsidR="00504DFF">
        <w:rPr>
          <w:sz w:val="28"/>
          <w:szCs w:val="28"/>
        </w:rPr>
        <w:t xml:space="preserve">... </w:t>
      </w:r>
      <w:r w:rsidRPr="00091E50">
        <w:rPr>
          <w:sz w:val="28"/>
          <w:szCs w:val="28"/>
        </w:rPr>
        <w:t xml:space="preserve">zyrë doganore të </w:t>
      </w:r>
      <w:proofErr w:type="spellStart"/>
      <w:r w:rsidRPr="00091E50">
        <w:rPr>
          <w:sz w:val="28"/>
          <w:szCs w:val="28"/>
        </w:rPr>
        <w:t>destinacionit</w:t>
      </w:r>
      <w:proofErr w:type="spellEnd"/>
      <w:r w:rsidR="00504DFF">
        <w:rPr>
          <w:sz w:val="28"/>
          <w:szCs w:val="28"/>
        </w:rPr>
        <w:t xml:space="preserve"> ...”.</w:t>
      </w:r>
    </w:p>
    <w:p w14:paraId="44843FF4" w14:textId="77777777" w:rsidR="003D6506" w:rsidRPr="00091E50" w:rsidRDefault="003D6506" w:rsidP="005C4E40">
      <w:pPr>
        <w:autoSpaceDE w:val="0"/>
        <w:autoSpaceDN w:val="0"/>
        <w:adjustRightInd w:val="0"/>
        <w:ind w:left="360" w:hanging="540"/>
        <w:jc w:val="both"/>
        <w:rPr>
          <w:sz w:val="28"/>
          <w:szCs w:val="28"/>
        </w:rPr>
      </w:pPr>
    </w:p>
    <w:p w14:paraId="20965B32" w14:textId="6E98AF34" w:rsidR="003D6506" w:rsidRPr="00091E50" w:rsidRDefault="003D6506" w:rsidP="005C4E40">
      <w:pPr>
        <w:ind w:left="360" w:hanging="540"/>
        <w:jc w:val="both"/>
        <w:rPr>
          <w:sz w:val="28"/>
          <w:szCs w:val="28"/>
        </w:rPr>
      </w:pPr>
      <w:r w:rsidRPr="00091E50">
        <w:rPr>
          <w:sz w:val="28"/>
          <w:szCs w:val="28"/>
        </w:rPr>
        <w:t xml:space="preserve">103. </w:t>
      </w:r>
      <w:r w:rsidR="00504DFF">
        <w:rPr>
          <w:color w:val="000000"/>
          <w:sz w:val="28"/>
          <w:szCs w:val="28"/>
        </w:rPr>
        <w:t>N</w:t>
      </w:r>
      <w:r w:rsidRPr="00091E50">
        <w:rPr>
          <w:color w:val="000000"/>
          <w:sz w:val="28"/>
          <w:szCs w:val="28"/>
        </w:rPr>
        <w:t xml:space="preserve">ë pikën 2, të </w:t>
      </w:r>
      <w:r w:rsidRPr="00091E50">
        <w:rPr>
          <w:sz w:val="28"/>
          <w:szCs w:val="28"/>
        </w:rPr>
        <w:t>nenit 625, togfjalëshi “</w:t>
      </w:r>
      <w:r w:rsidR="00504DFF">
        <w:rPr>
          <w:sz w:val="28"/>
          <w:szCs w:val="28"/>
        </w:rPr>
        <w:t xml:space="preserve">... </w:t>
      </w:r>
      <w:r w:rsidRPr="00091E50">
        <w:rPr>
          <w:sz w:val="28"/>
          <w:szCs w:val="28"/>
        </w:rPr>
        <w:t>nenin 622</w:t>
      </w:r>
      <w:r w:rsidR="00504DFF">
        <w:rPr>
          <w:sz w:val="28"/>
          <w:szCs w:val="28"/>
        </w:rPr>
        <w:t xml:space="preserve"> ...</w:t>
      </w:r>
      <w:r w:rsidRPr="00091E50">
        <w:rPr>
          <w:sz w:val="28"/>
          <w:szCs w:val="28"/>
        </w:rPr>
        <w:t>” zëvendësohet me</w:t>
      </w:r>
      <w:r w:rsidR="006C4072">
        <w:rPr>
          <w:sz w:val="28"/>
          <w:szCs w:val="28"/>
        </w:rPr>
        <w:t xml:space="preserve">             </w:t>
      </w:r>
      <w:r w:rsidRPr="00091E50">
        <w:rPr>
          <w:sz w:val="28"/>
          <w:szCs w:val="28"/>
        </w:rPr>
        <w:t xml:space="preserve"> “</w:t>
      </w:r>
      <w:r w:rsidR="00504DFF">
        <w:rPr>
          <w:sz w:val="28"/>
          <w:szCs w:val="28"/>
        </w:rPr>
        <w:t xml:space="preserve">... </w:t>
      </w:r>
      <w:r w:rsidRPr="00091E50">
        <w:rPr>
          <w:sz w:val="28"/>
          <w:szCs w:val="28"/>
        </w:rPr>
        <w:t>nenin 629</w:t>
      </w:r>
      <w:r w:rsidR="00504DFF">
        <w:rPr>
          <w:sz w:val="28"/>
          <w:szCs w:val="28"/>
        </w:rPr>
        <w:t xml:space="preserve"> ...”.</w:t>
      </w:r>
    </w:p>
    <w:p w14:paraId="433541B0" w14:textId="77777777" w:rsidR="003D6506" w:rsidRPr="00091E50" w:rsidRDefault="003D6506" w:rsidP="005C4E40">
      <w:pPr>
        <w:ind w:left="360" w:hanging="540"/>
        <w:jc w:val="both"/>
        <w:rPr>
          <w:sz w:val="28"/>
          <w:szCs w:val="28"/>
        </w:rPr>
      </w:pPr>
    </w:p>
    <w:p w14:paraId="6D25E370" w14:textId="77777777" w:rsidR="003D6506" w:rsidRDefault="003D6506" w:rsidP="005C4E40">
      <w:pPr>
        <w:ind w:left="360" w:hanging="540"/>
        <w:jc w:val="both"/>
        <w:rPr>
          <w:color w:val="000000"/>
          <w:sz w:val="28"/>
          <w:szCs w:val="28"/>
        </w:rPr>
      </w:pPr>
      <w:r w:rsidRPr="00091E50">
        <w:rPr>
          <w:color w:val="000000"/>
          <w:sz w:val="28"/>
          <w:szCs w:val="28"/>
        </w:rPr>
        <w:t xml:space="preserve">104. </w:t>
      </w:r>
      <w:r w:rsidR="00504DFF">
        <w:rPr>
          <w:color w:val="000000"/>
          <w:sz w:val="28"/>
          <w:szCs w:val="28"/>
        </w:rPr>
        <w:t>P</w:t>
      </w:r>
      <w:r w:rsidRPr="00091E50">
        <w:rPr>
          <w:color w:val="000000"/>
          <w:sz w:val="28"/>
          <w:szCs w:val="28"/>
        </w:rPr>
        <w:t>as pikës 2, të ne</w:t>
      </w:r>
      <w:r w:rsidR="00504DFF">
        <w:rPr>
          <w:color w:val="000000"/>
          <w:sz w:val="28"/>
          <w:szCs w:val="28"/>
        </w:rPr>
        <w:t>nit 628, shtohen pikat 3 dhe 4,</w:t>
      </w:r>
      <w:r w:rsidRPr="00091E50">
        <w:rPr>
          <w:color w:val="000000"/>
          <w:sz w:val="28"/>
          <w:szCs w:val="28"/>
        </w:rPr>
        <w:t xml:space="preserve"> </w:t>
      </w:r>
      <w:r w:rsidR="00504DFF">
        <w:rPr>
          <w:sz w:val="28"/>
          <w:szCs w:val="28"/>
        </w:rPr>
        <w:t>me këtë përmbajtje</w:t>
      </w:r>
      <w:r w:rsidRPr="00091E50">
        <w:rPr>
          <w:color w:val="000000"/>
          <w:sz w:val="28"/>
          <w:szCs w:val="28"/>
        </w:rPr>
        <w:t>:</w:t>
      </w:r>
    </w:p>
    <w:p w14:paraId="61932C1B" w14:textId="77777777" w:rsidR="005C4E40" w:rsidRPr="00091E50" w:rsidRDefault="005C4E40" w:rsidP="00091E50">
      <w:pPr>
        <w:jc w:val="both"/>
        <w:rPr>
          <w:color w:val="000000"/>
          <w:sz w:val="28"/>
          <w:szCs w:val="28"/>
        </w:rPr>
      </w:pPr>
    </w:p>
    <w:p w14:paraId="661001B7" w14:textId="1F4C9607" w:rsidR="003D6506" w:rsidRDefault="003D6506" w:rsidP="005C4E40">
      <w:pPr>
        <w:autoSpaceDE w:val="0"/>
        <w:autoSpaceDN w:val="0"/>
        <w:adjustRightInd w:val="0"/>
        <w:ind w:left="990" w:hanging="450"/>
        <w:jc w:val="both"/>
        <w:rPr>
          <w:sz w:val="28"/>
          <w:szCs w:val="28"/>
        </w:rPr>
      </w:pPr>
      <w:r w:rsidRPr="00091E50">
        <w:rPr>
          <w:sz w:val="28"/>
          <w:szCs w:val="28"/>
        </w:rPr>
        <w:t xml:space="preserve">“3. </w:t>
      </w:r>
      <w:r w:rsidR="005C4E40">
        <w:rPr>
          <w:sz w:val="28"/>
          <w:szCs w:val="28"/>
        </w:rPr>
        <w:tab/>
      </w:r>
      <w:r w:rsidRPr="00091E50">
        <w:rPr>
          <w:sz w:val="28"/>
          <w:szCs w:val="28"/>
        </w:rPr>
        <w:t>Kur autoriteti doganor i përfshirë në një operacion transiti siguron prova</w:t>
      </w:r>
      <w:r w:rsidR="006C4072">
        <w:rPr>
          <w:sz w:val="28"/>
          <w:szCs w:val="28"/>
        </w:rPr>
        <w:t xml:space="preserve"> përpara se të përfundojë afati</w:t>
      </w:r>
      <w:r w:rsidRPr="00091E50">
        <w:rPr>
          <w:sz w:val="28"/>
          <w:szCs w:val="28"/>
        </w:rPr>
        <w:t xml:space="preserve"> kohor</w:t>
      </w:r>
      <w:r w:rsidR="00504DFF">
        <w:rPr>
          <w:sz w:val="28"/>
          <w:szCs w:val="28"/>
        </w:rPr>
        <w:t>,</w:t>
      </w:r>
      <w:r w:rsidRPr="00091E50">
        <w:rPr>
          <w:sz w:val="28"/>
          <w:szCs w:val="28"/>
        </w:rPr>
        <w:t xml:space="preserve"> i përmendur në shkronjën “a”, të nenit 175, se vendi nga ku ka lindur borxhi doganor ka ndodhur në një zyrë tjetër doganore, ky autoritet, menjëherë dhe në çdo rast brenda këtij afati kohor, i paraqet një kërkesë të argumentuar saktë autoritetit doganor të nisjes për t’i transferuar përgjegjësinë autoritetit doganor kërkues për të filluar rikuperimin.</w:t>
      </w:r>
    </w:p>
    <w:p w14:paraId="0F1EB7A1" w14:textId="77777777" w:rsidR="005C4E40" w:rsidRPr="00091E50" w:rsidRDefault="005C4E40" w:rsidP="00091E50">
      <w:pPr>
        <w:autoSpaceDE w:val="0"/>
        <w:autoSpaceDN w:val="0"/>
        <w:adjustRightInd w:val="0"/>
        <w:jc w:val="both"/>
        <w:rPr>
          <w:sz w:val="28"/>
          <w:szCs w:val="28"/>
        </w:rPr>
      </w:pPr>
    </w:p>
    <w:p w14:paraId="28774F6A" w14:textId="77777777" w:rsidR="003D6506" w:rsidRPr="00091E50" w:rsidRDefault="003D6506" w:rsidP="005C4E40">
      <w:pPr>
        <w:autoSpaceDE w:val="0"/>
        <w:autoSpaceDN w:val="0"/>
        <w:adjustRightInd w:val="0"/>
        <w:ind w:left="1080" w:hanging="360"/>
        <w:jc w:val="both"/>
        <w:rPr>
          <w:sz w:val="28"/>
          <w:szCs w:val="28"/>
        </w:rPr>
      </w:pPr>
      <w:r w:rsidRPr="00091E50">
        <w:rPr>
          <w:sz w:val="28"/>
          <w:szCs w:val="28"/>
        </w:rPr>
        <w:lastRenderedPageBreak/>
        <w:t xml:space="preserve">4. </w:t>
      </w:r>
      <w:r w:rsidR="005C4E40">
        <w:rPr>
          <w:sz w:val="28"/>
          <w:szCs w:val="28"/>
        </w:rPr>
        <w:tab/>
      </w:r>
      <w:r w:rsidRPr="00091E50">
        <w:rPr>
          <w:sz w:val="28"/>
          <w:szCs w:val="28"/>
        </w:rPr>
        <w:t>Autoriteti kompetent doganor i nisjes konfirmon marrjen e kërkesës së bërë</w:t>
      </w:r>
      <w:r w:rsidR="00504DFF">
        <w:rPr>
          <w:sz w:val="28"/>
          <w:szCs w:val="28"/>
        </w:rPr>
        <w:t>,</w:t>
      </w:r>
      <w:r w:rsidRPr="00091E50">
        <w:rPr>
          <w:sz w:val="28"/>
          <w:szCs w:val="28"/>
        </w:rPr>
        <w:t xml:space="preserve"> në përputhje me pikën 3</w:t>
      </w:r>
      <w:r w:rsidR="00504DFF">
        <w:rPr>
          <w:sz w:val="28"/>
          <w:szCs w:val="28"/>
        </w:rPr>
        <w:t>,</w:t>
      </w:r>
      <w:r w:rsidRPr="00091E50">
        <w:rPr>
          <w:sz w:val="28"/>
          <w:szCs w:val="28"/>
        </w:rPr>
        <w:t xml:space="preserve"> dhe informon autoritetin doganor kërkues, brenda 28</w:t>
      </w:r>
      <w:r w:rsidR="00504DFF">
        <w:rPr>
          <w:sz w:val="28"/>
          <w:szCs w:val="28"/>
        </w:rPr>
        <w:t xml:space="preserve"> (njëzet e tetë)</w:t>
      </w:r>
      <w:r w:rsidRPr="00091E50">
        <w:rPr>
          <w:sz w:val="28"/>
          <w:szCs w:val="28"/>
        </w:rPr>
        <w:t xml:space="preserve"> ditëve nga data në të cilën është dërguar kërkesa, nëse pranon të plotësojë kërkesën dhe t’i transferojë autoritetit kërkues përgjegjësi</w:t>
      </w:r>
      <w:r w:rsidR="00504DFF">
        <w:rPr>
          <w:sz w:val="28"/>
          <w:szCs w:val="28"/>
        </w:rPr>
        <w:t>në për të filluar rikuperimin.”.</w:t>
      </w:r>
    </w:p>
    <w:p w14:paraId="042E6AA1" w14:textId="77777777" w:rsidR="003D6506" w:rsidRPr="00091E50" w:rsidRDefault="003D6506" w:rsidP="00091E50">
      <w:pPr>
        <w:jc w:val="both"/>
        <w:rPr>
          <w:sz w:val="28"/>
          <w:szCs w:val="28"/>
        </w:rPr>
      </w:pPr>
    </w:p>
    <w:p w14:paraId="03BD6328" w14:textId="77777777" w:rsidR="003D6506" w:rsidRPr="00091E50" w:rsidRDefault="003D6506" w:rsidP="005C4E40">
      <w:pPr>
        <w:ind w:left="360" w:hanging="540"/>
        <w:jc w:val="both"/>
        <w:rPr>
          <w:sz w:val="28"/>
          <w:szCs w:val="28"/>
        </w:rPr>
      </w:pPr>
      <w:r w:rsidRPr="00091E50">
        <w:rPr>
          <w:sz w:val="28"/>
          <w:szCs w:val="28"/>
        </w:rPr>
        <w:t xml:space="preserve">105. </w:t>
      </w:r>
      <w:r w:rsidR="00AA249D">
        <w:rPr>
          <w:sz w:val="28"/>
          <w:szCs w:val="28"/>
        </w:rPr>
        <w:t xml:space="preserve">Në pikën 3, të nenit 629, </w:t>
      </w:r>
      <w:r w:rsidRPr="00091E50">
        <w:rPr>
          <w:sz w:val="28"/>
          <w:szCs w:val="28"/>
        </w:rPr>
        <w:t>fjalë</w:t>
      </w:r>
      <w:r w:rsidR="00AA249D">
        <w:rPr>
          <w:sz w:val="28"/>
          <w:szCs w:val="28"/>
        </w:rPr>
        <w:t>t</w:t>
      </w:r>
      <w:r w:rsidRPr="00091E50">
        <w:rPr>
          <w:sz w:val="28"/>
          <w:szCs w:val="28"/>
        </w:rPr>
        <w:t xml:space="preserve"> “</w:t>
      </w:r>
      <w:r w:rsidR="00AA249D">
        <w:rPr>
          <w:sz w:val="28"/>
          <w:szCs w:val="28"/>
        </w:rPr>
        <w:t xml:space="preserve">... </w:t>
      </w:r>
      <w:r w:rsidRPr="00091E50">
        <w:rPr>
          <w:sz w:val="28"/>
          <w:szCs w:val="28"/>
        </w:rPr>
        <w:t>nenin 617</w:t>
      </w:r>
      <w:r w:rsidR="00AA249D">
        <w:rPr>
          <w:sz w:val="28"/>
          <w:szCs w:val="28"/>
        </w:rPr>
        <w:t xml:space="preserve"> ...</w:t>
      </w:r>
      <w:r w:rsidRPr="00091E50">
        <w:rPr>
          <w:sz w:val="28"/>
          <w:szCs w:val="28"/>
        </w:rPr>
        <w:t xml:space="preserve">” zëvendësohet me </w:t>
      </w:r>
      <w:r w:rsidR="00AA249D">
        <w:rPr>
          <w:sz w:val="28"/>
          <w:szCs w:val="28"/>
        </w:rPr>
        <w:t xml:space="preserve">                                   </w:t>
      </w:r>
      <w:r w:rsidRPr="00091E50">
        <w:rPr>
          <w:sz w:val="28"/>
          <w:szCs w:val="28"/>
        </w:rPr>
        <w:t>“</w:t>
      </w:r>
      <w:r w:rsidR="00AA249D">
        <w:rPr>
          <w:sz w:val="28"/>
          <w:szCs w:val="28"/>
        </w:rPr>
        <w:t xml:space="preserve">... </w:t>
      </w:r>
      <w:r w:rsidRPr="00091E50">
        <w:rPr>
          <w:sz w:val="28"/>
          <w:szCs w:val="28"/>
        </w:rPr>
        <w:t>nenin 624</w:t>
      </w:r>
      <w:r w:rsidR="00AA249D">
        <w:rPr>
          <w:sz w:val="28"/>
          <w:szCs w:val="28"/>
        </w:rPr>
        <w:t xml:space="preserve"> ...”.</w:t>
      </w:r>
    </w:p>
    <w:p w14:paraId="13919FA5" w14:textId="77777777" w:rsidR="003D6506" w:rsidRPr="00091E50" w:rsidRDefault="003D6506" w:rsidP="005C4E40">
      <w:pPr>
        <w:shd w:val="clear" w:color="auto" w:fill="FFFFFF"/>
        <w:ind w:left="360" w:hanging="540"/>
        <w:rPr>
          <w:bCs/>
          <w:sz w:val="28"/>
          <w:szCs w:val="28"/>
        </w:rPr>
      </w:pPr>
    </w:p>
    <w:p w14:paraId="54A63390" w14:textId="3D61FB68" w:rsidR="003D6506" w:rsidRDefault="003D6506" w:rsidP="005C4E40">
      <w:pPr>
        <w:ind w:left="360" w:hanging="540"/>
        <w:jc w:val="both"/>
        <w:rPr>
          <w:sz w:val="28"/>
          <w:szCs w:val="28"/>
        </w:rPr>
      </w:pPr>
      <w:r w:rsidRPr="00091E50">
        <w:rPr>
          <w:sz w:val="28"/>
          <w:szCs w:val="28"/>
        </w:rPr>
        <w:t xml:space="preserve">106. </w:t>
      </w:r>
      <w:r w:rsidR="00AA249D">
        <w:rPr>
          <w:sz w:val="28"/>
          <w:szCs w:val="28"/>
        </w:rPr>
        <w:t>Në neni 630</w:t>
      </w:r>
      <w:r w:rsidRPr="00091E50">
        <w:rPr>
          <w:sz w:val="28"/>
          <w:szCs w:val="28"/>
        </w:rPr>
        <w:t xml:space="preserve"> </w:t>
      </w:r>
      <w:r w:rsidR="00AA249D">
        <w:rPr>
          <w:sz w:val="28"/>
          <w:szCs w:val="28"/>
        </w:rPr>
        <w:t>bëhen n</w:t>
      </w:r>
      <w:r w:rsidR="00B4171B">
        <w:rPr>
          <w:sz w:val="28"/>
          <w:szCs w:val="28"/>
        </w:rPr>
        <w:t>dryshimi dhe shtesa e mëposhtme</w:t>
      </w:r>
      <w:r w:rsidRPr="00091E50">
        <w:rPr>
          <w:sz w:val="28"/>
          <w:szCs w:val="28"/>
        </w:rPr>
        <w:t>:</w:t>
      </w:r>
    </w:p>
    <w:p w14:paraId="0715051D" w14:textId="77777777" w:rsidR="005C4E40" w:rsidRPr="00091E50" w:rsidRDefault="005C4E40" w:rsidP="00091E50">
      <w:pPr>
        <w:jc w:val="both"/>
        <w:rPr>
          <w:sz w:val="28"/>
          <w:szCs w:val="28"/>
        </w:rPr>
      </w:pPr>
    </w:p>
    <w:p w14:paraId="4C71EF4B" w14:textId="72F6A8E2" w:rsidR="003D6506" w:rsidRDefault="003D6506" w:rsidP="00AA249D">
      <w:pPr>
        <w:ind w:left="900" w:hanging="360"/>
        <w:jc w:val="both"/>
        <w:rPr>
          <w:sz w:val="28"/>
          <w:szCs w:val="28"/>
        </w:rPr>
      </w:pPr>
      <w:r w:rsidRPr="00091E50">
        <w:rPr>
          <w:sz w:val="28"/>
          <w:szCs w:val="28"/>
        </w:rPr>
        <w:t xml:space="preserve">a) </w:t>
      </w:r>
      <w:r w:rsidR="00AA249D">
        <w:rPr>
          <w:sz w:val="28"/>
          <w:szCs w:val="28"/>
        </w:rPr>
        <w:tab/>
        <w:t>Pika 5</w:t>
      </w:r>
      <w:r w:rsidRPr="00091E50">
        <w:rPr>
          <w:sz w:val="28"/>
          <w:szCs w:val="28"/>
        </w:rPr>
        <w:t xml:space="preserve"> ndrysho</w:t>
      </w:r>
      <w:r w:rsidR="00AA249D">
        <w:rPr>
          <w:sz w:val="28"/>
          <w:szCs w:val="28"/>
        </w:rPr>
        <w:t>het,</w:t>
      </w:r>
      <w:r w:rsidRPr="00091E50">
        <w:rPr>
          <w:sz w:val="28"/>
          <w:szCs w:val="28"/>
        </w:rPr>
        <w:t xml:space="preserve"> si më poshtë</w:t>
      </w:r>
      <w:r w:rsidR="00B4171B">
        <w:rPr>
          <w:sz w:val="28"/>
          <w:szCs w:val="28"/>
        </w:rPr>
        <w:t xml:space="preserve"> vijon</w:t>
      </w:r>
      <w:r w:rsidRPr="00091E50">
        <w:rPr>
          <w:sz w:val="28"/>
          <w:szCs w:val="28"/>
        </w:rPr>
        <w:t>:</w:t>
      </w:r>
    </w:p>
    <w:p w14:paraId="49F5EE35" w14:textId="77777777" w:rsidR="005C4E40" w:rsidRPr="00091E50" w:rsidRDefault="005C4E40" w:rsidP="00091E50">
      <w:pPr>
        <w:jc w:val="both"/>
        <w:rPr>
          <w:sz w:val="28"/>
          <w:szCs w:val="28"/>
        </w:rPr>
      </w:pPr>
    </w:p>
    <w:p w14:paraId="7AC0388C" w14:textId="77777777" w:rsidR="003D6506" w:rsidRDefault="003D6506" w:rsidP="00AA249D">
      <w:pPr>
        <w:autoSpaceDE w:val="0"/>
        <w:autoSpaceDN w:val="0"/>
        <w:adjustRightInd w:val="0"/>
        <w:ind w:left="1170" w:firstLine="90"/>
        <w:rPr>
          <w:sz w:val="28"/>
          <w:szCs w:val="28"/>
        </w:rPr>
      </w:pPr>
      <w:r w:rsidRPr="00091E50">
        <w:rPr>
          <w:sz w:val="28"/>
          <w:szCs w:val="28"/>
        </w:rPr>
        <w:t xml:space="preserve">“5. Regjimi i transitit konsiderohet i përfunduar kur: </w:t>
      </w:r>
    </w:p>
    <w:p w14:paraId="3B465622" w14:textId="77777777" w:rsidR="005C4E40" w:rsidRPr="00091E50" w:rsidRDefault="005C4E40" w:rsidP="00091E50">
      <w:pPr>
        <w:autoSpaceDE w:val="0"/>
        <w:autoSpaceDN w:val="0"/>
        <w:adjustRightInd w:val="0"/>
        <w:rPr>
          <w:sz w:val="28"/>
          <w:szCs w:val="28"/>
        </w:rPr>
      </w:pPr>
    </w:p>
    <w:p w14:paraId="1463392F" w14:textId="77777777" w:rsidR="003D6506" w:rsidRPr="00091E50" w:rsidRDefault="003D6506" w:rsidP="00AA249D">
      <w:pPr>
        <w:autoSpaceDE w:val="0"/>
        <w:autoSpaceDN w:val="0"/>
        <w:adjustRightInd w:val="0"/>
        <w:ind w:left="2160" w:hanging="360"/>
        <w:jc w:val="both"/>
        <w:rPr>
          <w:sz w:val="28"/>
          <w:szCs w:val="28"/>
        </w:rPr>
      </w:pPr>
      <w:r w:rsidRPr="00091E50">
        <w:rPr>
          <w:sz w:val="28"/>
          <w:szCs w:val="28"/>
        </w:rPr>
        <w:t xml:space="preserve">a) </w:t>
      </w:r>
      <w:r w:rsidR="005C4E40">
        <w:rPr>
          <w:sz w:val="28"/>
          <w:szCs w:val="28"/>
        </w:rPr>
        <w:tab/>
      </w:r>
      <w:r w:rsidRPr="00091E50">
        <w:rPr>
          <w:sz w:val="28"/>
          <w:szCs w:val="28"/>
        </w:rPr>
        <w:t xml:space="preserve">është bërë hyrja e duhur në regjistrat tregtarë të pritësit; ose </w:t>
      </w:r>
    </w:p>
    <w:p w14:paraId="3D9589F4" w14:textId="77777777" w:rsidR="003D6506" w:rsidRDefault="003D6506" w:rsidP="00AA249D">
      <w:pPr>
        <w:autoSpaceDE w:val="0"/>
        <w:autoSpaceDN w:val="0"/>
        <w:adjustRightInd w:val="0"/>
        <w:ind w:left="2160" w:hanging="360"/>
        <w:jc w:val="both"/>
        <w:rPr>
          <w:sz w:val="28"/>
          <w:szCs w:val="28"/>
        </w:rPr>
      </w:pPr>
      <w:r w:rsidRPr="00091E50">
        <w:rPr>
          <w:sz w:val="28"/>
          <w:szCs w:val="28"/>
        </w:rPr>
        <w:t xml:space="preserve">b) </w:t>
      </w:r>
      <w:r w:rsidR="005C4E40">
        <w:rPr>
          <w:sz w:val="28"/>
          <w:szCs w:val="28"/>
        </w:rPr>
        <w:tab/>
      </w:r>
      <w:r w:rsidRPr="00091E50">
        <w:rPr>
          <w:sz w:val="28"/>
          <w:szCs w:val="28"/>
        </w:rPr>
        <w:t xml:space="preserve">operatori i instalimeve fikse të transportit ka certifikuar se mallrat e transportuara me instalime fikse të transportit: </w:t>
      </w:r>
    </w:p>
    <w:p w14:paraId="2CDA333A" w14:textId="77777777" w:rsidR="005C4E40" w:rsidRPr="00091E50" w:rsidRDefault="005C4E40" w:rsidP="00AA249D">
      <w:pPr>
        <w:autoSpaceDE w:val="0"/>
        <w:autoSpaceDN w:val="0"/>
        <w:adjustRightInd w:val="0"/>
        <w:jc w:val="both"/>
        <w:rPr>
          <w:sz w:val="28"/>
          <w:szCs w:val="28"/>
        </w:rPr>
      </w:pPr>
    </w:p>
    <w:p w14:paraId="49EC0CE4" w14:textId="77777777" w:rsidR="003D6506" w:rsidRPr="00AA249D" w:rsidRDefault="003D6506" w:rsidP="00AA249D">
      <w:pPr>
        <w:pStyle w:val="ListParagraph"/>
        <w:numPr>
          <w:ilvl w:val="0"/>
          <w:numId w:val="47"/>
        </w:numPr>
        <w:autoSpaceDE w:val="0"/>
        <w:autoSpaceDN w:val="0"/>
        <w:adjustRightInd w:val="0"/>
        <w:spacing w:line="240" w:lineRule="auto"/>
        <w:ind w:left="2700" w:hanging="180"/>
        <w:rPr>
          <w:rFonts w:ascii="Times New Roman" w:hAnsi="Times New Roman"/>
          <w:sz w:val="28"/>
          <w:szCs w:val="28"/>
        </w:rPr>
      </w:pPr>
      <w:r w:rsidRPr="00AA249D">
        <w:rPr>
          <w:rFonts w:ascii="Times New Roman" w:hAnsi="Times New Roman"/>
          <w:sz w:val="28"/>
          <w:szCs w:val="28"/>
        </w:rPr>
        <w:t xml:space="preserve">kanë mbërritur te impianti i pritësit; </w:t>
      </w:r>
    </w:p>
    <w:p w14:paraId="7FB751FA" w14:textId="77777777" w:rsidR="003D6506" w:rsidRPr="00AA249D" w:rsidRDefault="003D6506" w:rsidP="00AA249D">
      <w:pPr>
        <w:pStyle w:val="ListParagraph"/>
        <w:numPr>
          <w:ilvl w:val="0"/>
          <w:numId w:val="47"/>
        </w:numPr>
        <w:autoSpaceDE w:val="0"/>
        <w:autoSpaceDN w:val="0"/>
        <w:adjustRightInd w:val="0"/>
        <w:spacing w:line="240" w:lineRule="auto"/>
        <w:ind w:left="2700" w:hanging="180"/>
        <w:rPr>
          <w:rFonts w:ascii="Times New Roman" w:hAnsi="Times New Roman"/>
          <w:sz w:val="28"/>
          <w:szCs w:val="28"/>
        </w:rPr>
      </w:pPr>
      <w:r w:rsidRPr="00AA249D">
        <w:rPr>
          <w:rFonts w:ascii="Times New Roman" w:hAnsi="Times New Roman"/>
          <w:sz w:val="28"/>
          <w:szCs w:val="28"/>
        </w:rPr>
        <w:t xml:space="preserve">janë pranuar në rrjetin e shpërndarjes së pritësit; ose </w:t>
      </w:r>
    </w:p>
    <w:p w14:paraId="36D0EB24" w14:textId="77777777" w:rsidR="003D6506" w:rsidRPr="00AA249D" w:rsidRDefault="003D6506" w:rsidP="00AA249D">
      <w:pPr>
        <w:pStyle w:val="ListParagraph"/>
        <w:numPr>
          <w:ilvl w:val="0"/>
          <w:numId w:val="47"/>
        </w:numPr>
        <w:autoSpaceDE w:val="0"/>
        <w:autoSpaceDN w:val="0"/>
        <w:adjustRightInd w:val="0"/>
        <w:spacing w:line="240" w:lineRule="auto"/>
        <w:ind w:left="2700" w:hanging="180"/>
        <w:rPr>
          <w:rFonts w:ascii="Times New Roman" w:hAnsi="Times New Roman"/>
          <w:sz w:val="28"/>
          <w:szCs w:val="28"/>
        </w:rPr>
      </w:pPr>
      <w:r w:rsidRPr="00AA249D">
        <w:rPr>
          <w:rFonts w:ascii="Times New Roman" w:hAnsi="Times New Roman"/>
          <w:sz w:val="28"/>
          <w:szCs w:val="28"/>
        </w:rPr>
        <w:t>kanë dalë nga territori doganor i Republikës së Shqipërisë.</w:t>
      </w:r>
      <w:r w:rsidR="00AA249D" w:rsidRPr="00AA249D">
        <w:rPr>
          <w:rFonts w:ascii="Times New Roman" w:hAnsi="Times New Roman"/>
          <w:sz w:val="28"/>
          <w:szCs w:val="28"/>
        </w:rPr>
        <w:t>”.</w:t>
      </w:r>
    </w:p>
    <w:p w14:paraId="07D99FB8" w14:textId="77777777" w:rsidR="005C4E40" w:rsidRPr="00091E50" w:rsidRDefault="005C4E40" w:rsidP="00091E50">
      <w:pPr>
        <w:autoSpaceDE w:val="0"/>
        <w:autoSpaceDN w:val="0"/>
        <w:adjustRightInd w:val="0"/>
        <w:rPr>
          <w:sz w:val="28"/>
          <w:szCs w:val="28"/>
        </w:rPr>
      </w:pPr>
    </w:p>
    <w:p w14:paraId="42D10EF0" w14:textId="77777777" w:rsidR="003D6506" w:rsidRDefault="003D6506" w:rsidP="005C4E40">
      <w:pPr>
        <w:ind w:left="900" w:hanging="360"/>
        <w:jc w:val="both"/>
        <w:rPr>
          <w:sz w:val="28"/>
          <w:szCs w:val="28"/>
        </w:rPr>
      </w:pPr>
      <w:r w:rsidRPr="00091E50">
        <w:rPr>
          <w:sz w:val="28"/>
          <w:szCs w:val="28"/>
        </w:rPr>
        <w:t xml:space="preserve">b) </w:t>
      </w:r>
      <w:r w:rsidR="005C4E40">
        <w:rPr>
          <w:sz w:val="28"/>
          <w:szCs w:val="28"/>
        </w:rPr>
        <w:tab/>
      </w:r>
      <w:r w:rsidR="00AA249D">
        <w:rPr>
          <w:sz w:val="28"/>
          <w:szCs w:val="28"/>
        </w:rPr>
        <w:t>Pas pikës 5</w:t>
      </w:r>
      <w:r w:rsidRPr="00091E50">
        <w:rPr>
          <w:sz w:val="28"/>
          <w:szCs w:val="28"/>
        </w:rPr>
        <w:t xml:space="preserve"> shtohet pika 6, </w:t>
      </w:r>
      <w:r w:rsidR="00AA249D">
        <w:rPr>
          <w:sz w:val="28"/>
          <w:szCs w:val="28"/>
        </w:rPr>
        <w:t>me këtë përmbajtje</w:t>
      </w:r>
      <w:r w:rsidRPr="00091E50">
        <w:rPr>
          <w:sz w:val="28"/>
          <w:szCs w:val="28"/>
        </w:rPr>
        <w:t>:</w:t>
      </w:r>
    </w:p>
    <w:p w14:paraId="6936F6C2" w14:textId="77777777" w:rsidR="005C4E40" w:rsidRPr="00091E50" w:rsidRDefault="005C4E40" w:rsidP="005C4E40">
      <w:pPr>
        <w:ind w:left="900" w:hanging="360"/>
        <w:jc w:val="both"/>
        <w:rPr>
          <w:sz w:val="28"/>
          <w:szCs w:val="28"/>
        </w:rPr>
      </w:pPr>
    </w:p>
    <w:p w14:paraId="7CA56E0E" w14:textId="6B4B5B8E" w:rsidR="003D6506" w:rsidRPr="00091E50" w:rsidRDefault="003D6506" w:rsidP="005C4E40">
      <w:pPr>
        <w:autoSpaceDE w:val="0"/>
        <w:autoSpaceDN w:val="0"/>
        <w:adjustRightInd w:val="0"/>
        <w:ind w:left="1260"/>
        <w:jc w:val="both"/>
        <w:rPr>
          <w:sz w:val="28"/>
          <w:szCs w:val="28"/>
        </w:rPr>
      </w:pPr>
      <w:r w:rsidRPr="00091E50">
        <w:rPr>
          <w:sz w:val="28"/>
          <w:szCs w:val="28"/>
        </w:rPr>
        <w:t>“6. Mallrat joshqiptare konsiderohen në magazinim të përkohshëm nga momenti kur përfundon regjimi i transitit</w:t>
      </w:r>
      <w:r w:rsidR="00AA249D">
        <w:rPr>
          <w:sz w:val="28"/>
          <w:szCs w:val="28"/>
        </w:rPr>
        <w:t>,</w:t>
      </w:r>
      <w:r w:rsidRPr="00091E50">
        <w:rPr>
          <w:sz w:val="28"/>
          <w:szCs w:val="28"/>
        </w:rPr>
        <w:t xml:space="preserve"> në përputhje me shkronjën “a” ose </w:t>
      </w:r>
      <w:r w:rsidR="00AA249D">
        <w:rPr>
          <w:sz w:val="28"/>
          <w:szCs w:val="28"/>
        </w:rPr>
        <w:t xml:space="preserve"> me </w:t>
      </w:r>
      <w:r w:rsidRPr="00091E50">
        <w:rPr>
          <w:sz w:val="28"/>
          <w:szCs w:val="28"/>
        </w:rPr>
        <w:t>shkronjën “b”, në</w:t>
      </w:r>
      <w:r w:rsidR="00AA249D">
        <w:rPr>
          <w:sz w:val="28"/>
          <w:szCs w:val="28"/>
        </w:rPr>
        <w:t>n</w:t>
      </w:r>
      <w:r w:rsidR="00572862">
        <w:rPr>
          <w:sz w:val="28"/>
          <w:szCs w:val="28"/>
        </w:rPr>
        <w:t>ndarjen</w:t>
      </w:r>
      <w:r w:rsidR="00AA249D">
        <w:rPr>
          <w:sz w:val="28"/>
          <w:szCs w:val="28"/>
        </w:rPr>
        <w:t xml:space="preserve"> </w:t>
      </w:r>
      <w:r w:rsidR="00572862">
        <w:rPr>
          <w:sz w:val="28"/>
          <w:szCs w:val="28"/>
        </w:rPr>
        <w:t>“</w:t>
      </w:r>
      <w:r w:rsidR="00AA249D">
        <w:rPr>
          <w:sz w:val="28"/>
          <w:szCs w:val="28"/>
        </w:rPr>
        <w:t>i</w:t>
      </w:r>
      <w:r w:rsidR="00572862">
        <w:rPr>
          <w:sz w:val="28"/>
          <w:szCs w:val="28"/>
        </w:rPr>
        <w:t>” ose “</w:t>
      </w:r>
      <w:proofErr w:type="spellStart"/>
      <w:r w:rsidR="00AA249D">
        <w:rPr>
          <w:sz w:val="28"/>
          <w:szCs w:val="28"/>
        </w:rPr>
        <w:t>ii</w:t>
      </w:r>
      <w:proofErr w:type="spellEnd"/>
      <w:r w:rsidR="00572862">
        <w:rPr>
          <w:sz w:val="28"/>
          <w:szCs w:val="28"/>
        </w:rPr>
        <w:t>”</w:t>
      </w:r>
      <w:r w:rsidR="00AA249D">
        <w:rPr>
          <w:sz w:val="28"/>
          <w:szCs w:val="28"/>
        </w:rPr>
        <w:t xml:space="preserve"> </w:t>
      </w:r>
      <w:r w:rsidR="00572862">
        <w:rPr>
          <w:sz w:val="28"/>
          <w:szCs w:val="28"/>
        </w:rPr>
        <w:t>të</w:t>
      </w:r>
      <w:r w:rsidR="00AA249D">
        <w:rPr>
          <w:sz w:val="28"/>
          <w:szCs w:val="28"/>
        </w:rPr>
        <w:t xml:space="preserve"> </w:t>
      </w:r>
      <w:r w:rsidR="00572862">
        <w:rPr>
          <w:sz w:val="28"/>
          <w:szCs w:val="28"/>
        </w:rPr>
        <w:t xml:space="preserve">                </w:t>
      </w:r>
      <w:r w:rsidR="00AA249D">
        <w:rPr>
          <w:sz w:val="28"/>
          <w:szCs w:val="28"/>
        </w:rPr>
        <w:t>pikës 5.”.</w:t>
      </w:r>
    </w:p>
    <w:p w14:paraId="717BF968" w14:textId="77777777" w:rsidR="003D6506" w:rsidRPr="00091E50" w:rsidRDefault="003D6506" w:rsidP="00091E50">
      <w:pPr>
        <w:shd w:val="clear" w:color="auto" w:fill="FFFFFF"/>
        <w:rPr>
          <w:bCs/>
          <w:sz w:val="28"/>
          <w:szCs w:val="28"/>
        </w:rPr>
      </w:pPr>
    </w:p>
    <w:p w14:paraId="3C1C0165" w14:textId="50B0AA14" w:rsidR="003D6506" w:rsidRDefault="005C4E40" w:rsidP="005C4E40">
      <w:pPr>
        <w:shd w:val="clear" w:color="auto" w:fill="FFFFFF"/>
        <w:ind w:left="360" w:hanging="540"/>
        <w:jc w:val="both"/>
        <w:rPr>
          <w:sz w:val="28"/>
          <w:szCs w:val="28"/>
        </w:rPr>
      </w:pPr>
      <w:r>
        <w:rPr>
          <w:bCs/>
          <w:sz w:val="28"/>
          <w:szCs w:val="28"/>
        </w:rPr>
        <w:t>107.</w:t>
      </w:r>
      <w:r>
        <w:rPr>
          <w:bCs/>
          <w:sz w:val="28"/>
          <w:szCs w:val="28"/>
        </w:rPr>
        <w:tab/>
      </w:r>
      <w:r w:rsidR="00AA249D">
        <w:rPr>
          <w:sz w:val="28"/>
          <w:szCs w:val="28"/>
        </w:rPr>
        <w:t>F</w:t>
      </w:r>
      <w:r w:rsidR="00AA249D" w:rsidRPr="00091E50">
        <w:rPr>
          <w:sz w:val="28"/>
          <w:szCs w:val="28"/>
        </w:rPr>
        <w:t>jalia e dytë</w:t>
      </w:r>
      <w:r w:rsidR="00AA249D">
        <w:rPr>
          <w:sz w:val="28"/>
          <w:szCs w:val="28"/>
        </w:rPr>
        <w:t>,</w:t>
      </w:r>
      <w:r w:rsidR="00AA249D" w:rsidRPr="00091E50">
        <w:rPr>
          <w:sz w:val="28"/>
          <w:szCs w:val="28"/>
        </w:rPr>
        <w:t xml:space="preserve"> </w:t>
      </w:r>
      <w:r w:rsidR="00AA249D">
        <w:rPr>
          <w:sz w:val="28"/>
          <w:szCs w:val="28"/>
        </w:rPr>
        <w:t>e</w:t>
      </w:r>
      <w:r w:rsidR="00AA249D" w:rsidRPr="00091E50">
        <w:rPr>
          <w:sz w:val="28"/>
          <w:szCs w:val="28"/>
        </w:rPr>
        <w:t xml:space="preserve"> pikë</w:t>
      </w:r>
      <w:r w:rsidR="00AA249D">
        <w:rPr>
          <w:sz w:val="28"/>
          <w:szCs w:val="28"/>
        </w:rPr>
        <w:t>s</w:t>
      </w:r>
      <w:r w:rsidR="00AA249D" w:rsidRPr="00091E50">
        <w:rPr>
          <w:sz w:val="28"/>
          <w:szCs w:val="28"/>
        </w:rPr>
        <w:t xml:space="preserve"> 2</w:t>
      </w:r>
      <w:r w:rsidR="00AA249D">
        <w:rPr>
          <w:sz w:val="28"/>
          <w:szCs w:val="28"/>
        </w:rPr>
        <w:t>, t</w:t>
      </w:r>
      <w:r w:rsidR="00572862">
        <w:rPr>
          <w:sz w:val="28"/>
          <w:szCs w:val="28"/>
        </w:rPr>
        <w:t>ë nenit</w:t>
      </w:r>
      <w:r w:rsidR="00AA249D" w:rsidRPr="00091E50">
        <w:rPr>
          <w:sz w:val="28"/>
          <w:szCs w:val="28"/>
        </w:rPr>
        <w:t xml:space="preserve"> 638</w:t>
      </w:r>
      <w:r w:rsidR="00AA249D">
        <w:rPr>
          <w:sz w:val="28"/>
          <w:szCs w:val="28"/>
        </w:rPr>
        <w:t xml:space="preserve">, </w:t>
      </w:r>
      <w:r w:rsidR="003D6506" w:rsidRPr="00091E50">
        <w:rPr>
          <w:sz w:val="28"/>
          <w:szCs w:val="28"/>
        </w:rPr>
        <w:t>ndrysh</w:t>
      </w:r>
      <w:r w:rsidR="00F93515">
        <w:rPr>
          <w:sz w:val="28"/>
          <w:szCs w:val="28"/>
        </w:rPr>
        <w:t>o</w:t>
      </w:r>
      <w:r w:rsidR="00AA249D">
        <w:rPr>
          <w:sz w:val="28"/>
          <w:szCs w:val="28"/>
        </w:rPr>
        <w:t>het, si më poshtë vijon:</w:t>
      </w:r>
    </w:p>
    <w:p w14:paraId="196E47DA" w14:textId="77777777" w:rsidR="005C4E40" w:rsidRPr="00091E50" w:rsidRDefault="005C4E40" w:rsidP="00091E50">
      <w:pPr>
        <w:shd w:val="clear" w:color="auto" w:fill="FFFFFF"/>
        <w:jc w:val="both"/>
        <w:rPr>
          <w:sz w:val="28"/>
          <w:szCs w:val="28"/>
        </w:rPr>
      </w:pPr>
    </w:p>
    <w:p w14:paraId="36C7269A" w14:textId="77777777" w:rsidR="003D6506" w:rsidRPr="00091E50" w:rsidRDefault="003D6506" w:rsidP="005C4E40">
      <w:pPr>
        <w:shd w:val="clear" w:color="auto" w:fill="FFFFFF"/>
        <w:ind w:left="1260" w:hanging="90"/>
        <w:jc w:val="both"/>
        <w:rPr>
          <w:sz w:val="28"/>
          <w:szCs w:val="28"/>
        </w:rPr>
      </w:pPr>
      <w:bookmarkStart w:id="23" w:name="_Hlk184737179"/>
      <w:r w:rsidRPr="00091E50">
        <w:rPr>
          <w:rFonts w:eastAsia="Aptos"/>
          <w:sz w:val="28"/>
          <w:szCs w:val="28"/>
        </w:rPr>
        <w:t>“</w:t>
      </w:r>
      <w:r w:rsidRPr="00091E50">
        <w:rPr>
          <w:sz w:val="28"/>
          <w:szCs w:val="28"/>
        </w:rPr>
        <w:t xml:space="preserve">Jo më vonë se 60 </w:t>
      </w:r>
      <w:r w:rsidR="00AA249D">
        <w:rPr>
          <w:sz w:val="28"/>
          <w:szCs w:val="28"/>
        </w:rPr>
        <w:t xml:space="preserve">(gjashtëdhjetë) </w:t>
      </w:r>
      <w:r w:rsidRPr="00091E50">
        <w:rPr>
          <w:sz w:val="28"/>
          <w:szCs w:val="28"/>
        </w:rPr>
        <w:t xml:space="preserve">ditë përpara përfundimit të afatit </w:t>
      </w:r>
      <w:r w:rsidR="00AA249D">
        <w:rPr>
          <w:sz w:val="28"/>
          <w:szCs w:val="28"/>
        </w:rPr>
        <w:t xml:space="preserve">                   </w:t>
      </w:r>
      <w:r w:rsidRPr="00091E50">
        <w:rPr>
          <w:sz w:val="28"/>
          <w:szCs w:val="28"/>
        </w:rPr>
        <w:t xml:space="preserve">5-vjeçar, </w:t>
      </w:r>
      <w:r w:rsidR="00AA249D">
        <w:rPr>
          <w:sz w:val="28"/>
          <w:szCs w:val="28"/>
        </w:rPr>
        <w:t>d</w:t>
      </w:r>
      <w:r w:rsidRPr="00091E50">
        <w:rPr>
          <w:sz w:val="28"/>
          <w:szCs w:val="28"/>
        </w:rPr>
        <w:t>rejtori i Përgjithshëm i Doganave</w:t>
      </w:r>
      <w:r w:rsidR="00AA249D">
        <w:rPr>
          <w:sz w:val="28"/>
          <w:szCs w:val="28"/>
        </w:rPr>
        <w:t>,</w:t>
      </w:r>
      <w:r w:rsidRPr="00091E50">
        <w:rPr>
          <w:sz w:val="28"/>
          <w:szCs w:val="28"/>
        </w:rPr>
        <w:t xml:space="preserve"> </w:t>
      </w:r>
      <w:r w:rsidRPr="00091E50">
        <w:rPr>
          <w:color w:val="000000"/>
          <w:sz w:val="28"/>
          <w:szCs w:val="28"/>
        </w:rPr>
        <w:t xml:space="preserve">pasi merr relacionin përkatës të Zyrës Doganore Mbikëqyrëse të Autorizimit, </w:t>
      </w:r>
      <w:r w:rsidRPr="00091E50">
        <w:rPr>
          <w:sz w:val="28"/>
          <w:szCs w:val="28"/>
        </w:rPr>
        <w:t xml:space="preserve">informon </w:t>
      </w:r>
      <w:r w:rsidR="00AA249D">
        <w:rPr>
          <w:sz w:val="28"/>
          <w:szCs w:val="28"/>
        </w:rPr>
        <w:t>m</w:t>
      </w:r>
      <w:r w:rsidRPr="00091E50">
        <w:rPr>
          <w:sz w:val="28"/>
          <w:szCs w:val="28"/>
        </w:rPr>
        <w:t xml:space="preserve">inistrin përgjegjës për </w:t>
      </w:r>
      <w:r w:rsidR="00AA249D">
        <w:rPr>
          <w:sz w:val="28"/>
          <w:szCs w:val="28"/>
        </w:rPr>
        <w:t>f</w:t>
      </w:r>
      <w:r w:rsidRPr="00091E50">
        <w:rPr>
          <w:sz w:val="28"/>
          <w:szCs w:val="28"/>
        </w:rPr>
        <w:t xml:space="preserve">inancat në lidhje me argumentet për </w:t>
      </w:r>
      <w:r w:rsidRPr="00091E50">
        <w:rPr>
          <w:color w:val="000000"/>
          <w:sz w:val="28"/>
          <w:szCs w:val="28"/>
        </w:rPr>
        <w:t xml:space="preserve">rinovimin ose jo të </w:t>
      </w:r>
      <w:r w:rsidRPr="00091E50">
        <w:rPr>
          <w:sz w:val="28"/>
          <w:szCs w:val="28"/>
        </w:rPr>
        <w:t xml:space="preserve">autorizimit, të shoqëruar me relacion për plotësimin ose jo nga ana e </w:t>
      </w:r>
      <w:proofErr w:type="spellStart"/>
      <w:r w:rsidRPr="00091E50">
        <w:rPr>
          <w:sz w:val="28"/>
          <w:szCs w:val="28"/>
        </w:rPr>
        <w:t>aplikuesit</w:t>
      </w:r>
      <w:proofErr w:type="spellEnd"/>
      <w:r w:rsidRPr="00091E50">
        <w:rPr>
          <w:sz w:val="28"/>
          <w:szCs w:val="28"/>
        </w:rPr>
        <w:t xml:space="preserve"> të kushteve, kritereve  dhe kërkesave të Kodit Doganor </w:t>
      </w:r>
      <w:r w:rsidRPr="00F87082">
        <w:rPr>
          <w:sz w:val="28"/>
          <w:szCs w:val="28"/>
        </w:rPr>
        <w:t>dhe</w:t>
      </w:r>
      <w:r w:rsidR="00ED069C" w:rsidRPr="00F87082">
        <w:rPr>
          <w:sz w:val="28"/>
          <w:szCs w:val="28"/>
        </w:rPr>
        <w:t xml:space="preserve"> të</w:t>
      </w:r>
      <w:r w:rsidRPr="00F87082">
        <w:rPr>
          <w:sz w:val="28"/>
          <w:szCs w:val="28"/>
        </w:rPr>
        <w:t xml:space="preserve"> këtij </w:t>
      </w:r>
      <w:r w:rsidR="00AA249D" w:rsidRPr="00F87082">
        <w:rPr>
          <w:sz w:val="28"/>
          <w:szCs w:val="28"/>
        </w:rPr>
        <w:t>v</w:t>
      </w:r>
      <w:r w:rsidRPr="00F87082">
        <w:rPr>
          <w:sz w:val="28"/>
          <w:szCs w:val="28"/>
        </w:rPr>
        <w:t>endimi</w:t>
      </w:r>
      <w:r w:rsidRPr="00091E50">
        <w:rPr>
          <w:sz w:val="28"/>
          <w:szCs w:val="28"/>
        </w:rPr>
        <w:t>.”</w:t>
      </w:r>
      <w:bookmarkEnd w:id="23"/>
      <w:r w:rsidR="00AA249D">
        <w:rPr>
          <w:sz w:val="28"/>
          <w:szCs w:val="28"/>
        </w:rPr>
        <w:t>.</w:t>
      </w:r>
    </w:p>
    <w:p w14:paraId="1120A276" w14:textId="77777777" w:rsidR="003D6506" w:rsidRPr="00091E50" w:rsidRDefault="003D6506" w:rsidP="00091E50">
      <w:pPr>
        <w:shd w:val="clear" w:color="auto" w:fill="FFFFFF"/>
        <w:rPr>
          <w:sz w:val="28"/>
          <w:szCs w:val="28"/>
        </w:rPr>
      </w:pPr>
    </w:p>
    <w:p w14:paraId="2C054B68" w14:textId="77777777" w:rsidR="003D6506" w:rsidRDefault="003D6506" w:rsidP="005C4E40">
      <w:pPr>
        <w:shd w:val="clear" w:color="auto" w:fill="FFFFFF"/>
        <w:ind w:left="360" w:hanging="540"/>
        <w:rPr>
          <w:color w:val="000000"/>
          <w:sz w:val="28"/>
          <w:szCs w:val="28"/>
        </w:rPr>
      </w:pPr>
      <w:r w:rsidRPr="00091E50">
        <w:rPr>
          <w:bCs/>
          <w:sz w:val="28"/>
          <w:szCs w:val="28"/>
        </w:rPr>
        <w:lastRenderedPageBreak/>
        <w:t xml:space="preserve">108. </w:t>
      </w:r>
      <w:r w:rsidR="00AA249D">
        <w:rPr>
          <w:bCs/>
          <w:sz w:val="28"/>
          <w:szCs w:val="28"/>
        </w:rPr>
        <w:t>P</w:t>
      </w:r>
      <w:r w:rsidRPr="00091E50">
        <w:rPr>
          <w:rFonts w:eastAsia="Calibri"/>
          <w:bCs/>
          <w:sz w:val="28"/>
          <w:szCs w:val="28"/>
        </w:rPr>
        <w:t>as paragrafit të parë</w:t>
      </w:r>
      <w:r w:rsidR="00AA249D">
        <w:rPr>
          <w:rFonts w:eastAsia="Calibri"/>
          <w:bCs/>
          <w:sz w:val="28"/>
          <w:szCs w:val="28"/>
        </w:rPr>
        <w:t>,</w:t>
      </w:r>
      <w:r w:rsidRPr="00091E50">
        <w:rPr>
          <w:rFonts w:eastAsia="Calibri"/>
          <w:bCs/>
          <w:sz w:val="28"/>
          <w:szCs w:val="28"/>
        </w:rPr>
        <w:t xml:space="preserve"> t</w:t>
      </w:r>
      <w:r w:rsidR="00AA249D">
        <w:rPr>
          <w:color w:val="000000"/>
          <w:sz w:val="28"/>
          <w:szCs w:val="28"/>
        </w:rPr>
        <w:t>ë nenit 652, shtohet paragrafi,</w:t>
      </w:r>
      <w:r w:rsidRPr="00091E50">
        <w:rPr>
          <w:color w:val="000000"/>
          <w:sz w:val="28"/>
          <w:szCs w:val="28"/>
        </w:rPr>
        <w:t xml:space="preserve"> </w:t>
      </w:r>
      <w:r w:rsidR="00AA249D">
        <w:rPr>
          <w:sz w:val="28"/>
          <w:szCs w:val="28"/>
        </w:rPr>
        <w:t>me këtë përmbajtje</w:t>
      </w:r>
      <w:r w:rsidRPr="00091E50">
        <w:rPr>
          <w:color w:val="000000"/>
          <w:sz w:val="28"/>
          <w:szCs w:val="28"/>
        </w:rPr>
        <w:t>:</w:t>
      </w:r>
    </w:p>
    <w:p w14:paraId="622A93A5" w14:textId="77777777" w:rsidR="00AA249D" w:rsidRPr="00091E50" w:rsidRDefault="00AA249D" w:rsidP="005C4E40">
      <w:pPr>
        <w:shd w:val="clear" w:color="auto" w:fill="FFFFFF"/>
        <w:ind w:left="360" w:hanging="540"/>
        <w:rPr>
          <w:sz w:val="28"/>
          <w:szCs w:val="28"/>
        </w:rPr>
      </w:pPr>
    </w:p>
    <w:p w14:paraId="166F09FE" w14:textId="77777777" w:rsidR="003D6506" w:rsidRPr="00091E50" w:rsidRDefault="003D6506" w:rsidP="00FC38D3">
      <w:pPr>
        <w:autoSpaceDE w:val="0"/>
        <w:autoSpaceDN w:val="0"/>
        <w:adjustRightInd w:val="0"/>
        <w:ind w:left="1260" w:hanging="90"/>
        <w:jc w:val="both"/>
        <w:rPr>
          <w:sz w:val="28"/>
          <w:szCs w:val="28"/>
        </w:rPr>
      </w:pPr>
      <w:r w:rsidRPr="00091E50">
        <w:rPr>
          <w:color w:val="000000"/>
          <w:sz w:val="28"/>
          <w:szCs w:val="28"/>
        </w:rPr>
        <w:t>“</w:t>
      </w:r>
      <w:r w:rsidRPr="00091E50">
        <w:rPr>
          <w:sz w:val="28"/>
          <w:szCs w:val="28"/>
        </w:rPr>
        <w:t xml:space="preserve">Kur në </w:t>
      </w:r>
      <w:proofErr w:type="spellStart"/>
      <w:r w:rsidRPr="00091E50">
        <w:rPr>
          <w:sz w:val="28"/>
          <w:szCs w:val="28"/>
        </w:rPr>
        <w:t>nënseksionin</w:t>
      </w:r>
      <w:proofErr w:type="spellEnd"/>
      <w:r w:rsidRPr="00091E50">
        <w:rPr>
          <w:sz w:val="28"/>
          <w:szCs w:val="28"/>
        </w:rPr>
        <w:t xml:space="preserve"> 2, të </w:t>
      </w:r>
      <w:r w:rsidR="00AA249D">
        <w:rPr>
          <w:sz w:val="28"/>
          <w:szCs w:val="28"/>
        </w:rPr>
        <w:t>k</w:t>
      </w:r>
      <w:r w:rsidRPr="00091E50">
        <w:rPr>
          <w:sz w:val="28"/>
          <w:szCs w:val="28"/>
        </w:rPr>
        <w:t xml:space="preserve">reut 4, të </w:t>
      </w:r>
      <w:r w:rsidR="00AA249D">
        <w:rPr>
          <w:sz w:val="28"/>
          <w:szCs w:val="28"/>
        </w:rPr>
        <w:t>t</w:t>
      </w:r>
      <w:r w:rsidRPr="00091E50">
        <w:rPr>
          <w:sz w:val="28"/>
          <w:szCs w:val="28"/>
        </w:rPr>
        <w:t>itullit VII, përmendet “një përdorim tregtar i një mjeti transporti”, ai nënkupton përdorimin e një mjeti transporti për transportin e personave kundrejt pagesës ose për përdorimin e një mjeti transporti për transportin industrial ose tregtar të mallrave, qoftë kundrejt pagesës ose jo. Përdorimi privat i një mjeti transporti nënkupton përdorimin e një mjeti transporti</w:t>
      </w:r>
      <w:r w:rsidR="00AA249D">
        <w:rPr>
          <w:sz w:val="28"/>
          <w:szCs w:val="28"/>
        </w:rPr>
        <w:t>,</w:t>
      </w:r>
      <w:r w:rsidRPr="00091E50">
        <w:rPr>
          <w:sz w:val="28"/>
          <w:szCs w:val="28"/>
        </w:rPr>
        <w:t xml:space="preserve"> të ndryshëm nga ai tregtar.</w:t>
      </w:r>
      <w:r w:rsidR="00AA249D">
        <w:rPr>
          <w:sz w:val="28"/>
          <w:szCs w:val="28"/>
        </w:rPr>
        <w:t>”.</w:t>
      </w:r>
    </w:p>
    <w:p w14:paraId="3CDF2213" w14:textId="77777777" w:rsidR="003D6506" w:rsidRPr="00091E50" w:rsidRDefault="003D6506" w:rsidP="00091E50">
      <w:pPr>
        <w:jc w:val="both"/>
        <w:rPr>
          <w:color w:val="000000"/>
          <w:sz w:val="28"/>
          <w:szCs w:val="28"/>
        </w:rPr>
      </w:pPr>
    </w:p>
    <w:p w14:paraId="572B13B5" w14:textId="77777777" w:rsidR="003D6506" w:rsidRDefault="00FC38D3" w:rsidP="00FC38D3">
      <w:pPr>
        <w:ind w:left="360" w:hanging="540"/>
        <w:jc w:val="both"/>
        <w:rPr>
          <w:color w:val="000000"/>
          <w:sz w:val="28"/>
          <w:szCs w:val="28"/>
        </w:rPr>
      </w:pPr>
      <w:r>
        <w:rPr>
          <w:color w:val="000000"/>
          <w:sz w:val="28"/>
          <w:szCs w:val="28"/>
        </w:rPr>
        <w:t>109.</w:t>
      </w:r>
      <w:r>
        <w:rPr>
          <w:color w:val="000000"/>
          <w:sz w:val="28"/>
          <w:szCs w:val="28"/>
        </w:rPr>
        <w:tab/>
      </w:r>
      <w:r w:rsidR="00AA249D">
        <w:rPr>
          <w:color w:val="000000"/>
          <w:sz w:val="28"/>
          <w:szCs w:val="28"/>
        </w:rPr>
        <w:t>P</w:t>
      </w:r>
      <w:r w:rsidR="003D6506" w:rsidRPr="00091E50">
        <w:rPr>
          <w:color w:val="000000"/>
          <w:sz w:val="28"/>
          <w:szCs w:val="28"/>
        </w:rPr>
        <w:t>ika 2, e nenit 657, ndrysho</w:t>
      </w:r>
      <w:r w:rsidR="00AA249D">
        <w:rPr>
          <w:color w:val="000000"/>
          <w:sz w:val="28"/>
          <w:szCs w:val="28"/>
        </w:rPr>
        <w:t>het,</w:t>
      </w:r>
      <w:r w:rsidR="003D6506" w:rsidRPr="00091E50">
        <w:rPr>
          <w:color w:val="000000"/>
          <w:sz w:val="28"/>
          <w:szCs w:val="28"/>
        </w:rPr>
        <w:t xml:space="preserve"> si më poshtë</w:t>
      </w:r>
      <w:r w:rsidR="00AA249D">
        <w:rPr>
          <w:color w:val="000000"/>
          <w:sz w:val="28"/>
          <w:szCs w:val="28"/>
        </w:rPr>
        <w:t xml:space="preserve"> vijon</w:t>
      </w:r>
      <w:r w:rsidR="003D6506" w:rsidRPr="00091E50">
        <w:rPr>
          <w:color w:val="000000"/>
          <w:sz w:val="28"/>
          <w:szCs w:val="28"/>
        </w:rPr>
        <w:t>:</w:t>
      </w:r>
    </w:p>
    <w:p w14:paraId="2A9FFAAB" w14:textId="77777777" w:rsidR="00FC38D3" w:rsidRPr="00091E50" w:rsidRDefault="00FC38D3" w:rsidP="00091E50">
      <w:pPr>
        <w:jc w:val="both"/>
        <w:rPr>
          <w:color w:val="000000"/>
          <w:sz w:val="28"/>
          <w:szCs w:val="28"/>
        </w:rPr>
      </w:pPr>
    </w:p>
    <w:p w14:paraId="56604BE2" w14:textId="072D7784" w:rsidR="003D6506" w:rsidRPr="00091E50" w:rsidRDefault="003D6506" w:rsidP="00FC38D3">
      <w:pPr>
        <w:ind w:left="1170"/>
        <w:jc w:val="both"/>
        <w:rPr>
          <w:sz w:val="28"/>
          <w:szCs w:val="28"/>
        </w:rPr>
      </w:pPr>
      <w:r w:rsidRPr="00091E50">
        <w:rPr>
          <w:sz w:val="28"/>
          <w:szCs w:val="28"/>
        </w:rPr>
        <w:t xml:space="preserve">“2. Kur mjetet e transportit deklarohen për lejim të përkohshëm </w:t>
      </w:r>
      <w:proofErr w:type="spellStart"/>
      <w:r w:rsidRPr="00091E50">
        <w:rPr>
          <w:sz w:val="28"/>
          <w:szCs w:val="28"/>
        </w:rPr>
        <w:t>verbalisht</w:t>
      </w:r>
      <w:proofErr w:type="spellEnd"/>
      <w:r w:rsidRPr="00091E50">
        <w:rPr>
          <w:sz w:val="28"/>
          <w:szCs w:val="28"/>
        </w:rPr>
        <w:t xml:space="preserve"> (me gojë)</w:t>
      </w:r>
      <w:r w:rsidR="00AA249D">
        <w:rPr>
          <w:sz w:val="28"/>
          <w:szCs w:val="28"/>
        </w:rPr>
        <w:t>,</w:t>
      </w:r>
      <w:r w:rsidRPr="00091E50">
        <w:rPr>
          <w:sz w:val="28"/>
          <w:szCs w:val="28"/>
        </w:rPr>
        <w:t xml:space="preserve"> në përputhje me pikën 1, të nenit 305, ose me një akt tjetër në përputhje me </w:t>
      </w:r>
      <w:r w:rsidR="00412535">
        <w:rPr>
          <w:sz w:val="28"/>
          <w:szCs w:val="28"/>
        </w:rPr>
        <w:t>pikën</w:t>
      </w:r>
      <w:r w:rsidR="00AA249D" w:rsidRPr="00091E50">
        <w:rPr>
          <w:sz w:val="28"/>
          <w:szCs w:val="28"/>
        </w:rPr>
        <w:t xml:space="preserve"> 1</w:t>
      </w:r>
      <w:r w:rsidR="00AA249D">
        <w:rPr>
          <w:sz w:val="28"/>
          <w:szCs w:val="28"/>
        </w:rPr>
        <w:t xml:space="preserve">, të </w:t>
      </w:r>
      <w:r w:rsidRPr="00091E50">
        <w:rPr>
          <w:sz w:val="28"/>
          <w:szCs w:val="28"/>
        </w:rPr>
        <w:t>neni</w:t>
      </w:r>
      <w:r w:rsidR="00AA249D">
        <w:rPr>
          <w:sz w:val="28"/>
          <w:szCs w:val="28"/>
        </w:rPr>
        <w:t>t</w:t>
      </w:r>
      <w:r w:rsidRPr="00091E50">
        <w:rPr>
          <w:sz w:val="28"/>
          <w:szCs w:val="28"/>
        </w:rPr>
        <w:t xml:space="preserve"> 309, së bashku me </w:t>
      </w:r>
      <w:r w:rsidR="00AA249D" w:rsidRPr="00091E50">
        <w:rPr>
          <w:sz w:val="28"/>
          <w:szCs w:val="28"/>
        </w:rPr>
        <w:t>pik</w:t>
      </w:r>
      <w:r w:rsidR="00AA249D">
        <w:rPr>
          <w:sz w:val="28"/>
          <w:szCs w:val="28"/>
        </w:rPr>
        <w:t>ën</w:t>
      </w:r>
      <w:r w:rsidR="00AA249D" w:rsidRPr="00091E50">
        <w:rPr>
          <w:sz w:val="28"/>
          <w:szCs w:val="28"/>
        </w:rPr>
        <w:t xml:space="preserve"> 1, </w:t>
      </w:r>
      <w:r w:rsidR="00AA249D">
        <w:rPr>
          <w:sz w:val="28"/>
          <w:szCs w:val="28"/>
        </w:rPr>
        <w:t xml:space="preserve">të </w:t>
      </w:r>
      <w:r w:rsidR="00AA249D" w:rsidRPr="00091E50">
        <w:rPr>
          <w:sz w:val="28"/>
          <w:szCs w:val="28"/>
        </w:rPr>
        <w:t>neni</w:t>
      </w:r>
      <w:r w:rsidR="00AA249D">
        <w:rPr>
          <w:sz w:val="28"/>
          <w:szCs w:val="28"/>
        </w:rPr>
        <w:t>t</w:t>
      </w:r>
      <w:r w:rsidR="00AA249D" w:rsidRPr="00091E50">
        <w:rPr>
          <w:sz w:val="28"/>
          <w:szCs w:val="28"/>
        </w:rPr>
        <w:t xml:space="preserve"> </w:t>
      </w:r>
      <w:r w:rsidRPr="00091E50">
        <w:rPr>
          <w:sz w:val="28"/>
          <w:szCs w:val="28"/>
        </w:rPr>
        <w:t xml:space="preserve">311, autorizimi për lejim të përkohshëm i jepet personit, i cili ka kontrollin fizik të mallrave në momentin e çlirimit të mallrave për regjimin e lejimit të përkohshëm, përveçse në rastet kur ky person vepron </w:t>
      </w:r>
      <w:r w:rsidR="00AA249D">
        <w:rPr>
          <w:sz w:val="28"/>
          <w:szCs w:val="28"/>
        </w:rPr>
        <w:t xml:space="preserve">në emër të një personi tjetër. </w:t>
      </w:r>
      <w:r w:rsidRPr="00091E50">
        <w:rPr>
          <w:sz w:val="28"/>
          <w:szCs w:val="28"/>
        </w:rPr>
        <w:t>Nëse ndodh kështu, autorizimi duhet t</w:t>
      </w:r>
      <w:r w:rsidR="00AA249D">
        <w:rPr>
          <w:sz w:val="28"/>
          <w:szCs w:val="28"/>
        </w:rPr>
        <w:t>’i jepet këtij të fundit.”.</w:t>
      </w:r>
    </w:p>
    <w:p w14:paraId="474C0E2B" w14:textId="77777777" w:rsidR="003D6506" w:rsidRPr="00091E50" w:rsidRDefault="003D6506" w:rsidP="00091E50">
      <w:pPr>
        <w:jc w:val="both"/>
        <w:rPr>
          <w:color w:val="000000"/>
          <w:sz w:val="28"/>
          <w:szCs w:val="28"/>
        </w:rPr>
      </w:pPr>
    </w:p>
    <w:p w14:paraId="4BC86522" w14:textId="77777777" w:rsidR="003D6506" w:rsidRDefault="003D6506" w:rsidP="00FC38D3">
      <w:pPr>
        <w:ind w:left="360" w:hanging="630"/>
        <w:jc w:val="both"/>
        <w:rPr>
          <w:rFonts w:eastAsia="Calibri"/>
          <w:bCs/>
          <w:sz w:val="28"/>
          <w:szCs w:val="28"/>
        </w:rPr>
      </w:pPr>
      <w:r w:rsidRPr="00091E50">
        <w:rPr>
          <w:color w:val="000000"/>
          <w:sz w:val="28"/>
          <w:szCs w:val="28"/>
        </w:rPr>
        <w:t xml:space="preserve">110. </w:t>
      </w:r>
      <w:r w:rsidR="00AA249D">
        <w:rPr>
          <w:rFonts w:eastAsia="Calibri"/>
          <w:bCs/>
          <w:sz w:val="28"/>
          <w:szCs w:val="28"/>
        </w:rPr>
        <w:t>N</w:t>
      </w:r>
      <w:r w:rsidR="00406099">
        <w:rPr>
          <w:rFonts w:eastAsia="Calibri"/>
          <w:bCs/>
          <w:sz w:val="28"/>
          <w:szCs w:val="28"/>
        </w:rPr>
        <w:t>ë nenin 660 bëhen shtesa dhe ndryshimi i mëposhtëm</w:t>
      </w:r>
      <w:r w:rsidRPr="00091E50">
        <w:rPr>
          <w:rFonts w:eastAsia="Calibri"/>
          <w:bCs/>
          <w:sz w:val="28"/>
          <w:szCs w:val="28"/>
        </w:rPr>
        <w:t>:</w:t>
      </w:r>
    </w:p>
    <w:p w14:paraId="61DC9733" w14:textId="77777777" w:rsidR="00FC38D3" w:rsidRPr="00091E50" w:rsidRDefault="00FC38D3" w:rsidP="00091E50">
      <w:pPr>
        <w:jc w:val="both"/>
        <w:rPr>
          <w:rFonts w:eastAsia="Calibri"/>
          <w:bCs/>
          <w:sz w:val="28"/>
          <w:szCs w:val="28"/>
        </w:rPr>
      </w:pPr>
    </w:p>
    <w:p w14:paraId="66A1752A" w14:textId="77777777" w:rsidR="003D6506" w:rsidRDefault="00406099" w:rsidP="00FC38D3">
      <w:pPr>
        <w:numPr>
          <w:ilvl w:val="0"/>
          <w:numId w:val="36"/>
        </w:numPr>
        <w:ind w:left="900"/>
        <w:jc w:val="both"/>
        <w:rPr>
          <w:color w:val="000000"/>
          <w:sz w:val="28"/>
          <w:szCs w:val="28"/>
        </w:rPr>
      </w:pPr>
      <w:r>
        <w:rPr>
          <w:color w:val="000000"/>
          <w:sz w:val="28"/>
          <w:szCs w:val="28"/>
        </w:rPr>
        <w:t>P</w:t>
      </w:r>
      <w:r w:rsidR="003D6506" w:rsidRPr="00091E50">
        <w:rPr>
          <w:color w:val="000000"/>
          <w:sz w:val="28"/>
          <w:szCs w:val="28"/>
        </w:rPr>
        <w:t xml:space="preserve">as pikës 2 shtohet pika 2/1, </w:t>
      </w:r>
      <w:r>
        <w:rPr>
          <w:sz w:val="28"/>
          <w:szCs w:val="28"/>
        </w:rPr>
        <w:t>me këtë përmbajtje</w:t>
      </w:r>
      <w:r w:rsidR="003D6506" w:rsidRPr="00091E50">
        <w:rPr>
          <w:color w:val="000000"/>
          <w:sz w:val="28"/>
          <w:szCs w:val="28"/>
        </w:rPr>
        <w:t>:</w:t>
      </w:r>
    </w:p>
    <w:p w14:paraId="5B18ACD7" w14:textId="77777777" w:rsidR="00FC38D3" w:rsidRPr="00091E50" w:rsidRDefault="00FC38D3" w:rsidP="00FC38D3">
      <w:pPr>
        <w:jc w:val="both"/>
        <w:rPr>
          <w:color w:val="000000"/>
          <w:sz w:val="28"/>
          <w:szCs w:val="28"/>
        </w:rPr>
      </w:pPr>
    </w:p>
    <w:p w14:paraId="5CAB931D" w14:textId="77777777" w:rsidR="003D6506" w:rsidRDefault="003D6506" w:rsidP="00FC38D3">
      <w:pPr>
        <w:autoSpaceDE w:val="0"/>
        <w:autoSpaceDN w:val="0"/>
        <w:adjustRightInd w:val="0"/>
        <w:ind w:left="1170"/>
        <w:jc w:val="both"/>
        <w:rPr>
          <w:sz w:val="28"/>
          <w:szCs w:val="28"/>
        </w:rPr>
      </w:pPr>
      <w:r w:rsidRPr="00091E50">
        <w:rPr>
          <w:sz w:val="28"/>
          <w:szCs w:val="28"/>
        </w:rPr>
        <w:t>“2/1. Individët që kanë vendbanimin e tyre të zakonshëm në territorin doganor të Republikës së Shqipërisë përfitojnë përjashtimin e plotë nga detyrimet e importit për mjetet e transportit rrugor, të cilat ata i kanë marrë me qira</w:t>
      </w:r>
      <w:r w:rsidR="00406099">
        <w:rPr>
          <w:sz w:val="28"/>
          <w:szCs w:val="28"/>
        </w:rPr>
        <w:t>,</w:t>
      </w:r>
      <w:r w:rsidRPr="00091E50">
        <w:rPr>
          <w:sz w:val="28"/>
          <w:szCs w:val="28"/>
        </w:rPr>
        <w:t xml:space="preserve"> sipas një kontrate me shkrim të lidhur me një shërbim profesional të makinave me qira d</w:t>
      </w:r>
      <w:r w:rsidR="00406099">
        <w:rPr>
          <w:sz w:val="28"/>
          <w:szCs w:val="28"/>
        </w:rPr>
        <w:t>he që ata përdorin privatisht.”.</w:t>
      </w:r>
    </w:p>
    <w:p w14:paraId="3D37A5AA" w14:textId="77777777" w:rsidR="00FC38D3" w:rsidRPr="00091E50" w:rsidRDefault="00FC38D3" w:rsidP="00091E50">
      <w:pPr>
        <w:autoSpaceDE w:val="0"/>
        <w:autoSpaceDN w:val="0"/>
        <w:adjustRightInd w:val="0"/>
        <w:jc w:val="both"/>
        <w:rPr>
          <w:sz w:val="28"/>
          <w:szCs w:val="28"/>
        </w:rPr>
      </w:pPr>
    </w:p>
    <w:p w14:paraId="1ADB3457" w14:textId="77777777" w:rsidR="003D6506" w:rsidRPr="00091E50" w:rsidRDefault="00406099" w:rsidP="00FC38D3">
      <w:pPr>
        <w:numPr>
          <w:ilvl w:val="0"/>
          <w:numId w:val="36"/>
        </w:numPr>
        <w:ind w:left="900"/>
        <w:jc w:val="both"/>
        <w:rPr>
          <w:color w:val="000000"/>
          <w:sz w:val="28"/>
          <w:szCs w:val="28"/>
        </w:rPr>
      </w:pPr>
      <w:r>
        <w:rPr>
          <w:color w:val="000000"/>
          <w:sz w:val="28"/>
          <w:szCs w:val="28"/>
        </w:rPr>
        <w:t>P</w:t>
      </w:r>
      <w:r w:rsidR="003D6506" w:rsidRPr="00091E50">
        <w:rPr>
          <w:color w:val="000000"/>
          <w:sz w:val="28"/>
          <w:szCs w:val="28"/>
        </w:rPr>
        <w:t>ika 4</w:t>
      </w:r>
      <w:r>
        <w:rPr>
          <w:color w:val="000000"/>
          <w:sz w:val="28"/>
          <w:szCs w:val="28"/>
        </w:rPr>
        <w:t xml:space="preserve"> shfuqizohet.</w:t>
      </w:r>
    </w:p>
    <w:p w14:paraId="6673AF51" w14:textId="77777777" w:rsidR="003D6506" w:rsidRPr="00091E50" w:rsidRDefault="003D6506" w:rsidP="00091E50">
      <w:pPr>
        <w:jc w:val="both"/>
        <w:rPr>
          <w:color w:val="000000"/>
          <w:sz w:val="28"/>
          <w:szCs w:val="28"/>
        </w:rPr>
      </w:pPr>
    </w:p>
    <w:p w14:paraId="7F199BBA" w14:textId="77777777" w:rsidR="003D6506" w:rsidRDefault="003D6506" w:rsidP="00FC38D3">
      <w:pPr>
        <w:ind w:left="360" w:hanging="540"/>
        <w:jc w:val="both"/>
        <w:rPr>
          <w:color w:val="000000"/>
          <w:sz w:val="28"/>
          <w:szCs w:val="28"/>
        </w:rPr>
      </w:pPr>
      <w:r w:rsidRPr="00091E50">
        <w:rPr>
          <w:color w:val="000000"/>
          <w:sz w:val="28"/>
          <w:szCs w:val="28"/>
        </w:rPr>
        <w:t xml:space="preserve">111. </w:t>
      </w:r>
      <w:r w:rsidR="00406099">
        <w:rPr>
          <w:rFonts w:eastAsia="Calibri"/>
          <w:bCs/>
          <w:sz w:val="28"/>
          <w:szCs w:val="28"/>
        </w:rPr>
        <w:t>N</w:t>
      </w:r>
      <w:r w:rsidR="00406099" w:rsidRPr="00091E50">
        <w:rPr>
          <w:color w:val="000000"/>
          <w:sz w:val="28"/>
          <w:szCs w:val="28"/>
        </w:rPr>
        <w:t>ë neni</w:t>
      </w:r>
      <w:r w:rsidR="00406099">
        <w:rPr>
          <w:color w:val="000000"/>
          <w:sz w:val="28"/>
          <w:szCs w:val="28"/>
        </w:rPr>
        <w:t>n</w:t>
      </w:r>
      <w:r w:rsidR="00406099" w:rsidRPr="00091E50">
        <w:rPr>
          <w:color w:val="000000"/>
          <w:sz w:val="28"/>
          <w:szCs w:val="28"/>
        </w:rPr>
        <w:t xml:space="preserve"> 663</w:t>
      </w:r>
      <w:r w:rsidR="00406099">
        <w:rPr>
          <w:color w:val="000000"/>
          <w:sz w:val="28"/>
          <w:szCs w:val="28"/>
        </w:rPr>
        <w:t>, p</w:t>
      </w:r>
      <w:r w:rsidR="00406099">
        <w:rPr>
          <w:rFonts w:eastAsia="Calibri"/>
          <w:bCs/>
          <w:sz w:val="28"/>
          <w:szCs w:val="28"/>
        </w:rPr>
        <w:t>as pikës 3</w:t>
      </w:r>
      <w:r w:rsidRPr="00091E50">
        <w:rPr>
          <w:rFonts w:eastAsia="Calibri"/>
          <w:bCs/>
          <w:sz w:val="28"/>
          <w:szCs w:val="28"/>
        </w:rPr>
        <w:t xml:space="preserve"> </w:t>
      </w:r>
      <w:r w:rsidRPr="00091E50">
        <w:rPr>
          <w:color w:val="000000"/>
          <w:sz w:val="28"/>
          <w:szCs w:val="28"/>
        </w:rPr>
        <w:t xml:space="preserve">shtohet pika 4, </w:t>
      </w:r>
      <w:r w:rsidR="00406099">
        <w:rPr>
          <w:sz w:val="28"/>
          <w:szCs w:val="28"/>
        </w:rPr>
        <w:t>me këtë përmbajtje</w:t>
      </w:r>
      <w:r w:rsidRPr="00091E50">
        <w:rPr>
          <w:color w:val="000000"/>
          <w:sz w:val="28"/>
          <w:szCs w:val="28"/>
        </w:rPr>
        <w:t>:</w:t>
      </w:r>
    </w:p>
    <w:p w14:paraId="14781E97" w14:textId="77777777" w:rsidR="00FC38D3" w:rsidRPr="00091E50" w:rsidRDefault="00FC38D3" w:rsidP="00091E50">
      <w:pPr>
        <w:jc w:val="both"/>
        <w:rPr>
          <w:color w:val="000000"/>
          <w:sz w:val="28"/>
          <w:szCs w:val="28"/>
        </w:rPr>
      </w:pPr>
    </w:p>
    <w:p w14:paraId="5F3A4F9C" w14:textId="77777777" w:rsidR="003D6506" w:rsidRPr="00091E50" w:rsidRDefault="003D6506" w:rsidP="00FC38D3">
      <w:pPr>
        <w:autoSpaceDE w:val="0"/>
        <w:autoSpaceDN w:val="0"/>
        <w:adjustRightInd w:val="0"/>
        <w:ind w:left="1170" w:hanging="90"/>
        <w:jc w:val="both"/>
        <w:rPr>
          <w:sz w:val="28"/>
          <w:szCs w:val="28"/>
        </w:rPr>
      </w:pPr>
      <w:r w:rsidRPr="00091E50">
        <w:rPr>
          <w:sz w:val="28"/>
          <w:szCs w:val="28"/>
        </w:rPr>
        <w:t xml:space="preserve">“4. Në rastin e përmendur në pikën 2/1, të nenit 660, mjetet e transportit rrugor </w:t>
      </w:r>
      <w:proofErr w:type="spellStart"/>
      <w:r w:rsidRPr="00091E50">
        <w:rPr>
          <w:sz w:val="28"/>
          <w:szCs w:val="28"/>
        </w:rPr>
        <w:t>rieksportohen</w:t>
      </w:r>
      <w:proofErr w:type="spellEnd"/>
      <w:r w:rsidRPr="00091E50">
        <w:rPr>
          <w:sz w:val="28"/>
          <w:szCs w:val="28"/>
        </w:rPr>
        <w:t xml:space="preserve"> brenda 8 </w:t>
      </w:r>
      <w:r w:rsidR="00406099">
        <w:rPr>
          <w:sz w:val="28"/>
          <w:szCs w:val="28"/>
        </w:rPr>
        <w:t xml:space="preserve">(tetë) </w:t>
      </w:r>
      <w:r w:rsidRPr="00091E50">
        <w:rPr>
          <w:sz w:val="28"/>
          <w:szCs w:val="28"/>
        </w:rPr>
        <w:t>ditëve nga vendosja nën reg</w:t>
      </w:r>
      <w:r w:rsidR="00406099">
        <w:rPr>
          <w:sz w:val="28"/>
          <w:szCs w:val="28"/>
        </w:rPr>
        <w:t>jimin e lejimit të përkohshëm.”.</w:t>
      </w:r>
    </w:p>
    <w:p w14:paraId="10D0C89A" w14:textId="77777777" w:rsidR="00193DAC" w:rsidRPr="00091E50" w:rsidRDefault="00193DAC" w:rsidP="00091E50">
      <w:pPr>
        <w:autoSpaceDE w:val="0"/>
        <w:autoSpaceDN w:val="0"/>
        <w:adjustRightInd w:val="0"/>
        <w:jc w:val="both"/>
        <w:rPr>
          <w:sz w:val="28"/>
          <w:szCs w:val="28"/>
        </w:rPr>
      </w:pPr>
    </w:p>
    <w:p w14:paraId="1C259390" w14:textId="77777777" w:rsidR="003D6506" w:rsidRDefault="00406099" w:rsidP="00FC38D3">
      <w:pPr>
        <w:ind w:left="360" w:hanging="540"/>
        <w:jc w:val="both"/>
        <w:rPr>
          <w:color w:val="000000"/>
          <w:sz w:val="28"/>
          <w:szCs w:val="28"/>
        </w:rPr>
      </w:pPr>
      <w:r>
        <w:rPr>
          <w:color w:val="000000"/>
          <w:sz w:val="28"/>
          <w:szCs w:val="28"/>
        </w:rPr>
        <w:t>112.</w:t>
      </w:r>
      <w:r w:rsidRPr="00406099">
        <w:rPr>
          <w:color w:val="000000"/>
          <w:sz w:val="28"/>
          <w:szCs w:val="28"/>
        </w:rPr>
        <w:t xml:space="preserve"> </w:t>
      </w:r>
      <w:r>
        <w:rPr>
          <w:color w:val="000000"/>
          <w:sz w:val="28"/>
          <w:szCs w:val="28"/>
        </w:rPr>
        <w:t xml:space="preserve">Në </w:t>
      </w:r>
      <w:r w:rsidRPr="00091E50">
        <w:rPr>
          <w:color w:val="000000"/>
          <w:sz w:val="28"/>
          <w:szCs w:val="28"/>
        </w:rPr>
        <w:t>neni</w:t>
      </w:r>
      <w:r>
        <w:rPr>
          <w:color w:val="000000"/>
          <w:sz w:val="28"/>
          <w:szCs w:val="28"/>
        </w:rPr>
        <w:t>n</w:t>
      </w:r>
      <w:r w:rsidRPr="00091E50">
        <w:rPr>
          <w:color w:val="000000"/>
          <w:sz w:val="28"/>
          <w:szCs w:val="28"/>
        </w:rPr>
        <w:t xml:space="preserve"> 665</w:t>
      </w:r>
      <w:r>
        <w:rPr>
          <w:rFonts w:eastAsia="Calibri"/>
          <w:bCs/>
          <w:sz w:val="28"/>
          <w:szCs w:val="28"/>
        </w:rPr>
        <w:t>, pas paragrafit të parë</w:t>
      </w:r>
      <w:r w:rsidR="003D6506" w:rsidRPr="00091E50">
        <w:rPr>
          <w:color w:val="000000"/>
          <w:sz w:val="28"/>
          <w:szCs w:val="28"/>
        </w:rPr>
        <w:t xml:space="preserve"> shtohet paragrafi, </w:t>
      </w:r>
      <w:r>
        <w:rPr>
          <w:sz w:val="28"/>
          <w:szCs w:val="28"/>
        </w:rPr>
        <w:t>me këtë përmbajtje</w:t>
      </w:r>
      <w:r w:rsidR="003D6506" w:rsidRPr="00091E50">
        <w:rPr>
          <w:color w:val="000000"/>
          <w:sz w:val="28"/>
          <w:szCs w:val="28"/>
        </w:rPr>
        <w:t>:</w:t>
      </w:r>
    </w:p>
    <w:p w14:paraId="689AC0D8" w14:textId="77777777" w:rsidR="00406099" w:rsidRPr="00091E50" w:rsidRDefault="00406099" w:rsidP="00FC38D3">
      <w:pPr>
        <w:ind w:left="360" w:hanging="540"/>
        <w:jc w:val="both"/>
        <w:rPr>
          <w:color w:val="000000"/>
          <w:sz w:val="28"/>
          <w:szCs w:val="28"/>
        </w:rPr>
      </w:pPr>
    </w:p>
    <w:p w14:paraId="13E50DE4" w14:textId="77777777" w:rsidR="003D6506" w:rsidRPr="00091E50" w:rsidRDefault="003D6506" w:rsidP="00FC38D3">
      <w:pPr>
        <w:autoSpaceDE w:val="0"/>
        <w:autoSpaceDN w:val="0"/>
        <w:adjustRightInd w:val="0"/>
        <w:ind w:left="1170"/>
        <w:jc w:val="both"/>
        <w:rPr>
          <w:sz w:val="28"/>
          <w:szCs w:val="28"/>
        </w:rPr>
      </w:pPr>
      <w:r w:rsidRPr="00091E50">
        <w:rPr>
          <w:sz w:val="28"/>
          <w:szCs w:val="28"/>
        </w:rPr>
        <w:lastRenderedPageBreak/>
        <w:t>“</w:t>
      </w:r>
      <w:proofErr w:type="spellStart"/>
      <w:r w:rsidRPr="00091E50">
        <w:rPr>
          <w:sz w:val="28"/>
          <w:szCs w:val="28"/>
        </w:rPr>
        <w:t>Aplikuesi</w:t>
      </w:r>
      <w:proofErr w:type="spellEnd"/>
      <w:r w:rsidRPr="00091E50">
        <w:rPr>
          <w:sz w:val="28"/>
          <w:szCs w:val="28"/>
        </w:rPr>
        <w:t xml:space="preserve"> dhe mbajtësi i regjimit mund të jenë të vendosur brenda territorit dogano</w:t>
      </w:r>
      <w:r w:rsidR="00406099">
        <w:rPr>
          <w:sz w:val="28"/>
          <w:szCs w:val="28"/>
        </w:rPr>
        <w:t>r të Republikës së Shqipërisë.”.</w:t>
      </w:r>
    </w:p>
    <w:p w14:paraId="55529B20" w14:textId="77777777" w:rsidR="003D6506" w:rsidRPr="00091E50" w:rsidRDefault="003D6506" w:rsidP="00091E50">
      <w:pPr>
        <w:shd w:val="clear" w:color="auto" w:fill="FFFFFF"/>
        <w:jc w:val="both"/>
        <w:rPr>
          <w:sz w:val="28"/>
          <w:szCs w:val="28"/>
        </w:rPr>
      </w:pPr>
    </w:p>
    <w:p w14:paraId="5D15F669" w14:textId="77777777" w:rsidR="003D6506" w:rsidRDefault="00FC38D3" w:rsidP="00FC38D3">
      <w:pPr>
        <w:ind w:left="360" w:hanging="540"/>
        <w:jc w:val="both"/>
        <w:rPr>
          <w:color w:val="000000"/>
          <w:sz w:val="28"/>
          <w:szCs w:val="28"/>
        </w:rPr>
      </w:pPr>
      <w:r>
        <w:rPr>
          <w:color w:val="000000"/>
          <w:sz w:val="28"/>
          <w:szCs w:val="28"/>
        </w:rPr>
        <w:t>113.</w:t>
      </w:r>
      <w:r>
        <w:rPr>
          <w:color w:val="000000"/>
          <w:sz w:val="28"/>
          <w:szCs w:val="28"/>
        </w:rPr>
        <w:tab/>
      </w:r>
      <w:r w:rsidR="003D6506" w:rsidRPr="00091E50">
        <w:rPr>
          <w:color w:val="000000"/>
          <w:sz w:val="28"/>
          <w:szCs w:val="28"/>
        </w:rPr>
        <w:t xml:space="preserve">Në </w:t>
      </w:r>
      <w:r w:rsidR="00406099" w:rsidRPr="00091E50">
        <w:rPr>
          <w:color w:val="000000"/>
          <w:sz w:val="28"/>
          <w:szCs w:val="28"/>
        </w:rPr>
        <w:t>neni</w:t>
      </w:r>
      <w:r w:rsidR="00406099">
        <w:rPr>
          <w:color w:val="000000"/>
          <w:sz w:val="28"/>
          <w:szCs w:val="28"/>
        </w:rPr>
        <w:t>n</w:t>
      </w:r>
      <w:r w:rsidR="00406099" w:rsidRPr="00091E50">
        <w:rPr>
          <w:color w:val="000000"/>
          <w:sz w:val="28"/>
          <w:szCs w:val="28"/>
        </w:rPr>
        <w:t xml:space="preserve"> 668, </w:t>
      </w:r>
      <w:r w:rsidR="00406099">
        <w:rPr>
          <w:rFonts w:eastAsia="Calibri"/>
          <w:bCs/>
          <w:sz w:val="28"/>
          <w:szCs w:val="28"/>
        </w:rPr>
        <w:t xml:space="preserve">pas paragrafit të parë </w:t>
      </w:r>
      <w:r w:rsidR="003D6506" w:rsidRPr="00091E50">
        <w:rPr>
          <w:color w:val="000000"/>
          <w:sz w:val="28"/>
          <w:szCs w:val="28"/>
        </w:rPr>
        <w:t xml:space="preserve">shtohet paragrafi, </w:t>
      </w:r>
      <w:r w:rsidR="00406099">
        <w:rPr>
          <w:sz w:val="28"/>
          <w:szCs w:val="28"/>
        </w:rPr>
        <w:t>me këtë përmbajtje</w:t>
      </w:r>
      <w:r w:rsidR="003D6506" w:rsidRPr="00091E50">
        <w:rPr>
          <w:color w:val="000000"/>
          <w:sz w:val="28"/>
          <w:szCs w:val="28"/>
        </w:rPr>
        <w:t>:</w:t>
      </w:r>
    </w:p>
    <w:p w14:paraId="2E9B078B" w14:textId="77777777" w:rsidR="00FC38D3" w:rsidRPr="00091E50" w:rsidRDefault="00FC38D3" w:rsidP="00091E50">
      <w:pPr>
        <w:jc w:val="both"/>
        <w:rPr>
          <w:color w:val="000000"/>
          <w:sz w:val="28"/>
          <w:szCs w:val="28"/>
        </w:rPr>
      </w:pPr>
    </w:p>
    <w:p w14:paraId="0C7D1A78" w14:textId="77777777" w:rsidR="003D6506" w:rsidRPr="00091E50" w:rsidRDefault="003D6506" w:rsidP="00FC38D3">
      <w:pPr>
        <w:autoSpaceDE w:val="0"/>
        <w:autoSpaceDN w:val="0"/>
        <w:adjustRightInd w:val="0"/>
        <w:ind w:left="1170"/>
        <w:jc w:val="both"/>
        <w:rPr>
          <w:sz w:val="28"/>
          <w:szCs w:val="28"/>
        </w:rPr>
      </w:pPr>
      <w:r w:rsidRPr="00091E50">
        <w:rPr>
          <w:sz w:val="28"/>
          <w:szCs w:val="28"/>
        </w:rPr>
        <w:t>“</w:t>
      </w:r>
      <w:proofErr w:type="spellStart"/>
      <w:r w:rsidRPr="00091E50">
        <w:rPr>
          <w:sz w:val="28"/>
          <w:szCs w:val="28"/>
        </w:rPr>
        <w:t>Aplikuesi</w:t>
      </w:r>
      <w:proofErr w:type="spellEnd"/>
      <w:r w:rsidRPr="00091E50">
        <w:rPr>
          <w:sz w:val="28"/>
          <w:szCs w:val="28"/>
        </w:rPr>
        <w:t xml:space="preserve"> dhe mbajtësi i regjimit mund të jenë të vendosur brenda territorit dogano</w:t>
      </w:r>
      <w:r w:rsidR="00406099">
        <w:rPr>
          <w:sz w:val="28"/>
          <w:szCs w:val="28"/>
        </w:rPr>
        <w:t>r të Republikës së Shqipërisë.”.</w:t>
      </w:r>
    </w:p>
    <w:p w14:paraId="366D1F32" w14:textId="77777777" w:rsidR="003D6506" w:rsidRPr="00091E50" w:rsidRDefault="003D6506" w:rsidP="00091E50">
      <w:pPr>
        <w:shd w:val="clear" w:color="auto" w:fill="FFFFFF"/>
        <w:jc w:val="both"/>
        <w:rPr>
          <w:sz w:val="28"/>
          <w:szCs w:val="28"/>
        </w:rPr>
      </w:pPr>
    </w:p>
    <w:p w14:paraId="1352A472" w14:textId="77777777" w:rsidR="003D6506" w:rsidRDefault="003D6506" w:rsidP="00FC38D3">
      <w:pPr>
        <w:ind w:left="360" w:hanging="540"/>
        <w:jc w:val="both"/>
        <w:rPr>
          <w:color w:val="000000"/>
          <w:sz w:val="28"/>
          <w:szCs w:val="28"/>
        </w:rPr>
      </w:pPr>
      <w:r w:rsidRPr="00091E50">
        <w:rPr>
          <w:color w:val="000000"/>
          <w:sz w:val="28"/>
          <w:szCs w:val="28"/>
        </w:rPr>
        <w:t>114.</w:t>
      </w:r>
      <w:r w:rsidR="00FC38D3">
        <w:rPr>
          <w:color w:val="000000"/>
          <w:sz w:val="28"/>
          <w:szCs w:val="28"/>
        </w:rPr>
        <w:tab/>
      </w:r>
      <w:r w:rsidRPr="00091E50">
        <w:rPr>
          <w:color w:val="000000"/>
          <w:sz w:val="28"/>
          <w:szCs w:val="28"/>
        </w:rPr>
        <w:t xml:space="preserve">Në </w:t>
      </w:r>
      <w:r w:rsidR="00406099" w:rsidRPr="00091E50">
        <w:rPr>
          <w:color w:val="000000"/>
          <w:sz w:val="28"/>
          <w:szCs w:val="28"/>
        </w:rPr>
        <w:t>neni</w:t>
      </w:r>
      <w:r w:rsidR="00406099">
        <w:rPr>
          <w:color w:val="000000"/>
          <w:sz w:val="28"/>
          <w:szCs w:val="28"/>
        </w:rPr>
        <w:t>n</w:t>
      </w:r>
      <w:r w:rsidR="00406099" w:rsidRPr="00091E50">
        <w:rPr>
          <w:color w:val="000000"/>
          <w:sz w:val="28"/>
          <w:szCs w:val="28"/>
        </w:rPr>
        <w:t xml:space="preserve"> 669, </w:t>
      </w:r>
      <w:r w:rsidR="00406099">
        <w:rPr>
          <w:rFonts w:eastAsia="Calibri"/>
          <w:bCs/>
          <w:sz w:val="28"/>
          <w:szCs w:val="28"/>
        </w:rPr>
        <w:t xml:space="preserve">pas paragrafit të parë </w:t>
      </w:r>
      <w:r w:rsidRPr="00091E50">
        <w:rPr>
          <w:color w:val="000000"/>
          <w:sz w:val="28"/>
          <w:szCs w:val="28"/>
        </w:rPr>
        <w:t xml:space="preserve">shtohet paragrafi, </w:t>
      </w:r>
      <w:r w:rsidR="00406099">
        <w:rPr>
          <w:sz w:val="28"/>
          <w:szCs w:val="28"/>
        </w:rPr>
        <w:t>me këtë përmbajtje</w:t>
      </w:r>
      <w:r w:rsidRPr="00091E50">
        <w:rPr>
          <w:color w:val="000000"/>
          <w:sz w:val="28"/>
          <w:szCs w:val="28"/>
        </w:rPr>
        <w:t>:</w:t>
      </w:r>
    </w:p>
    <w:p w14:paraId="647B76BD" w14:textId="77777777" w:rsidR="00FC38D3" w:rsidRPr="00091E50" w:rsidRDefault="00FC38D3" w:rsidP="00091E50">
      <w:pPr>
        <w:jc w:val="both"/>
        <w:rPr>
          <w:color w:val="000000"/>
          <w:sz w:val="28"/>
          <w:szCs w:val="28"/>
        </w:rPr>
      </w:pPr>
    </w:p>
    <w:p w14:paraId="6F871BE1" w14:textId="77777777" w:rsidR="003D6506" w:rsidRPr="00091E50" w:rsidRDefault="003D6506" w:rsidP="00406099">
      <w:pPr>
        <w:autoSpaceDE w:val="0"/>
        <w:autoSpaceDN w:val="0"/>
        <w:adjustRightInd w:val="0"/>
        <w:ind w:left="1170"/>
        <w:jc w:val="both"/>
        <w:rPr>
          <w:sz w:val="28"/>
          <w:szCs w:val="28"/>
        </w:rPr>
      </w:pPr>
      <w:bookmarkStart w:id="24" w:name="_Hlk140145764"/>
      <w:r w:rsidRPr="00091E50">
        <w:rPr>
          <w:sz w:val="28"/>
          <w:szCs w:val="28"/>
        </w:rPr>
        <w:t>“</w:t>
      </w:r>
      <w:proofErr w:type="spellStart"/>
      <w:r w:rsidRPr="00091E50">
        <w:rPr>
          <w:sz w:val="28"/>
          <w:szCs w:val="28"/>
        </w:rPr>
        <w:t>Aplikuesi</w:t>
      </w:r>
      <w:proofErr w:type="spellEnd"/>
      <w:r w:rsidRPr="00091E50">
        <w:rPr>
          <w:sz w:val="28"/>
          <w:szCs w:val="28"/>
        </w:rPr>
        <w:t xml:space="preserve"> dhe mbajtësi i regjimit mund të jenë të vendosur brenda territorit doganor të Republikës së Shqipërisë, </w:t>
      </w:r>
      <w:bookmarkStart w:id="25" w:name="_Hlk140146235"/>
      <w:r w:rsidRPr="00091E50">
        <w:rPr>
          <w:sz w:val="28"/>
          <w:szCs w:val="28"/>
        </w:rPr>
        <w:t>për mallrat e përmendura në shkronjën “b”.”</w:t>
      </w:r>
      <w:bookmarkEnd w:id="25"/>
      <w:r w:rsidR="00406099">
        <w:rPr>
          <w:sz w:val="28"/>
          <w:szCs w:val="28"/>
        </w:rPr>
        <w:t>.</w:t>
      </w:r>
    </w:p>
    <w:bookmarkEnd w:id="24"/>
    <w:p w14:paraId="2D45842B" w14:textId="77777777" w:rsidR="003D6506" w:rsidRPr="00091E50" w:rsidRDefault="003D6506" w:rsidP="00091E50">
      <w:pPr>
        <w:jc w:val="both"/>
        <w:rPr>
          <w:color w:val="000000"/>
          <w:sz w:val="28"/>
          <w:szCs w:val="28"/>
        </w:rPr>
      </w:pPr>
    </w:p>
    <w:p w14:paraId="5EEC4228" w14:textId="77777777" w:rsidR="003D6506" w:rsidRDefault="003D6506" w:rsidP="00FC38D3">
      <w:pPr>
        <w:ind w:left="360" w:hanging="540"/>
        <w:jc w:val="both"/>
        <w:rPr>
          <w:color w:val="000000"/>
          <w:sz w:val="28"/>
          <w:szCs w:val="28"/>
        </w:rPr>
      </w:pPr>
      <w:r w:rsidRPr="00091E50">
        <w:rPr>
          <w:color w:val="000000"/>
          <w:sz w:val="28"/>
          <w:szCs w:val="28"/>
        </w:rPr>
        <w:t xml:space="preserve">115. Në </w:t>
      </w:r>
      <w:r w:rsidR="00406099" w:rsidRPr="00091E50">
        <w:rPr>
          <w:color w:val="000000"/>
          <w:sz w:val="28"/>
          <w:szCs w:val="28"/>
        </w:rPr>
        <w:t>neni</w:t>
      </w:r>
      <w:r w:rsidR="00406099">
        <w:rPr>
          <w:color w:val="000000"/>
          <w:sz w:val="28"/>
          <w:szCs w:val="28"/>
        </w:rPr>
        <w:t>n</w:t>
      </w:r>
      <w:r w:rsidR="00406099" w:rsidRPr="00091E50">
        <w:rPr>
          <w:color w:val="000000"/>
          <w:sz w:val="28"/>
          <w:szCs w:val="28"/>
        </w:rPr>
        <w:t xml:space="preserve"> 672, </w:t>
      </w:r>
      <w:r w:rsidRPr="00091E50">
        <w:rPr>
          <w:rFonts w:eastAsia="Calibri"/>
          <w:bCs/>
          <w:sz w:val="28"/>
          <w:szCs w:val="28"/>
        </w:rPr>
        <w:t xml:space="preserve">pas paragrafit të parë </w:t>
      </w:r>
      <w:r w:rsidRPr="00091E50">
        <w:rPr>
          <w:color w:val="000000"/>
          <w:sz w:val="28"/>
          <w:szCs w:val="28"/>
        </w:rPr>
        <w:t xml:space="preserve">shtohet paragrafi, </w:t>
      </w:r>
      <w:r w:rsidR="00406099">
        <w:rPr>
          <w:sz w:val="28"/>
          <w:szCs w:val="28"/>
        </w:rPr>
        <w:t>me këtë përmbajtje</w:t>
      </w:r>
      <w:r w:rsidRPr="00091E50">
        <w:rPr>
          <w:color w:val="000000"/>
          <w:sz w:val="28"/>
          <w:szCs w:val="28"/>
        </w:rPr>
        <w:t>:</w:t>
      </w:r>
    </w:p>
    <w:p w14:paraId="28B2DEE3" w14:textId="77777777" w:rsidR="00FC38D3" w:rsidRPr="00091E50" w:rsidRDefault="00FC38D3" w:rsidP="00091E50">
      <w:pPr>
        <w:jc w:val="both"/>
        <w:rPr>
          <w:color w:val="000000"/>
          <w:sz w:val="28"/>
          <w:szCs w:val="28"/>
        </w:rPr>
      </w:pPr>
    </w:p>
    <w:p w14:paraId="711D6295" w14:textId="77777777" w:rsidR="003D6506" w:rsidRPr="00091E50" w:rsidRDefault="003D6506" w:rsidP="00406099">
      <w:pPr>
        <w:autoSpaceDE w:val="0"/>
        <w:autoSpaceDN w:val="0"/>
        <w:adjustRightInd w:val="0"/>
        <w:ind w:left="1170"/>
        <w:jc w:val="both"/>
        <w:rPr>
          <w:sz w:val="28"/>
          <w:szCs w:val="28"/>
        </w:rPr>
      </w:pPr>
      <w:r w:rsidRPr="00091E50">
        <w:rPr>
          <w:sz w:val="28"/>
          <w:szCs w:val="28"/>
        </w:rPr>
        <w:t>“</w:t>
      </w:r>
      <w:proofErr w:type="spellStart"/>
      <w:r w:rsidRPr="00091E50">
        <w:rPr>
          <w:sz w:val="28"/>
          <w:szCs w:val="28"/>
        </w:rPr>
        <w:t>Aplikuesi</w:t>
      </w:r>
      <w:proofErr w:type="spellEnd"/>
      <w:r w:rsidRPr="00091E50">
        <w:rPr>
          <w:sz w:val="28"/>
          <w:szCs w:val="28"/>
        </w:rPr>
        <w:t xml:space="preserve"> dhe mbajtësi i regjimit mund të jenë të vendosur brenda territorit doganor të Republikës së Shqipërisë, për mallrat </w:t>
      </w:r>
      <w:r w:rsidR="00406099">
        <w:rPr>
          <w:sz w:val="28"/>
          <w:szCs w:val="28"/>
        </w:rPr>
        <w:t>e përmendura në shkronjën “b”.</w:t>
      </w:r>
    </w:p>
    <w:p w14:paraId="0F5BF035" w14:textId="77777777" w:rsidR="003D6506" w:rsidRPr="00091E50" w:rsidRDefault="003D6506" w:rsidP="00091E50">
      <w:pPr>
        <w:jc w:val="both"/>
        <w:rPr>
          <w:color w:val="000000"/>
          <w:sz w:val="28"/>
          <w:szCs w:val="28"/>
        </w:rPr>
      </w:pPr>
    </w:p>
    <w:p w14:paraId="551AE151" w14:textId="77777777" w:rsidR="003D6506" w:rsidRDefault="00FC38D3" w:rsidP="00FC38D3">
      <w:pPr>
        <w:ind w:left="360" w:hanging="540"/>
        <w:jc w:val="both"/>
        <w:rPr>
          <w:color w:val="000000"/>
          <w:sz w:val="28"/>
          <w:szCs w:val="28"/>
        </w:rPr>
      </w:pPr>
      <w:r>
        <w:rPr>
          <w:color w:val="000000"/>
          <w:sz w:val="28"/>
          <w:szCs w:val="28"/>
        </w:rPr>
        <w:t>116.</w:t>
      </w:r>
      <w:r>
        <w:rPr>
          <w:color w:val="000000"/>
          <w:sz w:val="28"/>
          <w:szCs w:val="28"/>
        </w:rPr>
        <w:tab/>
      </w:r>
      <w:r w:rsidR="003D6506" w:rsidRPr="00091E50">
        <w:rPr>
          <w:color w:val="000000"/>
          <w:sz w:val="28"/>
          <w:szCs w:val="28"/>
        </w:rPr>
        <w:t xml:space="preserve">Në </w:t>
      </w:r>
      <w:r w:rsidR="00406099" w:rsidRPr="00091E50">
        <w:rPr>
          <w:color w:val="000000"/>
          <w:sz w:val="28"/>
          <w:szCs w:val="28"/>
        </w:rPr>
        <w:t>neni</w:t>
      </w:r>
      <w:r w:rsidR="00406099">
        <w:rPr>
          <w:color w:val="000000"/>
          <w:sz w:val="28"/>
          <w:szCs w:val="28"/>
        </w:rPr>
        <w:t>n</w:t>
      </w:r>
      <w:r w:rsidR="00406099" w:rsidRPr="00091E50">
        <w:rPr>
          <w:color w:val="000000"/>
          <w:sz w:val="28"/>
          <w:szCs w:val="28"/>
        </w:rPr>
        <w:t xml:space="preserve"> 673</w:t>
      </w:r>
      <w:r w:rsidR="00406099">
        <w:rPr>
          <w:color w:val="000000"/>
          <w:sz w:val="28"/>
          <w:szCs w:val="28"/>
        </w:rPr>
        <w:t xml:space="preserve">, </w:t>
      </w:r>
      <w:r w:rsidR="003D6506" w:rsidRPr="00091E50">
        <w:rPr>
          <w:rFonts w:eastAsia="Calibri"/>
          <w:bCs/>
          <w:sz w:val="28"/>
          <w:szCs w:val="28"/>
        </w:rPr>
        <w:t>pas paragr</w:t>
      </w:r>
      <w:r w:rsidR="00406099">
        <w:rPr>
          <w:rFonts w:eastAsia="Calibri"/>
          <w:bCs/>
          <w:sz w:val="28"/>
          <w:szCs w:val="28"/>
        </w:rPr>
        <w:t>afit të parë</w:t>
      </w:r>
      <w:r w:rsidR="003D6506" w:rsidRPr="00091E50">
        <w:rPr>
          <w:color w:val="000000"/>
          <w:sz w:val="28"/>
          <w:szCs w:val="28"/>
        </w:rPr>
        <w:t xml:space="preserve"> shtohet paragrafi, </w:t>
      </w:r>
      <w:r w:rsidR="00406099">
        <w:rPr>
          <w:sz w:val="28"/>
          <w:szCs w:val="28"/>
        </w:rPr>
        <w:t>me këtë përmbajtje</w:t>
      </w:r>
      <w:r w:rsidR="003D6506" w:rsidRPr="00091E50">
        <w:rPr>
          <w:color w:val="000000"/>
          <w:sz w:val="28"/>
          <w:szCs w:val="28"/>
        </w:rPr>
        <w:t>:</w:t>
      </w:r>
    </w:p>
    <w:p w14:paraId="0342C5E2" w14:textId="77777777" w:rsidR="00FC38D3" w:rsidRPr="00091E50" w:rsidRDefault="00FC38D3" w:rsidP="00091E50">
      <w:pPr>
        <w:jc w:val="both"/>
        <w:rPr>
          <w:color w:val="000000"/>
          <w:sz w:val="28"/>
          <w:szCs w:val="28"/>
        </w:rPr>
      </w:pPr>
    </w:p>
    <w:p w14:paraId="33AE2055" w14:textId="77777777" w:rsidR="003D6506" w:rsidRPr="00091E50" w:rsidRDefault="003D6506" w:rsidP="00406099">
      <w:pPr>
        <w:autoSpaceDE w:val="0"/>
        <w:autoSpaceDN w:val="0"/>
        <w:adjustRightInd w:val="0"/>
        <w:ind w:left="1080"/>
        <w:jc w:val="both"/>
        <w:rPr>
          <w:sz w:val="28"/>
          <w:szCs w:val="28"/>
        </w:rPr>
      </w:pPr>
      <w:r w:rsidRPr="00091E50">
        <w:rPr>
          <w:sz w:val="28"/>
          <w:szCs w:val="28"/>
        </w:rPr>
        <w:t>“</w:t>
      </w:r>
      <w:proofErr w:type="spellStart"/>
      <w:r w:rsidRPr="00091E50">
        <w:rPr>
          <w:sz w:val="28"/>
          <w:szCs w:val="28"/>
        </w:rPr>
        <w:t>Aplikuesi</w:t>
      </w:r>
      <w:proofErr w:type="spellEnd"/>
      <w:r w:rsidRPr="00091E50">
        <w:rPr>
          <w:sz w:val="28"/>
          <w:szCs w:val="28"/>
        </w:rPr>
        <w:t xml:space="preserve"> dhe mbajtësi i regjimit mund të jenë të vendosur brenda territorit dogano</w:t>
      </w:r>
      <w:r w:rsidR="00406099">
        <w:rPr>
          <w:sz w:val="28"/>
          <w:szCs w:val="28"/>
        </w:rPr>
        <w:t>r të Republikës së Shqipërisë.”.</w:t>
      </w:r>
    </w:p>
    <w:p w14:paraId="3A1B1D52" w14:textId="77777777" w:rsidR="003D6506" w:rsidRPr="00091E50" w:rsidRDefault="003D6506" w:rsidP="00406099">
      <w:pPr>
        <w:autoSpaceDE w:val="0"/>
        <w:autoSpaceDN w:val="0"/>
        <w:adjustRightInd w:val="0"/>
        <w:jc w:val="both"/>
        <w:rPr>
          <w:sz w:val="28"/>
          <w:szCs w:val="28"/>
        </w:rPr>
      </w:pPr>
    </w:p>
    <w:p w14:paraId="3D40A55C" w14:textId="77777777" w:rsidR="003D6506" w:rsidRDefault="003D6506" w:rsidP="00FC38D3">
      <w:pPr>
        <w:ind w:left="360" w:hanging="630"/>
        <w:jc w:val="both"/>
        <w:rPr>
          <w:color w:val="000000"/>
          <w:sz w:val="28"/>
          <w:szCs w:val="28"/>
        </w:rPr>
      </w:pPr>
      <w:r w:rsidRPr="00091E50">
        <w:rPr>
          <w:color w:val="000000"/>
          <w:sz w:val="28"/>
          <w:szCs w:val="28"/>
        </w:rPr>
        <w:t xml:space="preserve">117. Në </w:t>
      </w:r>
      <w:r w:rsidR="00406099" w:rsidRPr="00091E50">
        <w:rPr>
          <w:color w:val="000000"/>
          <w:sz w:val="28"/>
          <w:szCs w:val="28"/>
        </w:rPr>
        <w:t>neni</w:t>
      </w:r>
      <w:r w:rsidR="00406099">
        <w:rPr>
          <w:color w:val="000000"/>
          <w:sz w:val="28"/>
          <w:szCs w:val="28"/>
        </w:rPr>
        <w:t>n</w:t>
      </w:r>
      <w:r w:rsidR="00406099" w:rsidRPr="00091E50">
        <w:rPr>
          <w:color w:val="000000"/>
          <w:sz w:val="28"/>
          <w:szCs w:val="28"/>
        </w:rPr>
        <w:t xml:space="preserve"> 674</w:t>
      </w:r>
      <w:r w:rsidR="00406099">
        <w:rPr>
          <w:color w:val="000000"/>
          <w:sz w:val="28"/>
          <w:szCs w:val="28"/>
        </w:rPr>
        <w:t>,</w:t>
      </w:r>
      <w:r w:rsidRPr="00091E50">
        <w:rPr>
          <w:rFonts w:eastAsia="Calibri"/>
          <w:bCs/>
          <w:sz w:val="28"/>
          <w:szCs w:val="28"/>
        </w:rPr>
        <w:t xml:space="preserve"> pas paragrafit të pa</w:t>
      </w:r>
      <w:r w:rsidR="00406099">
        <w:rPr>
          <w:rFonts w:eastAsia="Calibri"/>
          <w:bCs/>
          <w:sz w:val="28"/>
          <w:szCs w:val="28"/>
        </w:rPr>
        <w:t>rë</w:t>
      </w:r>
      <w:r w:rsidRPr="00091E50">
        <w:rPr>
          <w:color w:val="000000"/>
          <w:sz w:val="28"/>
          <w:szCs w:val="28"/>
        </w:rPr>
        <w:t xml:space="preserve"> shtohet paragrafi, </w:t>
      </w:r>
      <w:r w:rsidR="00406099">
        <w:rPr>
          <w:sz w:val="28"/>
          <w:szCs w:val="28"/>
        </w:rPr>
        <w:t>me këtë përmbajtje</w:t>
      </w:r>
      <w:r w:rsidRPr="00091E50">
        <w:rPr>
          <w:color w:val="000000"/>
          <w:sz w:val="28"/>
          <w:szCs w:val="28"/>
        </w:rPr>
        <w:t>:</w:t>
      </w:r>
    </w:p>
    <w:p w14:paraId="74149AB4" w14:textId="77777777" w:rsidR="00FC38D3" w:rsidRPr="00091E50" w:rsidRDefault="00FC38D3" w:rsidP="00091E50">
      <w:pPr>
        <w:jc w:val="both"/>
        <w:rPr>
          <w:color w:val="000000"/>
          <w:sz w:val="28"/>
          <w:szCs w:val="28"/>
        </w:rPr>
      </w:pPr>
    </w:p>
    <w:p w14:paraId="557FD4E4" w14:textId="77777777" w:rsidR="003D6506" w:rsidRPr="00091E50" w:rsidRDefault="003D6506" w:rsidP="00FC38D3">
      <w:pPr>
        <w:autoSpaceDE w:val="0"/>
        <w:autoSpaceDN w:val="0"/>
        <w:adjustRightInd w:val="0"/>
        <w:ind w:left="1080"/>
        <w:rPr>
          <w:sz w:val="28"/>
          <w:szCs w:val="28"/>
        </w:rPr>
      </w:pPr>
      <w:r w:rsidRPr="00091E50">
        <w:rPr>
          <w:sz w:val="28"/>
          <w:szCs w:val="28"/>
        </w:rPr>
        <w:t>“</w:t>
      </w:r>
      <w:proofErr w:type="spellStart"/>
      <w:r w:rsidRPr="00091E50">
        <w:rPr>
          <w:sz w:val="28"/>
          <w:szCs w:val="28"/>
        </w:rPr>
        <w:t>Aplikuesi</w:t>
      </w:r>
      <w:proofErr w:type="spellEnd"/>
      <w:r w:rsidRPr="00091E50">
        <w:rPr>
          <w:sz w:val="28"/>
          <w:szCs w:val="28"/>
        </w:rPr>
        <w:t xml:space="preserve"> dhe mbajtësi i regjimit mund të jenë të vendosur brenda territorit dogano</w:t>
      </w:r>
      <w:r w:rsidR="00406099">
        <w:rPr>
          <w:sz w:val="28"/>
          <w:szCs w:val="28"/>
        </w:rPr>
        <w:t>r të Republikës së Shqipërisë.”.</w:t>
      </w:r>
    </w:p>
    <w:p w14:paraId="2416FF14" w14:textId="77777777" w:rsidR="003D6506" w:rsidRPr="00091E50" w:rsidRDefault="003D6506" w:rsidP="00091E50">
      <w:pPr>
        <w:jc w:val="both"/>
        <w:rPr>
          <w:color w:val="000000"/>
          <w:sz w:val="28"/>
          <w:szCs w:val="28"/>
        </w:rPr>
      </w:pPr>
    </w:p>
    <w:p w14:paraId="21446A59" w14:textId="77777777" w:rsidR="003D6506" w:rsidRDefault="00FC38D3" w:rsidP="00FC38D3">
      <w:pPr>
        <w:ind w:left="360" w:hanging="540"/>
        <w:jc w:val="both"/>
        <w:rPr>
          <w:color w:val="000000"/>
          <w:sz w:val="28"/>
          <w:szCs w:val="28"/>
        </w:rPr>
      </w:pPr>
      <w:r>
        <w:rPr>
          <w:color w:val="000000"/>
          <w:sz w:val="28"/>
          <w:szCs w:val="28"/>
        </w:rPr>
        <w:t>118.</w:t>
      </w:r>
      <w:r>
        <w:rPr>
          <w:color w:val="000000"/>
          <w:sz w:val="28"/>
          <w:szCs w:val="28"/>
        </w:rPr>
        <w:tab/>
      </w:r>
      <w:r w:rsidR="003D6506" w:rsidRPr="00091E50">
        <w:rPr>
          <w:color w:val="000000"/>
          <w:sz w:val="28"/>
          <w:szCs w:val="28"/>
        </w:rPr>
        <w:t xml:space="preserve">Në </w:t>
      </w:r>
      <w:r w:rsidR="00406099" w:rsidRPr="00091E50">
        <w:rPr>
          <w:color w:val="000000"/>
          <w:sz w:val="28"/>
          <w:szCs w:val="28"/>
        </w:rPr>
        <w:t>neni</w:t>
      </w:r>
      <w:r w:rsidR="00406099">
        <w:rPr>
          <w:color w:val="000000"/>
          <w:sz w:val="28"/>
          <w:szCs w:val="28"/>
        </w:rPr>
        <w:t>n</w:t>
      </w:r>
      <w:r w:rsidR="00406099" w:rsidRPr="00091E50">
        <w:rPr>
          <w:color w:val="000000"/>
          <w:sz w:val="28"/>
          <w:szCs w:val="28"/>
        </w:rPr>
        <w:t xml:space="preserve"> 675</w:t>
      </w:r>
      <w:r w:rsidR="00406099">
        <w:rPr>
          <w:color w:val="000000"/>
          <w:sz w:val="28"/>
          <w:szCs w:val="28"/>
        </w:rPr>
        <w:t xml:space="preserve">, </w:t>
      </w:r>
      <w:r w:rsidR="00406099">
        <w:rPr>
          <w:rFonts w:eastAsia="Calibri"/>
          <w:bCs/>
          <w:sz w:val="28"/>
          <w:szCs w:val="28"/>
        </w:rPr>
        <w:t xml:space="preserve">pas paragrafit të parë </w:t>
      </w:r>
      <w:r w:rsidR="003D6506" w:rsidRPr="00091E50">
        <w:rPr>
          <w:color w:val="000000"/>
          <w:sz w:val="28"/>
          <w:szCs w:val="28"/>
        </w:rPr>
        <w:t xml:space="preserve">shtohet paragrafi, </w:t>
      </w:r>
      <w:r w:rsidR="00406099">
        <w:rPr>
          <w:sz w:val="28"/>
          <w:szCs w:val="28"/>
        </w:rPr>
        <w:t>me këtë përmbajtje</w:t>
      </w:r>
      <w:r w:rsidR="003D6506" w:rsidRPr="00091E50">
        <w:rPr>
          <w:color w:val="000000"/>
          <w:sz w:val="28"/>
          <w:szCs w:val="28"/>
        </w:rPr>
        <w:t>:</w:t>
      </w:r>
    </w:p>
    <w:p w14:paraId="58B0A821" w14:textId="77777777" w:rsidR="00FC38D3" w:rsidRPr="00091E50" w:rsidRDefault="00FC38D3" w:rsidP="00091E50">
      <w:pPr>
        <w:jc w:val="both"/>
        <w:rPr>
          <w:color w:val="000000"/>
          <w:sz w:val="28"/>
          <w:szCs w:val="28"/>
        </w:rPr>
      </w:pPr>
    </w:p>
    <w:p w14:paraId="0C2EE4FD" w14:textId="77777777" w:rsidR="003D6506" w:rsidRPr="00091E50" w:rsidRDefault="003D6506" w:rsidP="00406099">
      <w:pPr>
        <w:autoSpaceDE w:val="0"/>
        <w:autoSpaceDN w:val="0"/>
        <w:adjustRightInd w:val="0"/>
        <w:ind w:left="1080"/>
        <w:jc w:val="both"/>
        <w:rPr>
          <w:sz w:val="28"/>
          <w:szCs w:val="28"/>
        </w:rPr>
      </w:pPr>
      <w:r w:rsidRPr="00091E50">
        <w:rPr>
          <w:sz w:val="28"/>
          <w:szCs w:val="28"/>
        </w:rPr>
        <w:t>“</w:t>
      </w:r>
      <w:proofErr w:type="spellStart"/>
      <w:r w:rsidRPr="00091E50">
        <w:rPr>
          <w:sz w:val="28"/>
          <w:szCs w:val="28"/>
        </w:rPr>
        <w:t>Aplikuesi</w:t>
      </w:r>
      <w:proofErr w:type="spellEnd"/>
      <w:r w:rsidRPr="00091E50">
        <w:rPr>
          <w:sz w:val="28"/>
          <w:szCs w:val="28"/>
        </w:rPr>
        <w:t xml:space="preserve"> dhe mbajtësi i regjimit mund të jenë të vendosur brenda territorit dogano</w:t>
      </w:r>
      <w:r w:rsidR="00406099">
        <w:rPr>
          <w:sz w:val="28"/>
          <w:szCs w:val="28"/>
        </w:rPr>
        <w:t>r të Republikës së Shqipërisë.”.</w:t>
      </w:r>
    </w:p>
    <w:p w14:paraId="7E138012" w14:textId="77777777" w:rsidR="003D6506" w:rsidRPr="00091E50" w:rsidRDefault="003D6506" w:rsidP="00406099">
      <w:pPr>
        <w:jc w:val="both"/>
        <w:rPr>
          <w:color w:val="000000"/>
          <w:sz w:val="28"/>
          <w:szCs w:val="28"/>
        </w:rPr>
      </w:pPr>
    </w:p>
    <w:p w14:paraId="4D251B4A" w14:textId="77777777" w:rsidR="003D6506" w:rsidRDefault="00FC38D3" w:rsidP="00FC38D3">
      <w:pPr>
        <w:ind w:left="360" w:hanging="540"/>
        <w:jc w:val="both"/>
        <w:rPr>
          <w:color w:val="000000"/>
          <w:sz w:val="28"/>
          <w:szCs w:val="28"/>
        </w:rPr>
      </w:pPr>
      <w:r>
        <w:rPr>
          <w:color w:val="000000"/>
          <w:sz w:val="28"/>
          <w:szCs w:val="28"/>
        </w:rPr>
        <w:t>119.</w:t>
      </w:r>
      <w:r>
        <w:rPr>
          <w:color w:val="000000"/>
          <w:sz w:val="28"/>
          <w:szCs w:val="28"/>
        </w:rPr>
        <w:tab/>
      </w:r>
      <w:r w:rsidR="003D6506" w:rsidRPr="00091E50">
        <w:rPr>
          <w:color w:val="000000"/>
          <w:sz w:val="28"/>
          <w:szCs w:val="28"/>
        </w:rPr>
        <w:t xml:space="preserve">Në </w:t>
      </w:r>
      <w:r w:rsidR="00406099" w:rsidRPr="00091E50">
        <w:rPr>
          <w:color w:val="000000"/>
          <w:sz w:val="28"/>
          <w:szCs w:val="28"/>
        </w:rPr>
        <w:t>neni</w:t>
      </w:r>
      <w:r w:rsidR="00406099">
        <w:rPr>
          <w:color w:val="000000"/>
          <w:sz w:val="28"/>
          <w:szCs w:val="28"/>
        </w:rPr>
        <w:t>n</w:t>
      </w:r>
      <w:r w:rsidR="00406099" w:rsidRPr="00091E50">
        <w:rPr>
          <w:color w:val="000000"/>
          <w:sz w:val="28"/>
          <w:szCs w:val="28"/>
        </w:rPr>
        <w:t xml:space="preserve"> 676, </w:t>
      </w:r>
      <w:r w:rsidR="003D6506" w:rsidRPr="00091E50">
        <w:rPr>
          <w:rFonts w:eastAsia="Calibri"/>
          <w:bCs/>
          <w:sz w:val="28"/>
          <w:szCs w:val="28"/>
        </w:rPr>
        <w:t xml:space="preserve">pas paragrafit të parë </w:t>
      </w:r>
      <w:r w:rsidR="003D6506" w:rsidRPr="00091E50">
        <w:rPr>
          <w:color w:val="000000"/>
          <w:sz w:val="28"/>
          <w:szCs w:val="28"/>
        </w:rPr>
        <w:t xml:space="preserve">shtohet paragrafi, </w:t>
      </w:r>
      <w:r w:rsidR="00406099">
        <w:rPr>
          <w:sz w:val="28"/>
          <w:szCs w:val="28"/>
        </w:rPr>
        <w:t>me këtë përmbajtje</w:t>
      </w:r>
      <w:r w:rsidR="003D6506" w:rsidRPr="00091E50">
        <w:rPr>
          <w:color w:val="000000"/>
          <w:sz w:val="28"/>
          <w:szCs w:val="28"/>
        </w:rPr>
        <w:t>:</w:t>
      </w:r>
    </w:p>
    <w:p w14:paraId="2394BD54" w14:textId="77777777" w:rsidR="00406099" w:rsidRPr="00091E50" w:rsidRDefault="00406099" w:rsidP="00FC38D3">
      <w:pPr>
        <w:ind w:left="360" w:hanging="540"/>
        <w:jc w:val="both"/>
        <w:rPr>
          <w:color w:val="000000"/>
          <w:sz w:val="28"/>
          <w:szCs w:val="28"/>
        </w:rPr>
      </w:pPr>
    </w:p>
    <w:p w14:paraId="1C2FF205" w14:textId="77777777" w:rsidR="003D6506" w:rsidRPr="00091E50" w:rsidRDefault="003D6506" w:rsidP="00406099">
      <w:pPr>
        <w:autoSpaceDE w:val="0"/>
        <w:autoSpaceDN w:val="0"/>
        <w:adjustRightInd w:val="0"/>
        <w:ind w:left="990"/>
        <w:jc w:val="both"/>
        <w:rPr>
          <w:sz w:val="28"/>
          <w:szCs w:val="28"/>
        </w:rPr>
      </w:pPr>
      <w:r w:rsidRPr="00091E50">
        <w:rPr>
          <w:sz w:val="28"/>
          <w:szCs w:val="28"/>
        </w:rPr>
        <w:t>“</w:t>
      </w:r>
      <w:proofErr w:type="spellStart"/>
      <w:r w:rsidRPr="00091E50">
        <w:rPr>
          <w:sz w:val="28"/>
          <w:szCs w:val="28"/>
        </w:rPr>
        <w:t>Aplikuesi</w:t>
      </w:r>
      <w:proofErr w:type="spellEnd"/>
      <w:r w:rsidRPr="00091E50">
        <w:rPr>
          <w:sz w:val="28"/>
          <w:szCs w:val="28"/>
        </w:rPr>
        <w:t xml:space="preserve"> dhe mbajtësi i regjimit mund të jenë të vendosur brenda territorit dogano</w:t>
      </w:r>
      <w:r w:rsidR="00406099">
        <w:rPr>
          <w:sz w:val="28"/>
          <w:szCs w:val="28"/>
        </w:rPr>
        <w:t>r të Republikës së Shqipërisë.”.</w:t>
      </w:r>
    </w:p>
    <w:p w14:paraId="76646DA0" w14:textId="77777777" w:rsidR="003D6506" w:rsidRPr="00091E50" w:rsidRDefault="003D6506" w:rsidP="00091E50">
      <w:pPr>
        <w:jc w:val="both"/>
        <w:rPr>
          <w:color w:val="000000"/>
          <w:sz w:val="28"/>
          <w:szCs w:val="28"/>
        </w:rPr>
      </w:pPr>
    </w:p>
    <w:p w14:paraId="05CE7BBB" w14:textId="77777777" w:rsidR="003D6506" w:rsidRDefault="00406099" w:rsidP="00406099">
      <w:pPr>
        <w:ind w:left="360" w:hanging="540"/>
        <w:jc w:val="both"/>
        <w:rPr>
          <w:color w:val="000000"/>
          <w:sz w:val="28"/>
          <w:szCs w:val="28"/>
        </w:rPr>
      </w:pPr>
      <w:r>
        <w:rPr>
          <w:color w:val="000000"/>
          <w:sz w:val="28"/>
          <w:szCs w:val="28"/>
        </w:rPr>
        <w:t>120.</w:t>
      </w:r>
      <w:r>
        <w:rPr>
          <w:color w:val="000000"/>
          <w:sz w:val="28"/>
          <w:szCs w:val="28"/>
        </w:rPr>
        <w:tab/>
      </w:r>
      <w:r w:rsidR="003D6506" w:rsidRPr="00091E50">
        <w:rPr>
          <w:color w:val="000000"/>
          <w:sz w:val="28"/>
          <w:szCs w:val="28"/>
        </w:rPr>
        <w:t xml:space="preserve">Në </w:t>
      </w:r>
      <w:r w:rsidRPr="00091E50">
        <w:rPr>
          <w:color w:val="000000"/>
          <w:sz w:val="28"/>
          <w:szCs w:val="28"/>
        </w:rPr>
        <w:t>neni</w:t>
      </w:r>
      <w:r>
        <w:rPr>
          <w:color w:val="000000"/>
          <w:sz w:val="28"/>
          <w:szCs w:val="28"/>
        </w:rPr>
        <w:t>n</w:t>
      </w:r>
      <w:r w:rsidRPr="00091E50">
        <w:rPr>
          <w:color w:val="000000"/>
          <w:sz w:val="28"/>
          <w:szCs w:val="28"/>
        </w:rPr>
        <w:t xml:space="preserve"> 677</w:t>
      </w:r>
      <w:r>
        <w:rPr>
          <w:color w:val="000000"/>
          <w:sz w:val="28"/>
          <w:szCs w:val="28"/>
        </w:rPr>
        <w:t xml:space="preserve">, </w:t>
      </w:r>
      <w:r>
        <w:rPr>
          <w:rFonts w:eastAsia="Calibri"/>
          <w:bCs/>
          <w:sz w:val="28"/>
          <w:szCs w:val="28"/>
        </w:rPr>
        <w:t xml:space="preserve">pas paragrafit të parë </w:t>
      </w:r>
      <w:r w:rsidR="003D6506" w:rsidRPr="00091E50">
        <w:rPr>
          <w:color w:val="000000"/>
          <w:sz w:val="28"/>
          <w:szCs w:val="28"/>
        </w:rPr>
        <w:t xml:space="preserve">shtohet paragrafi, </w:t>
      </w:r>
      <w:r>
        <w:rPr>
          <w:sz w:val="28"/>
          <w:szCs w:val="28"/>
        </w:rPr>
        <w:t>me këtë përmbajtje</w:t>
      </w:r>
      <w:r w:rsidR="003D6506" w:rsidRPr="00091E50">
        <w:rPr>
          <w:color w:val="000000"/>
          <w:sz w:val="28"/>
          <w:szCs w:val="28"/>
        </w:rPr>
        <w:t>:</w:t>
      </w:r>
    </w:p>
    <w:p w14:paraId="5D6D57EC" w14:textId="77777777" w:rsidR="00FC38D3" w:rsidRPr="00091E50" w:rsidRDefault="00FC38D3" w:rsidP="00091E50">
      <w:pPr>
        <w:jc w:val="both"/>
        <w:rPr>
          <w:color w:val="000000"/>
          <w:sz w:val="28"/>
          <w:szCs w:val="28"/>
        </w:rPr>
      </w:pPr>
    </w:p>
    <w:p w14:paraId="46D2F245" w14:textId="77777777" w:rsidR="003D6506" w:rsidRPr="00091E50" w:rsidRDefault="003D6506" w:rsidP="00406099">
      <w:pPr>
        <w:autoSpaceDE w:val="0"/>
        <w:autoSpaceDN w:val="0"/>
        <w:adjustRightInd w:val="0"/>
        <w:ind w:left="1080"/>
        <w:jc w:val="both"/>
        <w:rPr>
          <w:sz w:val="28"/>
          <w:szCs w:val="28"/>
        </w:rPr>
      </w:pPr>
      <w:r w:rsidRPr="00091E50">
        <w:rPr>
          <w:sz w:val="28"/>
          <w:szCs w:val="28"/>
        </w:rPr>
        <w:lastRenderedPageBreak/>
        <w:t>“</w:t>
      </w:r>
      <w:proofErr w:type="spellStart"/>
      <w:r w:rsidRPr="00091E50">
        <w:rPr>
          <w:sz w:val="28"/>
          <w:szCs w:val="28"/>
        </w:rPr>
        <w:t>Aplikuesi</w:t>
      </w:r>
      <w:proofErr w:type="spellEnd"/>
      <w:r w:rsidRPr="00091E50">
        <w:rPr>
          <w:sz w:val="28"/>
          <w:szCs w:val="28"/>
        </w:rPr>
        <w:t xml:space="preserve"> dhe mbajtësi i regjimit mund të jenë të vendosur brenda territorit dogano</w:t>
      </w:r>
      <w:r w:rsidR="00406099">
        <w:rPr>
          <w:sz w:val="28"/>
          <w:szCs w:val="28"/>
        </w:rPr>
        <w:t>r të Republikës së Shqipërisë.”.</w:t>
      </w:r>
    </w:p>
    <w:p w14:paraId="25A50C5F" w14:textId="77777777" w:rsidR="003D6506" w:rsidRPr="00091E50" w:rsidRDefault="003D6506" w:rsidP="00091E50">
      <w:pPr>
        <w:jc w:val="both"/>
        <w:rPr>
          <w:color w:val="000000"/>
          <w:sz w:val="28"/>
          <w:szCs w:val="28"/>
        </w:rPr>
      </w:pPr>
    </w:p>
    <w:p w14:paraId="47D8610B" w14:textId="77777777" w:rsidR="003D6506" w:rsidRDefault="00406099" w:rsidP="00406099">
      <w:pPr>
        <w:ind w:left="360" w:hanging="540"/>
        <w:jc w:val="both"/>
        <w:rPr>
          <w:color w:val="000000"/>
          <w:sz w:val="28"/>
          <w:szCs w:val="28"/>
        </w:rPr>
      </w:pPr>
      <w:r>
        <w:rPr>
          <w:color w:val="000000"/>
          <w:sz w:val="28"/>
          <w:szCs w:val="28"/>
        </w:rPr>
        <w:t>121.</w:t>
      </w:r>
      <w:r>
        <w:rPr>
          <w:color w:val="000000"/>
          <w:sz w:val="28"/>
          <w:szCs w:val="28"/>
        </w:rPr>
        <w:tab/>
      </w:r>
      <w:r w:rsidR="003D6506" w:rsidRPr="00091E50">
        <w:rPr>
          <w:color w:val="000000"/>
          <w:sz w:val="28"/>
          <w:szCs w:val="28"/>
        </w:rPr>
        <w:t xml:space="preserve">Në </w:t>
      </w:r>
      <w:r w:rsidRPr="00091E50">
        <w:rPr>
          <w:color w:val="000000"/>
          <w:sz w:val="28"/>
          <w:szCs w:val="28"/>
        </w:rPr>
        <w:t>neni</w:t>
      </w:r>
      <w:r>
        <w:rPr>
          <w:color w:val="000000"/>
          <w:sz w:val="28"/>
          <w:szCs w:val="28"/>
        </w:rPr>
        <w:t>n</w:t>
      </w:r>
      <w:r w:rsidRPr="00091E50">
        <w:rPr>
          <w:color w:val="000000"/>
          <w:sz w:val="28"/>
          <w:szCs w:val="28"/>
        </w:rPr>
        <w:t xml:space="preserve"> 678</w:t>
      </w:r>
      <w:r>
        <w:rPr>
          <w:color w:val="000000"/>
          <w:sz w:val="28"/>
          <w:szCs w:val="28"/>
        </w:rPr>
        <w:t xml:space="preserve">, </w:t>
      </w:r>
      <w:r>
        <w:rPr>
          <w:rFonts w:eastAsia="Calibri"/>
          <w:bCs/>
          <w:sz w:val="28"/>
          <w:szCs w:val="28"/>
        </w:rPr>
        <w:t xml:space="preserve">pas paragrafit të parë </w:t>
      </w:r>
      <w:r w:rsidR="003D6506" w:rsidRPr="00091E50">
        <w:rPr>
          <w:color w:val="000000"/>
          <w:sz w:val="28"/>
          <w:szCs w:val="28"/>
        </w:rPr>
        <w:t xml:space="preserve">shtohet paragrafi, </w:t>
      </w:r>
      <w:r>
        <w:rPr>
          <w:sz w:val="28"/>
          <w:szCs w:val="28"/>
        </w:rPr>
        <w:t>me këtë përmbajtje</w:t>
      </w:r>
      <w:r w:rsidR="003D6506" w:rsidRPr="00091E50">
        <w:rPr>
          <w:color w:val="000000"/>
          <w:sz w:val="28"/>
          <w:szCs w:val="28"/>
        </w:rPr>
        <w:t>:</w:t>
      </w:r>
    </w:p>
    <w:p w14:paraId="530FB63E" w14:textId="77777777" w:rsidR="00FC38D3" w:rsidRPr="00091E50" w:rsidRDefault="00FC38D3" w:rsidP="00091E50">
      <w:pPr>
        <w:jc w:val="both"/>
        <w:rPr>
          <w:color w:val="000000"/>
          <w:sz w:val="28"/>
          <w:szCs w:val="28"/>
        </w:rPr>
      </w:pPr>
    </w:p>
    <w:p w14:paraId="1CCF3ACC" w14:textId="77777777" w:rsidR="003D6506" w:rsidRPr="00091E50" w:rsidRDefault="003D6506" w:rsidP="00406099">
      <w:pPr>
        <w:autoSpaceDE w:val="0"/>
        <w:autoSpaceDN w:val="0"/>
        <w:adjustRightInd w:val="0"/>
        <w:ind w:left="1080"/>
        <w:jc w:val="both"/>
        <w:rPr>
          <w:sz w:val="28"/>
          <w:szCs w:val="28"/>
        </w:rPr>
      </w:pPr>
      <w:r w:rsidRPr="00091E50">
        <w:rPr>
          <w:sz w:val="28"/>
          <w:szCs w:val="28"/>
        </w:rPr>
        <w:t>“</w:t>
      </w:r>
      <w:proofErr w:type="spellStart"/>
      <w:r w:rsidRPr="00091E50">
        <w:rPr>
          <w:sz w:val="28"/>
          <w:szCs w:val="28"/>
        </w:rPr>
        <w:t>Aplikuesi</w:t>
      </w:r>
      <w:proofErr w:type="spellEnd"/>
      <w:r w:rsidRPr="00091E50">
        <w:rPr>
          <w:sz w:val="28"/>
          <w:szCs w:val="28"/>
        </w:rPr>
        <w:t xml:space="preserve"> dhe mbajtësi i regjimit mund të jenë të vendosur brenda territorit dogano</w:t>
      </w:r>
      <w:r w:rsidR="00406099">
        <w:rPr>
          <w:sz w:val="28"/>
          <w:szCs w:val="28"/>
        </w:rPr>
        <w:t>r të Republikës së Shqipërisë.”.</w:t>
      </w:r>
    </w:p>
    <w:p w14:paraId="550F6885" w14:textId="77777777" w:rsidR="003D6506" w:rsidRPr="00091E50" w:rsidRDefault="003D6506" w:rsidP="00091E50">
      <w:pPr>
        <w:jc w:val="both"/>
        <w:rPr>
          <w:color w:val="000000"/>
          <w:sz w:val="28"/>
          <w:szCs w:val="28"/>
        </w:rPr>
      </w:pPr>
    </w:p>
    <w:p w14:paraId="4B2989F0" w14:textId="77777777" w:rsidR="003D6506" w:rsidRDefault="00406099" w:rsidP="00406099">
      <w:pPr>
        <w:ind w:left="360" w:hanging="540"/>
        <w:jc w:val="both"/>
        <w:rPr>
          <w:color w:val="000000"/>
          <w:sz w:val="28"/>
          <w:szCs w:val="28"/>
        </w:rPr>
      </w:pPr>
      <w:r>
        <w:rPr>
          <w:color w:val="000000"/>
          <w:sz w:val="28"/>
          <w:szCs w:val="28"/>
        </w:rPr>
        <w:t>122.</w:t>
      </w:r>
      <w:r>
        <w:rPr>
          <w:color w:val="000000"/>
          <w:sz w:val="28"/>
          <w:szCs w:val="28"/>
        </w:rPr>
        <w:tab/>
      </w:r>
      <w:r w:rsidR="003D6506" w:rsidRPr="00091E50">
        <w:rPr>
          <w:color w:val="000000"/>
          <w:sz w:val="28"/>
          <w:szCs w:val="28"/>
        </w:rPr>
        <w:t xml:space="preserve">Në </w:t>
      </w:r>
      <w:r w:rsidRPr="00091E50">
        <w:rPr>
          <w:color w:val="000000"/>
          <w:sz w:val="28"/>
          <w:szCs w:val="28"/>
        </w:rPr>
        <w:t>neni</w:t>
      </w:r>
      <w:r>
        <w:rPr>
          <w:color w:val="000000"/>
          <w:sz w:val="28"/>
          <w:szCs w:val="28"/>
        </w:rPr>
        <w:t>n</w:t>
      </w:r>
      <w:r w:rsidRPr="00091E50">
        <w:rPr>
          <w:color w:val="000000"/>
          <w:sz w:val="28"/>
          <w:szCs w:val="28"/>
        </w:rPr>
        <w:t xml:space="preserve"> 679</w:t>
      </w:r>
      <w:r>
        <w:rPr>
          <w:color w:val="000000"/>
          <w:sz w:val="28"/>
          <w:szCs w:val="28"/>
        </w:rPr>
        <w:t xml:space="preserve">, </w:t>
      </w:r>
      <w:r>
        <w:rPr>
          <w:rFonts w:eastAsia="Calibri"/>
          <w:bCs/>
          <w:sz w:val="28"/>
          <w:szCs w:val="28"/>
        </w:rPr>
        <w:t>pas paragrafit të parë</w:t>
      </w:r>
      <w:r w:rsidR="003D6506" w:rsidRPr="00091E50">
        <w:rPr>
          <w:color w:val="000000"/>
          <w:sz w:val="28"/>
          <w:szCs w:val="28"/>
        </w:rPr>
        <w:t xml:space="preserve"> shtohet paragrafi, </w:t>
      </w:r>
      <w:r>
        <w:rPr>
          <w:sz w:val="28"/>
          <w:szCs w:val="28"/>
        </w:rPr>
        <w:t>me këtë përmbajtje</w:t>
      </w:r>
      <w:r w:rsidR="003D6506" w:rsidRPr="00091E50">
        <w:rPr>
          <w:color w:val="000000"/>
          <w:sz w:val="28"/>
          <w:szCs w:val="28"/>
        </w:rPr>
        <w:t>:</w:t>
      </w:r>
    </w:p>
    <w:p w14:paraId="139D8AF1" w14:textId="77777777" w:rsidR="00FC38D3" w:rsidRPr="00091E50" w:rsidRDefault="00FC38D3" w:rsidP="00091E50">
      <w:pPr>
        <w:jc w:val="both"/>
        <w:rPr>
          <w:color w:val="000000"/>
          <w:sz w:val="28"/>
          <w:szCs w:val="28"/>
        </w:rPr>
      </w:pPr>
    </w:p>
    <w:p w14:paraId="1DE7EF5C" w14:textId="77777777" w:rsidR="003D6506" w:rsidRPr="00091E50" w:rsidRDefault="003D6506" w:rsidP="00406099">
      <w:pPr>
        <w:autoSpaceDE w:val="0"/>
        <w:autoSpaceDN w:val="0"/>
        <w:adjustRightInd w:val="0"/>
        <w:ind w:left="1170"/>
        <w:rPr>
          <w:sz w:val="28"/>
          <w:szCs w:val="28"/>
        </w:rPr>
      </w:pPr>
      <w:r w:rsidRPr="00091E50">
        <w:rPr>
          <w:sz w:val="28"/>
          <w:szCs w:val="28"/>
        </w:rPr>
        <w:t>“</w:t>
      </w:r>
      <w:proofErr w:type="spellStart"/>
      <w:r w:rsidRPr="00091E50">
        <w:rPr>
          <w:sz w:val="28"/>
          <w:szCs w:val="28"/>
        </w:rPr>
        <w:t>Aplikuesi</w:t>
      </w:r>
      <w:proofErr w:type="spellEnd"/>
      <w:r w:rsidRPr="00091E50">
        <w:rPr>
          <w:sz w:val="28"/>
          <w:szCs w:val="28"/>
        </w:rPr>
        <w:t xml:space="preserve"> dhe mbajtësi i regjimit mund të jenë të vendosur brenda territorit dogano</w:t>
      </w:r>
      <w:r w:rsidR="00406099">
        <w:rPr>
          <w:sz w:val="28"/>
          <w:szCs w:val="28"/>
        </w:rPr>
        <w:t>r të Republikës së Shqipërisë.”.</w:t>
      </w:r>
    </w:p>
    <w:p w14:paraId="65D64B8D" w14:textId="77777777" w:rsidR="003D6506" w:rsidRPr="00091E50" w:rsidRDefault="003D6506" w:rsidP="00091E50">
      <w:pPr>
        <w:jc w:val="both"/>
        <w:rPr>
          <w:color w:val="000000"/>
          <w:sz w:val="28"/>
          <w:szCs w:val="28"/>
        </w:rPr>
      </w:pPr>
    </w:p>
    <w:p w14:paraId="691D43BA" w14:textId="77777777" w:rsidR="003D6506" w:rsidRDefault="00406099" w:rsidP="00406099">
      <w:pPr>
        <w:ind w:left="360" w:hanging="540"/>
        <w:jc w:val="both"/>
        <w:rPr>
          <w:color w:val="000000"/>
          <w:sz w:val="28"/>
          <w:szCs w:val="28"/>
        </w:rPr>
      </w:pPr>
      <w:r>
        <w:rPr>
          <w:color w:val="000000"/>
          <w:sz w:val="28"/>
          <w:szCs w:val="28"/>
        </w:rPr>
        <w:t>123.</w:t>
      </w:r>
      <w:r>
        <w:rPr>
          <w:color w:val="000000"/>
          <w:sz w:val="28"/>
          <w:szCs w:val="28"/>
        </w:rPr>
        <w:tab/>
      </w:r>
      <w:r w:rsidR="003D6506" w:rsidRPr="00091E50">
        <w:rPr>
          <w:color w:val="000000"/>
          <w:sz w:val="28"/>
          <w:szCs w:val="28"/>
        </w:rPr>
        <w:t xml:space="preserve">Në </w:t>
      </w:r>
      <w:r w:rsidRPr="00091E50">
        <w:rPr>
          <w:color w:val="000000"/>
          <w:sz w:val="28"/>
          <w:szCs w:val="28"/>
        </w:rPr>
        <w:t>neni</w:t>
      </w:r>
      <w:r w:rsidR="000E49A1">
        <w:rPr>
          <w:color w:val="000000"/>
          <w:sz w:val="28"/>
          <w:szCs w:val="28"/>
        </w:rPr>
        <w:t>n</w:t>
      </w:r>
      <w:r w:rsidRPr="00091E50">
        <w:rPr>
          <w:color w:val="000000"/>
          <w:sz w:val="28"/>
          <w:szCs w:val="28"/>
        </w:rPr>
        <w:t xml:space="preserve"> 680</w:t>
      </w:r>
      <w:r w:rsidR="000E49A1">
        <w:rPr>
          <w:color w:val="000000"/>
          <w:sz w:val="28"/>
          <w:szCs w:val="28"/>
        </w:rPr>
        <w:t>,</w:t>
      </w:r>
      <w:r w:rsidR="000E49A1">
        <w:rPr>
          <w:rFonts w:eastAsia="Calibri"/>
          <w:bCs/>
          <w:sz w:val="28"/>
          <w:szCs w:val="28"/>
        </w:rPr>
        <w:t xml:space="preserve"> pas paragrafit të parë</w:t>
      </w:r>
      <w:r w:rsidR="003D6506" w:rsidRPr="00091E50">
        <w:rPr>
          <w:color w:val="000000"/>
          <w:sz w:val="28"/>
          <w:szCs w:val="28"/>
        </w:rPr>
        <w:t xml:space="preserve"> shtohet paragrafi, </w:t>
      </w:r>
      <w:r w:rsidR="000E49A1">
        <w:rPr>
          <w:sz w:val="28"/>
          <w:szCs w:val="28"/>
        </w:rPr>
        <w:t>me këtë përmbajtje</w:t>
      </w:r>
      <w:r w:rsidR="003D6506" w:rsidRPr="00091E50">
        <w:rPr>
          <w:color w:val="000000"/>
          <w:sz w:val="28"/>
          <w:szCs w:val="28"/>
        </w:rPr>
        <w:t>:</w:t>
      </w:r>
    </w:p>
    <w:p w14:paraId="22BC18CE" w14:textId="77777777" w:rsidR="00FC38D3" w:rsidRPr="00091E50" w:rsidRDefault="00FC38D3" w:rsidP="00091E50">
      <w:pPr>
        <w:jc w:val="both"/>
        <w:rPr>
          <w:color w:val="000000"/>
          <w:sz w:val="28"/>
          <w:szCs w:val="28"/>
        </w:rPr>
      </w:pPr>
    </w:p>
    <w:p w14:paraId="25104F55" w14:textId="77777777" w:rsidR="003D6506" w:rsidRPr="00091E50" w:rsidRDefault="003D6506" w:rsidP="000E49A1">
      <w:pPr>
        <w:ind w:left="1170" w:hanging="90"/>
        <w:jc w:val="both"/>
        <w:rPr>
          <w:sz w:val="28"/>
          <w:szCs w:val="28"/>
        </w:rPr>
      </w:pPr>
      <w:r w:rsidRPr="00091E50">
        <w:rPr>
          <w:sz w:val="28"/>
          <w:szCs w:val="28"/>
        </w:rPr>
        <w:t>“</w:t>
      </w:r>
      <w:proofErr w:type="spellStart"/>
      <w:r w:rsidRPr="00091E50">
        <w:rPr>
          <w:sz w:val="28"/>
          <w:szCs w:val="28"/>
        </w:rPr>
        <w:t>Aplikuesi</w:t>
      </w:r>
      <w:proofErr w:type="spellEnd"/>
      <w:r w:rsidRPr="00091E50">
        <w:rPr>
          <w:sz w:val="28"/>
          <w:szCs w:val="28"/>
        </w:rPr>
        <w:t xml:space="preserve"> dhe mbajtësi i regjimit mund të jenë të vendosur brenda territorit dogano</w:t>
      </w:r>
      <w:r w:rsidR="000E49A1">
        <w:rPr>
          <w:sz w:val="28"/>
          <w:szCs w:val="28"/>
        </w:rPr>
        <w:t>r të Republikës së Shqipërisë.”.</w:t>
      </w:r>
    </w:p>
    <w:p w14:paraId="7DC04811" w14:textId="77777777" w:rsidR="003D6506" w:rsidRPr="00091E50" w:rsidRDefault="003D6506" w:rsidP="00091E50">
      <w:pPr>
        <w:autoSpaceDE w:val="0"/>
        <w:autoSpaceDN w:val="0"/>
        <w:adjustRightInd w:val="0"/>
        <w:rPr>
          <w:sz w:val="28"/>
          <w:szCs w:val="28"/>
        </w:rPr>
      </w:pPr>
    </w:p>
    <w:p w14:paraId="5499AC5C" w14:textId="77777777" w:rsidR="003D6506" w:rsidRDefault="003D6506" w:rsidP="000E49A1">
      <w:pPr>
        <w:ind w:left="360" w:hanging="540"/>
        <w:jc w:val="both"/>
        <w:rPr>
          <w:color w:val="000000"/>
          <w:sz w:val="28"/>
          <w:szCs w:val="28"/>
        </w:rPr>
      </w:pPr>
      <w:r w:rsidRPr="00091E50">
        <w:rPr>
          <w:color w:val="000000"/>
          <w:sz w:val="28"/>
          <w:szCs w:val="28"/>
        </w:rPr>
        <w:t xml:space="preserve">124. </w:t>
      </w:r>
      <w:r w:rsidR="000E49A1">
        <w:rPr>
          <w:color w:val="000000"/>
          <w:sz w:val="28"/>
          <w:szCs w:val="28"/>
        </w:rPr>
        <w:t xml:space="preserve"> Pas nenit 680</w:t>
      </w:r>
      <w:r w:rsidR="000E49A1" w:rsidRPr="00091E50">
        <w:rPr>
          <w:color w:val="000000"/>
          <w:sz w:val="28"/>
          <w:szCs w:val="28"/>
        </w:rPr>
        <w:t xml:space="preserve"> shtohet neni 680/1,</w:t>
      </w:r>
      <w:r w:rsidR="000E49A1" w:rsidRPr="000E49A1">
        <w:rPr>
          <w:sz w:val="28"/>
          <w:szCs w:val="28"/>
        </w:rPr>
        <w:t xml:space="preserve"> </w:t>
      </w:r>
      <w:r w:rsidR="000E49A1">
        <w:rPr>
          <w:sz w:val="28"/>
          <w:szCs w:val="28"/>
        </w:rPr>
        <w:t>me këtë përmbajtje:</w:t>
      </w:r>
      <w:r w:rsidR="000E49A1" w:rsidRPr="00091E50">
        <w:rPr>
          <w:color w:val="000000"/>
          <w:sz w:val="28"/>
          <w:szCs w:val="28"/>
        </w:rPr>
        <w:t xml:space="preserve"> </w:t>
      </w:r>
      <w:r w:rsidRPr="00091E50">
        <w:rPr>
          <w:color w:val="000000"/>
          <w:sz w:val="28"/>
          <w:szCs w:val="28"/>
        </w:rPr>
        <w:t xml:space="preserve"> </w:t>
      </w:r>
    </w:p>
    <w:p w14:paraId="26762CC0" w14:textId="77777777" w:rsidR="00FC38D3" w:rsidRPr="00091E50" w:rsidRDefault="00FC38D3" w:rsidP="00091E50">
      <w:pPr>
        <w:jc w:val="both"/>
        <w:rPr>
          <w:color w:val="000000"/>
          <w:sz w:val="28"/>
          <w:szCs w:val="28"/>
        </w:rPr>
      </w:pPr>
    </w:p>
    <w:p w14:paraId="1E9F87BC" w14:textId="77777777" w:rsidR="003D6506" w:rsidRPr="00091E50" w:rsidRDefault="003D6506" w:rsidP="00091E50">
      <w:pPr>
        <w:autoSpaceDE w:val="0"/>
        <w:autoSpaceDN w:val="0"/>
        <w:adjustRightInd w:val="0"/>
        <w:jc w:val="center"/>
        <w:rPr>
          <w:sz w:val="28"/>
          <w:szCs w:val="28"/>
        </w:rPr>
      </w:pPr>
      <w:r w:rsidRPr="00091E50">
        <w:rPr>
          <w:sz w:val="28"/>
          <w:szCs w:val="28"/>
        </w:rPr>
        <w:t>“Neni 680/1</w:t>
      </w:r>
    </w:p>
    <w:p w14:paraId="692703CC" w14:textId="77777777" w:rsidR="000E49A1" w:rsidRDefault="003D6506" w:rsidP="000E49A1">
      <w:pPr>
        <w:autoSpaceDE w:val="0"/>
        <w:autoSpaceDN w:val="0"/>
        <w:adjustRightInd w:val="0"/>
        <w:ind w:left="540" w:hanging="90"/>
        <w:jc w:val="center"/>
        <w:rPr>
          <w:sz w:val="28"/>
          <w:szCs w:val="28"/>
        </w:rPr>
      </w:pPr>
      <w:r w:rsidRPr="000E49A1">
        <w:rPr>
          <w:sz w:val="28"/>
          <w:szCs w:val="28"/>
        </w:rPr>
        <w:t>Mallrat që do të transportohen ose përdoren në kuadër të aktiviteteve ushtarake</w:t>
      </w:r>
    </w:p>
    <w:p w14:paraId="18C99469" w14:textId="77777777" w:rsidR="000E49A1" w:rsidRPr="00091E50" w:rsidRDefault="000E49A1" w:rsidP="000E49A1">
      <w:pPr>
        <w:autoSpaceDE w:val="0"/>
        <w:autoSpaceDN w:val="0"/>
        <w:adjustRightInd w:val="0"/>
        <w:jc w:val="center"/>
        <w:rPr>
          <w:rFonts w:eastAsia="Calibri"/>
          <w:sz w:val="28"/>
          <w:szCs w:val="28"/>
        </w:rPr>
      </w:pPr>
      <w:r>
        <w:rPr>
          <w:sz w:val="28"/>
          <w:szCs w:val="28"/>
        </w:rPr>
        <w:t>(s</w:t>
      </w:r>
      <w:r w:rsidRPr="00091E50">
        <w:rPr>
          <w:sz w:val="28"/>
          <w:szCs w:val="28"/>
        </w:rPr>
        <w:t>hkronjat “c” dhe “ç”, të pikës 2, të nenit 223, të Kodit</w:t>
      </w:r>
      <w:r>
        <w:rPr>
          <w:sz w:val="28"/>
          <w:szCs w:val="28"/>
        </w:rPr>
        <w:t>)</w:t>
      </w:r>
    </w:p>
    <w:p w14:paraId="084F37D2" w14:textId="77777777" w:rsidR="00FC38D3" w:rsidRPr="000E49A1" w:rsidRDefault="003D6506" w:rsidP="000E49A1">
      <w:pPr>
        <w:autoSpaceDE w:val="0"/>
        <w:autoSpaceDN w:val="0"/>
        <w:adjustRightInd w:val="0"/>
        <w:jc w:val="center"/>
        <w:rPr>
          <w:sz w:val="28"/>
          <w:szCs w:val="28"/>
        </w:rPr>
      </w:pPr>
      <w:r w:rsidRPr="000E49A1">
        <w:rPr>
          <w:sz w:val="28"/>
          <w:szCs w:val="28"/>
        </w:rPr>
        <w:t xml:space="preserve"> </w:t>
      </w:r>
    </w:p>
    <w:p w14:paraId="621D2531" w14:textId="55C57960" w:rsidR="003D6506" w:rsidRPr="00091E50" w:rsidRDefault="003D6506" w:rsidP="00FC38D3">
      <w:pPr>
        <w:autoSpaceDE w:val="0"/>
        <w:autoSpaceDN w:val="0"/>
        <w:adjustRightInd w:val="0"/>
        <w:ind w:left="810"/>
        <w:jc w:val="both"/>
        <w:rPr>
          <w:sz w:val="28"/>
          <w:szCs w:val="28"/>
        </w:rPr>
      </w:pPr>
      <w:r w:rsidRPr="00091E50">
        <w:rPr>
          <w:sz w:val="28"/>
          <w:szCs w:val="28"/>
        </w:rPr>
        <w:t>Përjashtimi i plotë nga detyrimet e importit jepet për mallrat që do të transportohen ose</w:t>
      </w:r>
      <w:r w:rsidR="005E2D39">
        <w:rPr>
          <w:sz w:val="28"/>
          <w:szCs w:val="28"/>
        </w:rPr>
        <w:t xml:space="preserve"> do të</w:t>
      </w:r>
      <w:r w:rsidRPr="00091E50">
        <w:rPr>
          <w:sz w:val="28"/>
          <w:szCs w:val="28"/>
        </w:rPr>
        <w:t xml:space="preserve"> përdoren në kuadër të aktiviteteve ushtarake në bazë të formularit 302 të NATO-s.  </w:t>
      </w:r>
    </w:p>
    <w:p w14:paraId="1328A198" w14:textId="77777777" w:rsidR="003D6506" w:rsidRPr="00091E50" w:rsidRDefault="003D6506" w:rsidP="00FC38D3">
      <w:pPr>
        <w:shd w:val="clear" w:color="auto" w:fill="FFFFFF"/>
        <w:ind w:left="810"/>
        <w:jc w:val="both"/>
        <w:rPr>
          <w:sz w:val="28"/>
          <w:szCs w:val="28"/>
        </w:rPr>
      </w:pPr>
      <w:proofErr w:type="spellStart"/>
      <w:r w:rsidRPr="00091E50">
        <w:rPr>
          <w:sz w:val="28"/>
          <w:szCs w:val="28"/>
        </w:rPr>
        <w:t>Aplikuesi</w:t>
      </w:r>
      <w:proofErr w:type="spellEnd"/>
      <w:r w:rsidRPr="00091E50">
        <w:rPr>
          <w:sz w:val="28"/>
          <w:szCs w:val="28"/>
        </w:rPr>
        <w:t xml:space="preserve"> dhe mbajtësi i regjimit mund të jenë të vendosur brenda territorit dogano</w:t>
      </w:r>
      <w:r w:rsidR="000E49A1">
        <w:rPr>
          <w:sz w:val="28"/>
          <w:szCs w:val="28"/>
        </w:rPr>
        <w:t>r të Republikës së Shqipërisë.”.</w:t>
      </w:r>
    </w:p>
    <w:p w14:paraId="18CC0110" w14:textId="77777777" w:rsidR="003D6506" w:rsidRPr="00091E50" w:rsidRDefault="003D6506" w:rsidP="00091E50">
      <w:pPr>
        <w:shd w:val="clear" w:color="auto" w:fill="FFFFFF"/>
        <w:jc w:val="both"/>
        <w:rPr>
          <w:sz w:val="28"/>
          <w:szCs w:val="28"/>
        </w:rPr>
      </w:pPr>
    </w:p>
    <w:p w14:paraId="6551892B" w14:textId="77777777" w:rsidR="003D6506" w:rsidRDefault="000E49A1" w:rsidP="000E49A1">
      <w:pPr>
        <w:ind w:left="360" w:hanging="540"/>
        <w:jc w:val="both"/>
        <w:rPr>
          <w:color w:val="000000"/>
          <w:sz w:val="28"/>
          <w:szCs w:val="28"/>
        </w:rPr>
      </w:pPr>
      <w:r>
        <w:rPr>
          <w:color w:val="000000"/>
          <w:sz w:val="28"/>
          <w:szCs w:val="28"/>
        </w:rPr>
        <w:t>125.</w:t>
      </w:r>
      <w:r>
        <w:rPr>
          <w:color w:val="000000"/>
          <w:sz w:val="28"/>
          <w:szCs w:val="28"/>
        </w:rPr>
        <w:tab/>
      </w:r>
      <w:r w:rsidR="003D6506" w:rsidRPr="00091E50">
        <w:rPr>
          <w:color w:val="000000"/>
          <w:sz w:val="28"/>
          <w:szCs w:val="28"/>
        </w:rPr>
        <w:t xml:space="preserve">Në </w:t>
      </w:r>
      <w:r w:rsidRPr="00091E50">
        <w:rPr>
          <w:color w:val="000000"/>
          <w:sz w:val="28"/>
          <w:szCs w:val="28"/>
        </w:rPr>
        <w:t>neni</w:t>
      </w:r>
      <w:r>
        <w:rPr>
          <w:color w:val="000000"/>
          <w:sz w:val="28"/>
          <w:szCs w:val="28"/>
        </w:rPr>
        <w:t>n</w:t>
      </w:r>
      <w:r w:rsidRPr="00091E50">
        <w:rPr>
          <w:color w:val="000000"/>
          <w:sz w:val="28"/>
          <w:szCs w:val="28"/>
        </w:rPr>
        <w:t xml:space="preserve"> 681</w:t>
      </w:r>
      <w:r>
        <w:rPr>
          <w:color w:val="000000"/>
          <w:sz w:val="28"/>
          <w:szCs w:val="28"/>
        </w:rPr>
        <w:t xml:space="preserve">, </w:t>
      </w:r>
      <w:r w:rsidR="003D6506" w:rsidRPr="00091E50">
        <w:rPr>
          <w:rFonts w:eastAsia="Calibri"/>
          <w:bCs/>
          <w:sz w:val="28"/>
          <w:szCs w:val="28"/>
        </w:rPr>
        <w:t xml:space="preserve">pas paragrafit të parë </w:t>
      </w:r>
      <w:r w:rsidR="003D6506" w:rsidRPr="00091E50">
        <w:rPr>
          <w:color w:val="000000"/>
          <w:sz w:val="28"/>
          <w:szCs w:val="28"/>
        </w:rPr>
        <w:t xml:space="preserve">shtohet paragrafi, </w:t>
      </w:r>
      <w:r>
        <w:rPr>
          <w:sz w:val="28"/>
          <w:szCs w:val="28"/>
        </w:rPr>
        <w:t>me këtë përmbajtje</w:t>
      </w:r>
      <w:r w:rsidR="003D6506" w:rsidRPr="00091E50">
        <w:rPr>
          <w:color w:val="000000"/>
          <w:sz w:val="28"/>
          <w:szCs w:val="28"/>
        </w:rPr>
        <w:t>:</w:t>
      </w:r>
    </w:p>
    <w:p w14:paraId="040825F8" w14:textId="77777777" w:rsidR="000E49A1" w:rsidRPr="00091E50" w:rsidRDefault="000E49A1" w:rsidP="00091E50">
      <w:pPr>
        <w:jc w:val="both"/>
        <w:rPr>
          <w:color w:val="000000"/>
          <w:sz w:val="28"/>
          <w:szCs w:val="28"/>
        </w:rPr>
      </w:pPr>
    </w:p>
    <w:p w14:paraId="47A54B6C" w14:textId="77777777" w:rsidR="003D6506" w:rsidRPr="00091E50" w:rsidRDefault="003D6506" w:rsidP="000E49A1">
      <w:pPr>
        <w:autoSpaceDE w:val="0"/>
        <w:autoSpaceDN w:val="0"/>
        <w:adjustRightInd w:val="0"/>
        <w:ind w:left="990"/>
        <w:jc w:val="both"/>
        <w:rPr>
          <w:sz w:val="28"/>
          <w:szCs w:val="28"/>
        </w:rPr>
      </w:pPr>
      <w:bookmarkStart w:id="26" w:name="_Hlk140221771"/>
      <w:r w:rsidRPr="00091E50">
        <w:rPr>
          <w:sz w:val="28"/>
          <w:szCs w:val="28"/>
        </w:rPr>
        <w:t>“</w:t>
      </w:r>
      <w:proofErr w:type="spellStart"/>
      <w:r w:rsidRPr="00091E50">
        <w:rPr>
          <w:sz w:val="28"/>
          <w:szCs w:val="28"/>
        </w:rPr>
        <w:t>Aplikuesi</w:t>
      </w:r>
      <w:proofErr w:type="spellEnd"/>
      <w:r w:rsidRPr="00091E50">
        <w:rPr>
          <w:sz w:val="28"/>
          <w:szCs w:val="28"/>
        </w:rPr>
        <w:t xml:space="preserve"> dhe mbajtësi i regjimit mund të jenë të vendosur brenda territorit doganor të Republikës së Shqipërisë në situatat</w:t>
      </w:r>
      <w:r w:rsidR="000E49A1">
        <w:rPr>
          <w:sz w:val="28"/>
          <w:szCs w:val="28"/>
        </w:rPr>
        <w:t xml:space="preserve"> e përmendura në shkronjën “b”.”.</w:t>
      </w:r>
    </w:p>
    <w:bookmarkEnd w:id="26"/>
    <w:p w14:paraId="34AC6A67" w14:textId="77777777" w:rsidR="00193DAC" w:rsidRDefault="00193DAC" w:rsidP="00FC38D3">
      <w:pPr>
        <w:ind w:left="360" w:hanging="540"/>
        <w:jc w:val="both"/>
        <w:rPr>
          <w:color w:val="000000"/>
          <w:sz w:val="28"/>
          <w:szCs w:val="28"/>
        </w:rPr>
      </w:pPr>
    </w:p>
    <w:p w14:paraId="0301A81A" w14:textId="77777777" w:rsidR="003D6506" w:rsidRDefault="003D6506" w:rsidP="00FC38D3">
      <w:pPr>
        <w:ind w:left="360" w:hanging="540"/>
        <w:jc w:val="both"/>
        <w:rPr>
          <w:color w:val="000000"/>
          <w:sz w:val="28"/>
          <w:szCs w:val="28"/>
        </w:rPr>
      </w:pPr>
      <w:r w:rsidRPr="00091E50">
        <w:rPr>
          <w:color w:val="000000"/>
          <w:sz w:val="28"/>
          <w:szCs w:val="28"/>
        </w:rPr>
        <w:t xml:space="preserve">126. Në </w:t>
      </w:r>
      <w:r w:rsidR="000E49A1" w:rsidRPr="00091E50">
        <w:rPr>
          <w:color w:val="000000"/>
          <w:sz w:val="28"/>
          <w:szCs w:val="28"/>
        </w:rPr>
        <w:t>neni</w:t>
      </w:r>
      <w:r w:rsidR="000E49A1">
        <w:rPr>
          <w:color w:val="000000"/>
          <w:sz w:val="28"/>
          <w:szCs w:val="28"/>
        </w:rPr>
        <w:t>n</w:t>
      </w:r>
      <w:r w:rsidR="000E49A1" w:rsidRPr="00091E50">
        <w:rPr>
          <w:color w:val="000000"/>
          <w:sz w:val="28"/>
          <w:szCs w:val="28"/>
        </w:rPr>
        <w:t xml:space="preserve"> 682</w:t>
      </w:r>
      <w:r w:rsidR="000E49A1">
        <w:rPr>
          <w:color w:val="000000"/>
          <w:sz w:val="28"/>
          <w:szCs w:val="28"/>
        </w:rPr>
        <w:t xml:space="preserve">, </w:t>
      </w:r>
      <w:r w:rsidR="000E49A1">
        <w:rPr>
          <w:rFonts w:eastAsia="Calibri"/>
          <w:bCs/>
          <w:sz w:val="28"/>
          <w:szCs w:val="28"/>
        </w:rPr>
        <w:t>pas pikës 2</w:t>
      </w:r>
      <w:r w:rsidRPr="00091E50">
        <w:rPr>
          <w:rFonts w:eastAsia="Calibri"/>
          <w:bCs/>
          <w:sz w:val="28"/>
          <w:szCs w:val="28"/>
        </w:rPr>
        <w:t xml:space="preserve"> </w:t>
      </w:r>
      <w:r w:rsidRPr="00091E50">
        <w:rPr>
          <w:color w:val="000000"/>
          <w:sz w:val="28"/>
          <w:szCs w:val="28"/>
        </w:rPr>
        <w:t xml:space="preserve">shtohet pika 3, </w:t>
      </w:r>
      <w:r w:rsidR="000E49A1">
        <w:rPr>
          <w:sz w:val="28"/>
          <w:szCs w:val="28"/>
        </w:rPr>
        <w:t>me këtë përmbajtje</w:t>
      </w:r>
      <w:r w:rsidRPr="00091E50">
        <w:rPr>
          <w:color w:val="000000"/>
          <w:sz w:val="28"/>
          <w:szCs w:val="28"/>
        </w:rPr>
        <w:t>:</w:t>
      </w:r>
    </w:p>
    <w:p w14:paraId="719AABEF" w14:textId="77777777" w:rsidR="00FC38D3" w:rsidRPr="00091E50" w:rsidRDefault="00FC38D3" w:rsidP="00091E50">
      <w:pPr>
        <w:jc w:val="both"/>
        <w:rPr>
          <w:color w:val="000000"/>
          <w:sz w:val="28"/>
          <w:szCs w:val="28"/>
        </w:rPr>
      </w:pPr>
    </w:p>
    <w:p w14:paraId="55C2DC66" w14:textId="77777777" w:rsidR="003D6506" w:rsidRPr="00091E50" w:rsidRDefault="003D6506" w:rsidP="000E49A1">
      <w:pPr>
        <w:autoSpaceDE w:val="0"/>
        <w:autoSpaceDN w:val="0"/>
        <w:adjustRightInd w:val="0"/>
        <w:ind w:left="990"/>
        <w:jc w:val="both"/>
        <w:rPr>
          <w:sz w:val="28"/>
          <w:szCs w:val="28"/>
        </w:rPr>
      </w:pPr>
      <w:r w:rsidRPr="00091E50">
        <w:rPr>
          <w:sz w:val="28"/>
          <w:szCs w:val="28"/>
        </w:rPr>
        <w:t>“3. Për mallrat e përmendura në paragrafin e parë</w:t>
      </w:r>
      <w:r w:rsidR="000E49A1">
        <w:rPr>
          <w:sz w:val="28"/>
          <w:szCs w:val="28"/>
        </w:rPr>
        <w:t>,</w:t>
      </w:r>
      <w:r w:rsidRPr="00091E50">
        <w:rPr>
          <w:sz w:val="28"/>
          <w:szCs w:val="28"/>
        </w:rPr>
        <w:t xml:space="preserve"> të nenit 680/1, afati kohor për mbyllje është 24</w:t>
      </w:r>
      <w:r w:rsidR="000E49A1">
        <w:rPr>
          <w:sz w:val="28"/>
          <w:szCs w:val="28"/>
        </w:rPr>
        <w:t xml:space="preserve"> (njëzet e katër)</w:t>
      </w:r>
      <w:r w:rsidRPr="00091E50">
        <w:rPr>
          <w:sz w:val="28"/>
          <w:szCs w:val="28"/>
        </w:rPr>
        <w:t xml:space="preserve"> muaj nga koha që mallrat </w:t>
      </w:r>
      <w:r w:rsidRPr="00091E50">
        <w:rPr>
          <w:sz w:val="28"/>
          <w:szCs w:val="28"/>
        </w:rPr>
        <w:lastRenderedPageBreak/>
        <w:t>vendosen nën regjimin e lejimit të përkohshëm, përveç se në rastet kur marrëveshjet ndërkombëtare caktoj</w:t>
      </w:r>
      <w:r w:rsidR="000E49A1">
        <w:rPr>
          <w:sz w:val="28"/>
          <w:szCs w:val="28"/>
        </w:rPr>
        <w:t>në një afat më të gjatë kohor.”.</w:t>
      </w:r>
    </w:p>
    <w:p w14:paraId="2F8E071A" w14:textId="77777777" w:rsidR="003D6506" w:rsidRPr="00091E50" w:rsidRDefault="003D6506" w:rsidP="00091E50">
      <w:pPr>
        <w:autoSpaceDE w:val="0"/>
        <w:autoSpaceDN w:val="0"/>
        <w:adjustRightInd w:val="0"/>
        <w:jc w:val="both"/>
        <w:rPr>
          <w:sz w:val="28"/>
          <w:szCs w:val="28"/>
        </w:rPr>
      </w:pPr>
    </w:p>
    <w:p w14:paraId="76B3464F" w14:textId="77777777" w:rsidR="003D6506" w:rsidRDefault="003D6506" w:rsidP="00FC38D3">
      <w:pPr>
        <w:ind w:left="360" w:hanging="540"/>
        <w:jc w:val="both"/>
        <w:rPr>
          <w:color w:val="000000"/>
          <w:sz w:val="28"/>
          <w:szCs w:val="28"/>
        </w:rPr>
      </w:pPr>
      <w:r w:rsidRPr="00091E50">
        <w:rPr>
          <w:color w:val="000000"/>
          <w:sz w:val="28"/>
          <w:szCs w:val="28"/>
        </w:rPr>
        <w:t xml:space="preserve">127. </w:t>
      </w:r>
      <w:r w:rsidR="000E49A1">
        <w:rPr>
          <w:color w:val="000000"/>
          <w:sz w:val="28"/>
          <w:szCs w:val="28"/>
        </w:rPr>
        <w:t>Pas nenit 684</w:t>
      </w:r>
      <w:r w:rsidRPr="00091E50">
        <w:rPr>
          <w:color w:val="000000"/>
          <w:sz w:val="28"/>
          <w:szCs w:val="28"/>
        </w:rPr>
        <w:t xml:space="preserve"> shtohet neni 684/1, </w:t>
      </w:r>
      <w:r w:rsidR="000E49A1">
        <w:rPr>
          <w:sz w:val="28"/>
          <w:szCs w:val="28"/>
        </w:rPr>
        <w:t>me këtë përmbajtje</w:t>
      </w:r>
      <w:r w:rsidRPr="00091E50">
        <w:rPr>
          <w:color w:val="000000"/>
          <w:sz w:val="28"/>
          <w:szCs w:val="28"/>
        </w:rPr>
        <w:t>:</w:t>
      </w:r>
    </w:p>
    <w:p w14:paraId="569D4B0B" w14:textId="77777777" w:rsidR="00FC38D3" w:rsidRPr="00091E50" w:rsidRDefault="00FC38D3" w:rsidP="00FC38D3">
      <w:pPr>
        <w:ind w:left="360" w:hanging="540"/>
        <w:jc w:val="both"/>
        <w:rPr>
          <w:color w:val="000000"/>
          <w:sz w:val="28"/>
          <w:szCs w:val="28"/>
        </w:rPr>
      </w:pPr>
    </w:p>
    <w:p w14:paraId="6B54D90F" w14:textId="77777777" w:rsidR="003D6506" w:rsidRPr="00091E50" w:rsidRDefault="003D6506" w:rsidP="00091E50">
      <w:pPr>
        <w:autoSpaceDE w:val="0"/>
        <w:autoSpaceDN w:val="0"/>
        <w:adjustRightInd w:val="0"/>
        <w:jc w:val="center"/>
        <w:rPr>
          <w:rFonts w:eastAsia="Calibri"/>
          <w:sz w:val="28"/>
          <w:szCs w:val="28"/>
        </w:rPr>
      </w:pPr>
      <w:r w:rsidRPr="00091E50">
        <w:rPr>
          <w:sz w:val="28"/>
          <w:szCs w:val="28"/>
        </w:rPr>
        <w:t>“Neni 684/1</w:t>
      </w:r>
    </w:p>
    <w:p w14:paraId="3117FC27" w14:textId="77777777" w:rsidR="003D6506" w:rsidRPr="000E49A1" w:rsidRDefault="003D6506" w:rsidP="000E49A1">
      <w:pPr>
        <w:autoSpaceDE w:val="0"/>
        <w:autoSpaceDN w:val="0"/>
        <w:adjustRightInd w:val="0"/>
        <w:ind w:left="450" w:firstLine="180"/>
        <w:jc w:val="center"/>
        <w:rPr>
          <w:sz w:val="28"/>
          <w:szCs w:val="28"/>
        </w:rPr>
      </w:pPr>
      <w:r w:rsidRPr="000E49A1">
        <w:rPr>
          <w:sz w:val="28"/>
          <w:szCs w:val="28"/>
        </w:rPr>
        <w:t>Mbyllje e veçantë për mallrat që do të transportohen ose përdoren në kuadër të aktiviteteve ushtarake</w:t>
      </w:r>
    </w:p>
    <w:p w14:paraId="003126A2" w14:textId="77777777" w:rsidR="003D6506" w:rsidRDefault="003D6506" w:rsidP="00091E50">
      <w:pPr>
        <w:autoSpaceDE w:val="0"/>
        <w:autoSpaceDN w:val="0"/>
        <w:adjustRightInd w:val="0"/>
        <w:jc w:val="center"/>
        <w:rPr>
          <w:bCs/>
          <w:sz w:val="28"/>
          <w:szCs w:val="28"/>
        </w:rPr>
      </w:pPr>
      <w:r w:rsidRPr="00091E50">
        <w:rPr>
          <w:bCs/>
          <w:sz w:val="28"/>
          <w:szCs w:val="28"/>
        </w:rPr>
        <w:t>(neni 195, i Kodit)</w:t>
      </w:r>
    </w:p>
    <w:p w14:paraId="78A3CCBF" w14:textId="77777777" w:rsidR="00FC38D3" w:rsidRPr="00091E50" w:rsidRDefault="00FC38D3" w:rsidP="00091E50">
      <w:pPr>
        <w:autoSpaceDE w:val="0"/>
        <w:autoSpaceDN w:val="0"/>
        <w:adjustRightInd w:val="0"/>
        <w:jc w:val="center"/>
        <w:rPr>
          <w:rFonts w:eastAsia="Calibri"/>
          <w:bCs/>
          <w:sz w:val="28"/>
          <w:szCs w:val="28"/>
        </w:rPr>
      </w:pPr>
    </w:p>
    <w:p w14:paraId="3EF2A88F" w14:textId="77777777" w:rsidR="003D6506" w:rsidRPr="00091E50" w:rsidRDefault="003D6506" w:rsidP="00FC38D3">
      <w:pPr>
        <w:autoSpaceDE w:val="0"/>
        <w:autoSpaceDN w:val="0"/>
        <w:adjustRightInd w:val="0"/>
        <w:ind w:left="810"/>
        <w:jc w:val="both"/>
        <w:rPr>
          <w:sz w:val="28"/>
          <w:szCs w:val="28"/>
        </w:rPr>
      </w:pPr>
      <w:r w:rsidRPr="00091E50">
        <w:rPr>
          <w:sz w:val="28"/>
          <w:szCs w:val="28"/>
        </w:rPr>
        <w:t>Për qëllime të mbylljes së regjimit të lejimit të përkohshëm</w:t>
      </w:r>
      <w:r w:rsidR="000E49A1">
        <w:rPr>
          <w:sz w:val="28"/>
          <w:szCs w:val="28"/>
        </w:rPr>
        <w:t>,</w:t>
      </w:r>
      <w:r w:rsidRPr="00091E50">
        <w:rPr>
          <w:sz w:val="28"/>
          <w:szCs w:val="28"/>
        </w:rPr>
        <w:t xml:space="preserve"> për sa i përket mallrave të përmendura në nenin 680/1, konsumi ose shkatërrimi i tyre konsiderohet si </w:t>
      </w:r>
      <w:proofErr w:type="spellStart"/>
      <w:r w:rsidRPr="00091E50">
        <w:rPr>
          <w:sz w:val="28"/>
          <w:szCs w:val="28"/>
        </w:rPr>
        <w:t>rieksportim</w:t>
      </w:r>
      <w:proofErr w:type="spellEnd"/>
      <w:r w:rsidR="000E49A1">
        <w:rPr>
          <w:sz w:val="28"/>
          <w:szCs w:val="28"/>
        </w:rPr>
        <w:t>,</w:t>
      </w:r>
      <w:r w:rsidRPr="00091E50">
        <w:rPr>
          <w:sz w:val="28"/>
          <w:szCs w:val="28"/>
        </w:rPr>
        <w:t xml:space="preserve"> me kusht që sasia e konsumuar ose e shkatërruar përkon me natyrën e aktivitetit ushtarak.”</w:t>
      </w:r>
      <w:r w:rsidR="000E49A1">
        <w:rPr>
          <w:sz w:val="28"/>
          <w:szCs w:val="28"/>
        </w:rPr>
        <w:t>.</w:t>
      </w:r>
    </w:p>
    <w:p w14:paraId="7E3950D5" w14:textId="77777777" w:rsidR="003D6506" w:rsidRPr="00091E50" w:rsidRDefault="003D6506" w:rsidP="00091E50">
      <w:pPr>
        <w:autoSpaceDE w:val="0"/>
        <w:autoSpaceDN w:val="0"/>
        <w:adjustRightInd w:val="0"/>
        <w:jc w:val="both"/>
        <w:rPr>
          <w:sz w:val="28"/>
          <w:szCs w:val="28"/>
        </w:rPr>
      </w:pPr>
    </w:p>
    <w:p w14:paraId="77DF083E" w14:textId="77777777" w:rsidR="003D6506" w:rsidRDefault="00FC38D3" w:rsidP="00FC38D3">
      <w:pPr>
        <w:autoSpaceDE w:val="0"/>
        <w:autoSpaceDN w:val="0"/>
        <w:adjustRightInd w:val="0"/>
        <w:ind w:left="360" w:hanging="540"/>
        <w:jc w:val="both"/>
        <w:rPr>
          <w:color w:val="000000"/>
          <w:sz w:val="28"/>
          <w:szCs w:val="28"/>
        </w:rPr>
      </w:pPr>
      <w:r>
        <w:rPr>
          <w:color w:val="000000"/>
          <w:sz w:val="28"/>
          <w:szCs w:val="28"/>
        </w:rPr>
        <w:t>128.</w:t>
      </w:r>
      <w:r>
        <w:rPr>
          <w:color w:val="000000"/>
          <w:sz w:val="28"/>
          <w:szCs w:val="28"/>
        </w:rPr>
        <w:tab/>
      </w:r>
      <w:r w:rsidR="003D6506" w:rsidRPr="00091E50">
        <w:rPr>
          <w:color w:val="000000"/>
          <w:sz w:val="28"/>
          <w:szCs w:val="28"/>
        </w:rPr>
        <w:t xml:space="preserve">Në </w:t>
      </w:r>
      <w:r w:rsidR="003D6506" w:rsidRPr="00091E50">
        <w:rPr>
          <w:sz w:val="28"/>
          <w:szCs w:val="28"/>
        </w:rPr>
        <w:t xml:space="preserve">shkronjën “a”, të pikës 2, të nenit 689, shtohet </w:t>
      </w:r>
      <w:proofErr w:type="spellStart"/>
      <w:r w:rsidR="003D6506" w:rsidRPr="00091E50">
        <w:rPr>
          <w:sz w:val="28"/>
          <w:szCs w:val="28"/>
        </w:rPr>
        <w:t>nënparagrafi</w:t>
      </w:r>
      <w:proofErr w:type="spellEnd"/>
      <w:r w:rsidR="003D6506" w:rsidRPr="00091E50">
        <w:rPr>
          <w:sz w:val="28"/>
          <w:szCs w:val="28"/>
        </w:rPr>
        <w:t xml:space="preserve"> i dytë</w:t>
      </w:r>
      <w:r w:rsidR="003D6506" w:rsidRPr="00091E50">
        <w:rPr>
          <w:color w:val="000000"/>
          <w:sz w:val="28"/>
          <w:szCs w:val="28"/>
        </w:rPr>
        <w:t xml:space="preserve">, </w:t>
      </w:r>
      <w:r w:rsidR="000E49A1">
        <w:rPr>
          <w:sz w:val="28"/>
          <w:szCs w:val="28"/>
        </w:rPr>
        <w:t>me këtë përmbajtje</w:t>
      </w:r>
      <w:r w:rsidR="003D6506" w:rsidRPr="00091E50">
        <w:rPr>
          <w:color w:val="000000"/>
          <w:sz w:val="28"/>
          <w:szCs w:val="28"/>
        </w:rPr>
        <w:t>:</w:t>
      </w:r>
    </w:p>
    <w:p w14:paraId="424C1EF2" w14:textId="77777777" w:rsidR="00FC38D3" w:rsidRPr="00091E50" w:rsidRDefault="00FC38D3" w:rsidP="00091E50">
      <w:pPr>
        <w:autoSpaceDE w:val="0"/>
        <w:autoSpaceDN w:val="0"/>
        <w:adjustRightInd w:val="0"/>
        <w:jc w:val="both"/>
        <w:rPr>
          <w:color w:val="000000"/>
          <w:sz w:val="28"/>
          <w:szCs w:val="28"/>
        </w:rPr>
      </w:pPr>
    </w:p>
    <w:p w14:paraId="7D4BFD75" w14:textId="77777777" w:rsidR="003D6506" w:rsidRPr="00091E50" w:rsidRDefault="003D6506" w:rsidP="000E49A1">
      <w:pPr>
        <w:autoSpaceDE w:val="0"/>
        <w:autoSpaceDN w:val="0"/>
        <w:adjustRightInd w:val="0"/>
        <w:ind w:left="720"/>
        <w:jc w:val="both"/>
        <w:rPr>
          <w:sz w:val="28"/>
          <w:szCs w:val="28"/>
        </w:rPr>
      </w:pPr>
      <w:r w:rsidRPr="00091E50">
        <w:rPr>
          <w:sz w:val="28"/>
          <w:szCs w:val="28"/>
        </w:rPr>
        <w:t>“Megjithatë, pika 1 zbatohet në rastet kur mallrat joshqiptare</w:t>
      </w:r>
      <w:r w:rsidR="000E49A1">
        <w:rPr>
          <w:sz w:val="28"/>
          <w:szCs w:val="28"/>
        </w:rPr>
        <w:t>,</w:t>
      </w:r>
      <w:r w:rsidRPr="00091E50">
        <w:rPr>
          <w:sz w:val="28"/>
          <w:szCs w:val="28"/>
        </w:rPr>
        <w:t xml:space="preserve"> të vendosura nën regjimin e përpunimit aktiv IM/EX</w:t>
      </w:r>
      <w:r w:rsidR="000E49A1">
        <w:rPr>
          <w:sz w:val="28"/>
          <w:szCs w:val="28"/>
        </w:rPr>
        <w:t>,</w:t>
      </w:r>
      <w:r w:rsidRPr="00091E50">
        <w:rPr>
          <w:sz w:val="28"/>
          <w:szCs w:val="28"/>
        </w:rPr>
        <w:t xml:space="preserve"> i nënshtrohen një mbikëqyrjeje paraprake, nëse janë deklaruar për vendosje në qarkullim të lirë, me kusht që mbajtësi i autorizimit të përpunimit aktiv IM/EX të japë elementet e të dhënave</w:t>
      </w:r>
      <w:r w:rsidR="000E49A1">
        <w:rPr>
          <w:sz w:val="28"/>
          <w:szCs w:val="28"/>
        </w:rPr>
        <w:t>,</w:t>
      </w:r>
      <w:r w:rsidRPr="00091E50">
        <w:rPr>
          <w:sz w:val="28"/>
          <w:szCs w:val="28"/>
        </w:rPr>
        <w:t xml:space="preserve"> në përputhje me m</w:t>
      </w:r>
      <w:r w:rsidR="000E49A1">
        <w:rPr>
          <w:sz w:val="28"/>
          <w:szCs w:val="28"/>
        </w:rPr>
        <w:t>asën përkatëse të mbikëqyrjes.”.</w:t>
      </w:r>
    </w:p>
    <w:p w14:paraId="67475FA5" w14:textId="77777777" w:rsidR="003D6506" w:rsidRPr="00091E50" w:rsidRDefault="003D6506" w:rsidP="00091E50">
      <w:pPr>
        <w:autoSpaceDE w:val="0"/>
        <w:autoSpaceDN w:val="0"/>
        <w:adjustRightInd w:val="0"/>
        <w:rPr>
          <w:color w:val="000000"/>
          <w:sz w:val="28"/>
          <w:szCs w:val="28"/>
        </w:rPr>
      </w:pPr>
    </w:p>
    <w:p w14:paraId="382D3DBE" w14:textId="3604CD18" w:rsidR="003D6506" w:rsidRDefault="00274B0F" w:rsidP="000E49A1">
      <w:pPr>
        <w:autoSpaceDE w:val="0"/>
        <w:autoSpaceDN w:val="0"/>
        <w:adjustRightInd w:val="0"/>
        <w:ind w:left="360" w:hanging="540"/>
        <w:jc w:val="both"/>
        <w:rPr>
          <w:color w:val="000000"/>
          <w:sz w:val="28"/>
          <w:szCs w:val="28"/>
        </w:rPr>
      </w:pPr>
      <w:r>
        <w:rPr>
          <w:color w:val="000000"/>
          <w:sz w:val="28"/>
          <w:szCs w:val="28"/>
        </w:rPr>
        <w:t>129.</w:t>
      </w:r>
      <w:r>
        <w:rPr>
          <w:color w:val="000000"/>
          <w:sz w:val="28"/>
          <w:szCs w:val="28"/>
        </w:rPr>
        <w:tab/>
      </w:r>
      <w:r w:rsidR="000E49A1">
        <w:rPr>
          <w:color w:val="000000"/>
          <w:sz w:val="28"/>
          <w:szCs w:val="28"/>
        </w:rPr>
        <w:t>N</w:t>
      </w:r>
      <w:r w:rsidR="000E49A1" w:rsidRPr="00091E50">
        <w:rPr>
          <w:color w:val="000000"/>
          <w:sz w:val="28"/>
          <w:szCs w:val="28"/>
        </w:rPr>
        <w:t>ën</w:t>
      </w:r>
      <w:r>
        <w:rPr>
          <w:color w:val="000000"/>
          <w:sz w:val="28"/>
          <w:szCs w:val="28"/>
        </w:rPr>
        <w:t>ndarja</w:t>
      </w:r>
      <w:r w:rsidR="000E49A1" w:rsidRPr="00091E50">
        <w:rPr>
          <w:color w:val="000000"/>
          <w:sz w:val="28"/>
          <w:szCs w:val="28"/>
        </w:rPr>
        <w:t xml:space="preserve"> “</w:t>
      </w:r>
      <w:proofErr w:type="spellStart"/>
      <w:r w:rsidR="000E49A1" w:rsidRPr="00091E50">
        <w:rPr>
          <w:color w:val="000000"/>
          <w:sz w:val="28"/>
          <w:szCs w:val="28"/>
        </w:rPr>
        <w:t>ii</w:t>
      </w:r>
      <w:proofErr w:type="spellEnd"/>
      <w:r w:rsidR="000E49A1" w:rsidRPr="00091E50">
        <w:rPr>
          <w:color w:val="000000"/>
          <w:sz w:val="28"/>
          <w:szCs w:val="28"/>
        </w:rPr>
        <w:t xml:space="preserve">”, e </w:t>
      </w:r>
      <w:r w:rsidR="000E49A1" w:rsidRPr="00091E50">
        <w:rPr>
          <w:sz w:val="28"/>
          <w:szCs w:val="28"/>
        </w:rPr>
        <w:t>shkronjës “a”, të pikës 1, të nenit 695,</w:t>
      </w:r>
      <w:r w:rsidR="000E49A1" w:rsidRPr="00091E50">
        <w:rPr>
          <w:color w:val="000000"/>
          <w:sz w:val="28"/>
          <w:szCs w:val="28"/>
        </w:rPr>
        <w:t xml:space="preserve"> ndrysho</w:t>
      </w:r>
      <w:r w:rsidR="000E49A1">
        <w:rPr>
          <w:color w:val="000000"/>
          <w:sz w:val="28"/>
          <w:szCs w:val="28"/>
        </w:rPr>
        <w:t>het,</w:t>
      </w:r>
      <w:r w:rsidR="000E49A1" w:rsidRPr="00091E50">
        <w:rPr>
          <w:color w:val="000000"/>
          <w:sz w:val="28"/>
          <w:szCs w:val="28"/>
        </w:rPr>
        <w:t xml:space="preserve"> si më poshtë</w:t>
      </w:r>
      <w:r w:rsidR="000E49A1">
        <w:rPr>
          <w:color w:val="000000"/>
          <w:sz w:val="28"/>
          <w:szCs w:val="28"/>
        </w:rPr>
        <w:t xml:space="preserve"> vijon</w:t>
      </w:r>
      <w:r w:rsidR="003D6506" w:rsidRPr="00091E50">
        <w:rPr>
          <w:color w:val="000000"/>
          <w:sz w:val="28"/>
          <w:szCs w:val="28"/>
        </w:rPr>
        <w:t>:</w:t>
      </w:r>
    </w:p>
    <w:p w14:paraId="3AA68514" w14:textId="77777777" w:rsidR="00FC38D3" w:rsidRPr="00091E50" w:rsidRDefault="00FC38D3" w:rsidP="00091E50">
      <w:pPr>
        <w:autoSpaceDE w:val="0"/>
        <w:autoSpaceDN w:val="0"/>
        <w:adjustRightInd w:val="0"/>
        <w:jc w:val="both"/>
        <w:rPr>
          <w:color w:val="000000"/>
          <w:sz w:val="28"/>
          <w:szCs w:val="28"/>
        </w:rPr>
      </w:pPr>
    </w:p>
    <w:p w14:paraId="214C2F0D" w14:textId="0CD00A8D" w:rsidR="003D6506" w:rsidRPr="00091E50" w:rsidRDefault="003D6506" w:rsidP="000E49A1">
      <w:pPr>
        <w:shd w:val="clear" w:color="auto" w:fill="FFFFFF"/>
        <w:ind w:left="810" w:hanging="180"/>
        <w:jc w:val="both"/>
        <w:rPr>
          <w:sz w:val="28"/>
          <w:szCs w:val="28"/>
        </w:rPr>
      </w:pPr>
      <w:r w:rsidRPr="00091E50">
        <w:rPr>
          <w:sz w:val="28"/>
          <w:szCs w:val="28"/>
        </w:rPr>
        <w:t>“</w:t>
      </w:r>
      <w:proofErr w:type="spellStart"/>
      <w:r w:rsidRPr="00091E50">
        <w:rPr>
          <w:sz w:val="28"/>
          <w:szCs w:val="28"/>
        </w:rPr>
        <w:t>ii</w:t>
      </w:r>
      <w:proofErr w:type="spellEnd"/>
      <w:r w:rsidRPr="00091E50">
        <w:rPr>
          <w:sz w:val="28"/>
          <w:szCs w:val="28"/>
        </w:rPr>
        <w:t xml:space="preserve">. për lëvizjet e ngarkesave me kontejnerë midis territorit doganor të Republikës së Shqipërisë dhe </w:t>
      </w:r>
      <w:proofErr w:type="spellStart"/>
      <w:r w:rsidRPr="00091E50">
        <w:rPr>
          <w:sz w:val="28"/>
          <w:szCs w:val="28"/>
        </w:rPr>
        <w:t>Groenlandës</w:t>
      </w:r>
      <w:proofErr w:type="spellEnd"/>
      <w:r w:rsidRPr="00091E50">
        <w:rPr>
          <w:sz w:val="28"/>
          <w:szCs w:val="28"/>
        </w:rPr>
        <w:t xml:space="preserve">, Ishujve </w:t>
      </w:r>
      <w:proofErr w:type="spellStart"/>
      <w:r w:rsidRPr="00091E50">
        <w:rPr>
          <w:sz w:val="28"/>
          <w:szCs w:val="28"/>
        </w:rPr>
        <w:t>Faroe</w:t>
      </w:r>
      <w:proofErr w:type="spellEnd"/>
      <w:r w:rsidRPr="00091E50">
        <w:rPr>
          <w:sz w:val="28"/>
          <w:szCs w:val="28"/>
        </w:rPr>
        <w:t xml:space="preserve">, Islandës apo porteve në Detin </w:t>
      </w:r>
      <w:proofErr w:type="spellStart"/>
      <w:r w:rsidRPr="00091E50">
        <w:rPr>
          <w:sz w:val="28"/>
          <w:szCs w:val="28"/>
        </w:rPr>
        <w:t>Balltik</w:t>
      </w:r>
      <w:proofErr w:type="spellEnd"/>
      <w:r w:rsidRPr="00091E50">
        <w:rPr>
          <w:sz w:val="28"/>
          <w:szCs w:val="28"/>
        </w:rPr>
        <w:t>, Detin e Veriut, Detin e Zi apo të Mesdheut</w:t>
      </w:r>
      <w:r w:rsidR="000E49A1">
        <w:rPr>
          <w:sz w:val="28"/>
          <w:szCs w:val="28"/>
        </w:rPr>
        <w:t>,</w:t>
      </w:r>
      <w:r w:rsidRPr="00091E50">
        <w:rPr>
          <w:sz w:val="28"/>
          <w:szCs w:val="28"/>
        </w:rPr>
        <w:t xml:space="preserve"> si dhe të gjit</w:t>
      </w:r>
      <w:r w:rsidR="00274B0F">
        <w:rPr>
          <w:sz w:val="28"/>
          <w:szCs w:val="28"/>
        </w:rPr>
        <w:t>ha porteve të Marokut dhe porteve të</w:t>
      </w:r>
      <w:r w:rsidRPr="00091E50">
        <w:rPr>
          <w:sz w:val="28"/>
          <w:szCs w:val="28"/>
        </w:rPr>
        <w:t xml:space="preserve"> Mbretërisë së Bashkuar të Britanisë së Madhe dhe Irlandës së Veriut, me përjashtim të porteve të vendosura n</w:t>
      </w:r>
      <w:r w:rsidR="00274B0F">
        <w:rPr>
          <w:sz w:val="28"/>
          <w:szCs w:val="28"/>
        </w:rPr>
        <w:t>ë Irlandën e Veriut dhe porteve të</w:t>
      </w:r>
      <w:r w:rsidRPr="00091E50">
        <w:rPr>
          <w:sz w:val="28"/>
          <w:szCs w:val="28"/>
        </w:rPr>
        <w:t xml:space="preserve"> Ishujve të Kanalit (</w:t>
      </w:r>
      <w:proofErr w:type="spellStart"/>
      <w:r w:rsidRPr="000E49A1">
        <w:rPr>
          <w:i/>
          <w:sz w:val="28"/>
          <w:szCs w:val="28"/>
        </w:rPr>
        <w:t>Channel</w:t>
      </w:r>
      <w:proofErr w:type="spellEnd"/>
      <w:r w:rsidRPr="00091E50">
        <w:rPr>
          <w:sz w:val="28"/>
          <w:szCs w:val="28"/>
        </w:rPr>
        <w:t>) dhe Ishullit të Njeriut (</w:t>
      </w:r>
      <w:r w:rsidRPr="000E49A1">
        <w:rPr>
          <w:i/>
          <w:sz w:val="28"/>
          <w:szCs w:val="28"/>
        </w:rPr>
        <w:t>Man</w:t>
      </w:r>
      <w:r w:rsidRPr="00091E50">
        <w:rPr>
          <w:sz w:val="28"/>
          <w:szCs w:val="28"/>
        </w:rPr>
        <w:t xml:space="preserve">), të paktën </w:t>
      </w:r>
      <w:r w:rsidR="000E49A1">
        <w:rPr>
          <w:sz w:val="28"/>
          <w:szCs w:val="28"/>
        </w:rPr>
        <w:t>2 (</w:t>
      </w:r>
      <w:r w:rsidRPr="00091E50">
        <w:rPr>
          <w:sz w:val="28"/>
          <w:szCs w:val="28"/>
        </w:rPr>
        <w:t>dy</w:t>
      </w:r>
      <w:r w:rsidR="000E49A1">
        <w:rPr>
          <w:sz w:val="28"/>
          <w:szCs w:val="28"/>
        </w:rPr>
        <w:t>)</w:t>
      </w:r>
      <w:r w:rsidRPr="00091E50">
        <w:rPr>
          <w:sz w:val="28"/>
          <w:szCs w:val="28"/>
        </w:rPr>
        <w:t xml:space="preserve"> orë para nisjes nga porti i territorit dogano</w:t>
      </w:r>
      <w:r w:rsidR="000E49A1">
        <w:rPr>
          <w:sz w:val="28"/>
          <w:szCs w:val="28"/>
        </w:rPr>
        <w:t>r të Republikës së Shqipërisë;”.</w:t>
      </w:r>
    </w:p>
    <w:p w14:paraId="557ABC92" w14:textId="77777777" w:rsidR="00193DAC" w:rsidRPr="00091E50" w:rsidRDefault="00193DAC" w:rsidP="002B218A">
      <w:pPr>
        <w:autoSpaceDE w:val="0"/>
        <w:autoSpaceDN w:val="0"/>
        <w:adjustRightInd w:val="0"/>
        <w:rPr>
          <w:color w:val="000000"/>
          <w:sz w:val="28"/>
          <w:szCs w:val="28"/>
        </w:rPr>
      </w:pPr>
    </w:p>
    <w:p w14:paraId="1503D7DC" w14:textId="77777777" w:rsidR="00FC38D3" w:rsidRDefault="003D6506" w:rsidP="000E49A1">
      <w:pPr>
        <w:autoSpaceDE w:val="0"/>
        <w:autoSpaceDN w:val="0"/>
        <w:adjustRightInd w:val="0"/>
        <w:ind w:left="360" w:hanging="540"/>
        <w:rPr>
          <w:color w:val="000000"/>
          <w:sz w:val="28"/>
          <w:szCs w:val="28"/>
        </w:rPr>
      </w:pPr>
      <w:r w:rsidRPr="00091E50">
        <w:rPr>
          <w:color w:val="000000"/>
          <w:sz w:val="28"/>
          <w:szCs w:val="28"/>
        </w:rPr>
        <w:t xml:space="preserve">130. </w:t>
      </w:r>
      <w:r w:rsidR="000E49A1">
        <w:rPr>
          <w:sz w:val="28"/>
          <w:szCs w:val="28"/>
        </w:rPr>
        <w:t>S</w:t>
      </w:r>
      <w:r w:rsidR="000E49A1" w:rsidRPr="00091E50">
        <w:rPr>
          <w:sz w:val="28"/>
          <w:szCs w:val="28"/>
        </w:rPr>
        <w:t>hkronja “f”</w:t>
      </w:r>
      <w:r w:rsidR="000E49A1" w:rsidRPr="00091E50">
        <w:rPr>
          <w:color w:val="000000"/>
          <w:sz w:val="28"/>
          <w:szCs w:val="28"/>
        </w:rPr>
        <w:t xml:space="preserve">, e </w:t>
      </w:r>
      <w:r w:rsidR="000E49A1" w:rsidRPr="00091E50">
        <w:rPr>
          <w:sz w:val="28"/>
          <w:szCs w:val="28"/>
        </w:rPr>
        <w:t xml:space="preserve">pikës 1, </w:t>
      </w:r>
      <w:r w:rsidR="000E49A1" w:rsidRPr="00091E50">
        <w:rPr>
          <w:color w:val="000000"/>
          <w:sz w:val="28"/>
          <w:szCs w:val="28"/>
        </w:rPr>
        <w:t>t</w:t>
      </w:r>
      <w:r w:rsidR="000E49A1" w:rsidRPr="00091E50">
        <w:rPr>
          <w:sz w:val="28"/>
          <w:szCs w:val="28"/>
        </w:rPr>
        <w:t xml:space="preserve">ë nenit 696, </w:t>
      </w:r>
      <w:r w:rsidR="000E49A1" w:rsidRPr="00091E50">
        <w:rPr>
          <w:color w:val="000000"/>
          <w:sz w:val="28"/>
          <w:szCs w:val="28"/>
        </w:rPr>
        <w:t>ndrysho</w:t>
      </w:r>
      <w:r w:rsidR="000E49A1">
        <w:rPr>
          <w:color w:val="000000"/>
          <w:sz w:val="28"/>
          <w:szCs w:val="28"/>
        </w:rPr>
        <w:t>het,</w:t>
      </w:r>
      <w:r w:rsidR="000E49A1" w:rsidRPr="00091E50">
        <w:rPr>
          <w:color w:val="000000"/>
          <w:sz w:val="28"/>
          <w:szCs w:val="28"/>
        </w:rPr>
        <w:t xml:space="preserve"> si më poshtë</w:t>
      </w:r>
      <w:r w:rsidR="000E49A1">
        <w:rPr>
          <w:color w:val="000000"/>
          <w:sz w:val="28"/>
          <w:szCs w:val="28"/>
        </w:rPr>
        <w:t xml:space="preserve"> vijon</w:t>
      </w:r>
      <w:r w:rsidR="000E49A1" w:rsidRPr="00091E50">
        <w:rPr>
          <w:color w:val="000000"/>
          <w:sz w:val="28"/>
          <w:szCs w:val="28"/>
        </w:rPr>
        <w:t xml:space="preserve">: </w:t>
      </w:r>
    </w:p>
    <w:p w14:paraId="4F7CD383" w14:textId="77777777" w:rsidR="000E49A1" w:rsidRPr="00091E50" w:rsidRDefault="000E49A1" w:rsidP="00091E50">
      <w:pPr>
        <w:autoSpaceDE w:val="0"/>
        <w:autoSpaceDN w:val="0"/>
        <w:adjustRightInd w:val="0"/>
        <w:rPr>
          <w:color w:val="000000"/>
          <w:sz w:val="28"/>
          <w:szCs w:val="28"/>
        </w:rPr>
      </w:pPr>
    </w:p>
    <w:p w14:paraId="02CB291A" w14:textId="77777777" w:rsidR="003D6506" w:rsidRPr="00091E50" w:rsidRDefault="003D6506" w:rsidP="000E49A1">
      <w:pPr>
        <w:shd w:val="clear" w:color="auto" w:fill="FFFFFF"/>
        <w:ind w:left="810" w:hanging="90"/>
        <w:jc w:val="both"/>
        <w:rPr>
          <w:sz w:val="28"/>
          <w:szCs w:val="28"/>
        </w:rPr>
      </w:pPr>
      <w:r w:rsidRPr="00091E50">
        <w:rPr>
          <w:sz w:val="28"/>
          <w:szCs w:val="28"/>
        </w:rPr>
        <w:t>“f) mallrat e transportuara ose të përdorura në kuadër të aktiviteteve ushtarake në baz</w:t>
      </w:r>
      <w:r w:rsidR="000E49A1">
        <w:rPr>
          <w:sz w:val="28"/>
          <w:szCs w:val="28"/>
        </w:rPr>
        <w:t>ë të formularit 302 të NATO-s.”.</w:t>
      </w:r>
    </w:p>
    <w:p w14:paraId="46F47C1F" w14:textId="77777777" w:rsidR="003D6506" w:rsidRPr="00091E50" w:rsidRDefault="003D6506" w:rsidP="00091E50">
      <w:pPr>
        <w:shd w:val="clear" w:color="auto" w:fill="FFFFFF"/>
        <w:jc w:val="both"/>
        <w:rPr>
          <w:sz w:val="28"/>
          <w:szCs w:val="28"/>
        </w:rPr>
      </w:pPr>
    </w:p>
    <w:p w14:paraId="453CD0CC" w14:textId="418305E0" w:rsidR="000E49A1" w:rsidRPr="002B218A" w:rsidRDefault="003D6506" w:rsidP="002B218A">
      <w:pPr>
        <w:autoSpaceDE w:val="0"/>
        <w:autoSpaceDN w:val="0"/>
        <w:adjustRightInd w:val="0"/>
        <w:ind w:left="360" w:hanging="540"/>
        <w:jc w:val="both"/>
        <w:rPr>
          <w:color w:val="000000"/>
          <w:sz w:val="28"/>
          <w:szCs w:val="28"/>
        </w:rPr>
      </w:pPr>
      <w:bookmarkStart w:id="27" w:name="_Hlk183077793"/>
      <w:bookmarkStart w:id="28" w:name="_Hlk183085771"/>
      <w:r w:rsidRPr="00091E50">
        <w:rPr>
          <w:color w:val="000000"/>
          <w:sz w:val="28"/>
          <w:szCs w:val="28"/>
        </w:rPr>
        <w:t xml:space="preserve">131. </w:t>
      </w:r>
      <w:r w:rsidR="000E49A1">
        <w:rPr>
          <w:color w:val="000000"/>
          <w:sz w:val="28"/>
          <w:szCs w:val="28"/>
        </w:rPr>
        <w:t>P</w:t>
      </w:r>
      <w:r w:rsidR="000E49A1" w:rsidRPr="00091E50">
        <w:rPr>
          <w:color w:val="000000"/>
          <w:sz w:val="28"/>
          <w:szCs w:val="28"/>
        </w:rPr>
        <w:t>ika 6, e nenit 698, shfuqizohet</w:t>
      </w:r>
      <w:r w:rsidR="000E49A1">
        <w:rPr>
          <w:color w:val="000000"/>
          <w:sz w:val="28"/>
          <w:szCs w:val="28"/>
        </w:rPr>
        <w:t>.</w:t>
      </w:r>
      <w:r w:rsidR="000E49A1" w:rsidRPr="00091E50">
        <w:rPr>
          <w:color w:val="000000"/>
          <w:sz w:val="28"/>
          <w:szCs w:val="28"/>
        </w:rPr>
        <w:t xml:space="preserve"> </w:t>
      </w:r>
      <w:bookmarkEnd w:id="27"/>
      <w:bookmarkEnd w:id="28"/>
    </w:p>
    <w:p w14:paraId="492304A4" w14:textId="77777777" w:rsidR="003D6506" w:rsidRDefault="000E49A1" w:rsidP="000E49A1">
      <w:pPr>
        <w:autoSpaceDE w:val="0"/>
        <w:autoSpaceDN w:val="0"/>
        <w:adjustRightInd w:val="0"/>
        <w:ind w:left="360" w:hanging="540"/>
        <w:jc w:val="both"/>
        <w:rPr>
          <w:color w:val="000000"/>
          <w:sz w:val="28"/>
          <w:szCs w:val="28"/>
        </w:rPr>
      </w:pPr>
      <w:r>
        <w:rPr>
          <w:color w:val="000000"/>
          <w:sz w:val="28"/>
          <w:szCs w:val="28"/>
        </w:rPr>
        <w:lastRenderedPageBreak/>
        <w:t>132. Në</w:t>
      </w:r>
      <w:r w:rsidRPr="00091E50">
        <w:rPr>
          <w:color w:val="000000"/>
          <w:sz w:val="28"/>
          <w:szCs w:val="28"/>
        </w:rPr>
        <w:t xml:space="preserve"> </w:t>
      </w:r>
      <w:r w:rsidRPr="00091E50">
        <w:rPr>
          <w:sz w:val="28"/>
          <w:szCs w:val="28"/>
        </w:rPr>
        <w:t>neni</w:t>
      </w:r>
      <w:r>
        <w:rPr>
          <w:sz w:val="28"/>
          <w:szCs w:val="28"/>
        </w:rPr>
        <w:t>n</w:t>
      </w:r>
      <w:r w:rsidRPr="00091E50">
        <w:rPr>
          <w:sz w:val="28"/>
          <w:szCs w:val="28"/>
        </w:rPr>
        <w:t xml:space="preserve"> 702, </w:t>
      </w:r>
      <w:r>
        <w:rPr>
          <w:color w:val="000000"/>
          <w:sz w:val="28"/>
          <w:szCs w:val="28"/>
        </w:rPr>
        <w:t>pas pikës 2</w:t>
      </w:r>
      <w:r w:rsidR="003D6506" w:rsidRPr="00091E50">
        <w:rPr>
          <w:color w:val="000000"/>
          <w:sz w:val="28"/>
          <w:szCs w:val="28"/>
        </w:rPr>
        <w:t xml:space="preserve"> </w:t>
      </w:r>
      <w:r w:rsidR="003D6506" w:rsidRPr="00091E50">
        <w:rPr>
          <w:sz w:val="28"/>
          <w:szCs w:val="28"/>
        </w:rPr>
        <w:t xml:space="preserve">shtohet pika 3, </w:t>
      </w:r>
      <w:r>
        <w:rPr>
          <w:sz w:val="28"/>
          <w:szCs w:val="28"/>
        </w:rPr>
        <w:t>me këtë përmbajtje</w:t>
      </w:r>
      <w:r w:rsidR="003D6506" w:rsidRPr="00091E50">
        <w:rPr>
          <w:color w:val="000000"/>
          <w:sz w:val="28"/>
          <w:szCs w:val="28"/>
        </w:rPr>
        <w:t>:</w:t>
      </w:r>
    </w:p>
    <w:p w14:paraId="5F75DBF2" w14:textId="77777777" w:rsidR="00FC38D3" w:rsidRPr="00091E50" w:rsidRDefault="00FC38D3" w:rsidP="00091E50">
      <w:pPr>
        <w:autoSpaceDE w:val="0"/>
        <w:autoSpaceDN w:val="0"/>
        <w:adjustRightInd w:val="0"/>
        <w:jc w:val="both"/>
        <w:rPr>
          <w:color w:val="000000"/>
          <w:sz w:val="28"/>
          <w:szCs w:val="28"/>
        </w:rPr>
      </w:pPr>
    </w:p>
    <w:p w14:paraId="4783C0FC" w14:textId="77777777" w:rsidR="003D6506" w:rsidRPr="00091E50" w:rsidRDefault="003D6506" w:rsidP="000E49A1">
      <w:pPr>
        <w:autoSpaceDE w:val="0"/>
        <w:autoSpaceDN w:val="0"/>
        <w:adjustRightInd w:val="0"/>
        <w:ind w:left="810" w:hanging="90"/>
        <w:jc w:val="both"/>
        <w:rPr>
          <w:sz w:val="28"/>
          <w:szCs w:val="28"/>
        </w:rPr>
      </w:pPr>
      <w:r w:rsidRPr="00091E50">
        <w:rPr>
          <w:sz w:val="28"/>
          <w:szCs w:val="28"/>
        </w:rPr>
        <w:t>“3. Kur mallrat e transportuara me instalime fikse të transportit nxirren nga territori doganor i Republikës së Shqipërisë nëpërmjet këtij instalimi, këto mallra konsiderohen të paraqitura në doganë</w:t>
      </w:r>
      <w:r w:rsidR="00FD3F34">
        <w:rPr>
          <w:sz w:val="28"/>
          <w:szCs w:val="28"/>
        </w:rPr>
        <w:t>,</w:t>
      </w:r>
      <w:r w:rsidRPr="00091E50">
        <w:rPr>
          <w:sz w:val="28"/>
          <w:szCs w:val="28"/>
        </w:rPr>
        <w:t xml:space="preserve"> kur vendosen në i</w:t>
      </w:r>
      <w:r w:rsidR="000E49A1">
        <w:rPr>
          <w:sz w:val="28"/>
          <w:szCs w:val="28"/>
        </w:rPr>
        <w:t>nstalimin fiks të transportit.”.</w:t>
      </w:r>
    </w:p>
    <w:p w14:paraId="248F56DE" w14:textId="77777777" w:rsidR="003D6506" w:rsidRPr="00091E50" w:rsidRDefault="003D6506" w:rsidP="00091E50">
      <w:pPr>
        <w:autoSpaceDE w:val="0"/>
        <w:autoSpaceDN w:val="0"/>
        <w:adjustRightInd w:val="0"/>
        <w:jc w:val="both"/>
        <w:rPr>
          <w:sz w:val="28"/>
          <w:szCs w:val="28"/>
        </w:rPr>
      </w:pPr>
    </w:p>
    <w:p w14:paraId="2A045BE4" w14:textId="77777777" w:rsidR="003D6506" w:rsidRDefault="00FD3F34" w:rsidP="00FD3F34">
      <w:pPr>
        <w:autoSpaceDE w:val="0"/>
        <w:autoSpaceDN w:val="0"/>
        <w:adjustRightInd w:val="0"/>
        <w:ind w:left="360" w:hanging="540"/>
        <w:jc w:val="both"/>
        <w:rPr>
          <w:color w:val="000000"/>
          <w:sz w:val="28"/>
          <w:szCs w:val="28"/>
        </w:rPr>
      </w:pPr>
      <w:r>
        <w:rPr>
          <w:color w:val="000000"/>
          <w:sz w:val="28"/>
          <w:szCs w:val="28"/>
        </w:rPr>
        <w:t xml:space="preserve">133. </w:t>
      </w:r>
      <w:r>
        <w:rPr>
          <w:sz w:val="28"/>
          <w:szCs w:val="28"/>
        </w:rPr>
        <w:t>P</w:t>
      </w:r>
      <w:r w:rsidR="003D6506" w:rsidRPr="00091E50">
        <w:rPr>
          <w:sz w:val="28"/>
          <w:szCs w:val="28"/>
        </w:rPr>
        <w:t>aragrafi i dytë</w:t>
      </w:r>
      <w:r>
        <w:rPr>
          <w:sz w:val="28"/>
          <w:szCs w:val="28"/>
        </w:rPr>
        <w:t>,</w:t>
      </w:r>
      <w:r w:rsidR="003D6506" w:rsidRPr="00091E50">
        <w:rPr>
          <w:sz w:val="28"/>
          <w:szCs w:val="28"/>
        </w:rPr>
        <w:t xml:space="preserve"> i pikës 5, </w:t>
      </w:r>
      <w:r w:rsidR="003D6506" w:rsidRPr="00091E50">
        <w:rPr>
          <w:color w:val="000000"/>
          <w:sz w:val="28"/>
          <w:szCs w:val="28"/>
        </w:rPr>
        <w:t>t</w:t>
      </w:r>
      <w:r w:rsidR="003D6506" w:rsidRPr="00091E50">
        <w:rPr>
          <w:sz w:val="28"/>
          <w:szCs w:val="28"/>
        </w:rPr>
        <w:t>ë nenit 703, ndrysho</w:t>
      </w:r>
      <w:r>
        <w:rPr>
          <w:sz w:val="28"/>
          <w:szCs w:val="28"/>
        </w:rPr>
        <w:t>het,</w:t>
      </w:r>
      <w:r w:rsidR="003D6506" w:rsidRPr="00091E50">
        <w:rPr>
          <w:sz w:val="28"/>
          <w:szCs w:val="28"/>
        </w:rPr>
        <w:t xml:space="preserve"> </w:t>
      </w:r>
      <w:r w:rsidR="003D6506" w:rsidRPr="00091E50">
        <w:rPr>
          <w:color w:val="000000"/>
          <w:sz w:val="28"/>
          <w:szCs w:val="28"/>
        </w:rPr>
        <w:t>si më poshtë</w:t>
      </w:r>
      <w:r>
        <w:rPr>
          <w:color w:val="000000"/>
          <w:sz w:val="28"/>
          <w:szCs w:val="28"/>
        </w:rPr>
        <w:t xml:space="preserve"> vijon</w:t>
      </w:r>
      <w:r w:rsidR="003D6506" w:rsidRPr="00091E50">
        <w:rPr>
          <w:color w:val="000000"/>
          <w:sz w:val="28"/>
          <w:szCs w:val="28"/>
        </w:rPr>
        <w:t>:</w:t>
      </w:r>
    </w:p>
    <w:p w14:paraId="0445FA1F" w14:textId="77777777" w:rsidR="00FC38D3" w:rsidRPr="00091E50" w:rsidRDefault="00FC38D3" w:rsidP="00091E50">
      <w:pPr>
        <w:autoSpaceDE w:val="0"/>
        <w:autoSpaceDN w:val="0"/>
        <w:adjustRightInd w:val="0"/>
        <w:jc w:val="both"/>
        <w:rPr>
          <w:color w:val="000000"/>
          <w:sz w:val="28"/>
          <w:szCs w:val="28"/>
        </w:rPr>
      </w:pPr>
    </w:p>
    <w:p w14:paraId="0B9924E6" w14:textId="77777777" w:rsidR="003D6506" w:rsidRPr="00091E50" w:rsidRDefault="003D6506" w:rsidP="00FD3F34">
      <w:pPr>
        <w:autoSpaceDE w:val="0"/>
        <w:autoSpaceDN w:val="0"/>
        <w:adjustRightInd w:val="0"/>
        <w:ind w:left="810"/>
        <w:jc w:val="both"/>
        <w:rPr>
          <w:sz w:val="28"/>
          <w:szCs w:val="28"/>
        </w:rPr>
      </w:pPr>
      <w:r w:rsidRPr="00091E50">
        <w:rPr>
          <w:sz w:val="28"/>
          <w:szCs w:val="28"/>
        </w:rPr>
        <w:t xml:space="preserve">“Detyrimi i përcaktuar në </w:t>
      </w:r>
      <w:proofErr w:type="spellStart"/>
      <w:r w:rsidRPr="00091E50">
        <w:rPr>
          <w:sz w:val="28"/>
          <w:szCs w:val="28"/>
        </w:rPr>
        <w:t>nënparagrafin</w:t>
      </w:r>
      <w:proofErr w:type="spellEnd"/>
      <w:r w:rsidRPr="00091E50">
        <w:rPr>
          <w:sz w:val="28"/>
          <w:szCs w:val="28"/>
        </w:rPr>
        <w:t xml:space="preserve"> e parë nuk zbatohet për sa kohë që ky informacion është në dispozicion të autoriteteve doganore nëpërmjet sistemeve ekzistuese të informacionit treg</w:t>
      </w:r>
      <w:r w:rsidR="00FD3F34">
        <w:rPr>
          <w:sz w:val="28"/>
          <w:szCs w:val="28"/>
        </w:rPr>
        <w:t xml:space="preserve">tar, </w:t>
      </w:r>
      <w:proofErr w:type="spellStart"/>
      <w:r w:rsidR="00FD3F34">
        <w:rPr>
          <w:sz w:val="28"/>
          <w:szCs w:val="28"/>
        </w:rPr>
        <w:t>portual</w:t>
      </w:r>
      <w:proofErr w:type="spellEnd"/>
      <w:r w:rsidR="00FD3F34">
        <w:rPr>
          <w:sz w:val="28"/>
          <w:szCs w:val="28"/>
        </w:rPr>
        <w:t xml:space="preserve"> ose të transportit</w:t>
      </w:r>
      <w:r w:rsidRPr="00091E50">
        <w:rPr>
          <w:sz w:val="28"/>
          <w:szCs w:val="28"/>
        </w:rPr>
        <w:t xml:space="preserve"> ose në situatën e mbuluar nga </w:t>
      </w:r>
      <w:r w:rsidR="00FD3F34" w:rsidRPr="00091E50">
        <w:rPr>
          <w:sz w:val="28"/>
          <w:szCs w:val="28"/>
        </w:rPr>
        <w:t>pika 7</w:t>
      </w:r>
      <w:r w:rsidR="00FD3F34">
        <w:rPr>
          <w:sz w:val="28"/>
          <w:szCs w:val="28"/>
        </w:rPr>
        <w:t xml:space="preserve">, e </w:t>
      </w:r>
      <w:r w:rsidRPr="00091E50">
        <w:rPr>
          <w:sz w:val="28"/>
          <w:szCs w:val="28"/>
        </w:rPr>
        <w:t>neni</w:t>
      </w:r>
      <w:r w:rsidR="00FD3F34">
        <w:rPr>
          <w:sz w:val="28"/>
          <w:szCs w:val="28"/>
        </w:rPr>
        <w:t>t 698.”.</w:t>
      </w:r>
    </w:p>
    <w:p w14:paraId="0D29306C" w14:textId="77777777" w:rsidR="003D6506" w:rsidRPr="00091E50" w:rsidRDefault="003D6506" w:rsidP="00091E50">
      <w:pPr>
        <w:shd w:val="clear" w:color="auto" w:fill="FFFFFF"/>
        <w:jc w:val="both"/>
        <w:rPr>
          <w:sz w:val="28"/>
          <w:szCs w:val="28"/>
        </w:rPr>
      </w:pPr>
    </w:p>
    <w:p w14:paraId="003360CD" w14:textId="77777777" w:rsidR="003D6506" w:rsidRDefault="003D6506" w:rsidP="00FD3F34">
      <w:pPr>
        <w:autoSpaceDE w:val="0"/>
        <w:autoSpaceDN w:val="0"/>
        <w:adjustRightInd w:val="0"/>
        <w:ind w:left="360" w:hanging="540"/>
        <w:jc w:val="both"/>
        <w:rPr>
          <w:color w:val="000000"/>
          <w:sz w:val="28"/>
          <w:szCs w:val="28"/>
        </w:rPr>
      </w:pPr>
      <w:r w:rsidRPr="00091E50">
        <w:rPr>
          <w:color w:val="000000"/>
          <w:sz w:val="28"/>
          <w:szCs w:val="28"/>
        </w:rPr>
        <w:t xml:space="preserve">134. Në </w:t>
      </w:r>
      <w:r w:rsidR="00FD3F34" w:rsidRPr="00091E50">
        <w:rPr>
          <w:sz w:val="28"/>
          <w:szCs w:val="28"/>
        </w:rPr>
        <w:t>neni</w:t>
      </w:r>
      <w:r w:rsidR="00FD3F34">
        <w:rPr>
          <w:sz w:val="28"/>
          <w:szCs w:val="28"/>
        </w:rPr>
        <w:t>n</w:t>
      </w:r>
      <w:r w:rsidR="00FD3F34" w:rsidRPr="00091E50">
        <w:rPr>
          <w:sz w:val="28"/>
          <w:szCs w:val="28"/>
        </w:rPr>
        <w:t xml:space="preserve"> 709, </w:t>
      </w:r>
      <w:r w:rsidR="00FD3F34">
        <w:rPr>
          <w:color w:val="000000"/>
          <w:sz w:val="28"/>
          <w:szCs w:val="28"/>
        </w:rPr>
        <w:t>pas pikës 2</w:t>
      </w:r>
      <w:r w:rsidRPr="00091E50">
        <w:rPr>
          <w:sz w:val="28"/>
          <w:szCs w:val="28"/>
        </w:rPr>
        <w:t xml:space="preserve"> shtohet pika 3, </w:t>
      </w:r>
      <w:r w:rsidR="00FD3F34">
        <w:rPr>
          <w:sz w:val="28"/>
          <w:szCs w:val="28"/>
        </w:rPr>
        <w:t>me këtë përmbajtje</w:t>
      </w:r>
      <w:r w:rsidRPr="00091E50">
        <w:rPr>
          <w:color w:val="000000"/>
          <w:sz w:val="28"/>
          <w:szCs w:val="28"/>
        </w:rPr>
        <w:t>:</w:t>
      </w:r>
    </w:p>
    <w:p w14:paraId="4E15497A" w14:textId="77777777" w:rsidR="00FC38D3" w:rsidRPr="00091E50" w:rsidRDefault="00FC38D3" w:rsidP="00091E50">
      <w:pPr>
        <w:autoSpaceDE w:val="0"/>
        <w:autoSpaceDN w:val="0"/>
        <w:adjustRightInd w:val="0"/>
        <w:jc w:val="both"/>
        <w:rPr>
          <w:color w:val="000000"/>
          <w:sz w:val="28"/>
          <w:szCs w:val="28"/>
        </w:rPr>
      </w:pPr>
    </w:p>
    <w:p w14:paraId="21B09F38" w14:textId="77777777" w:rsidR="003D6506" w:rsidRPr="00091E50" w:rsidRDefault="003D6506" w:rsidP="00FD3F34">
      <w:pPr>
        <w:autoSpaceDE w:val="0"/>
        <w:autoSpaceDN w:val="0"/>
        <w:adjustRightInd w:val="0"/>
        <w:ind w:left="900" w:hanging="90"/>
        <w:jc w:val="both"/>
        <w:rPr>
          <w:sz w:val="28"/>
          <w:szCs w:val="28"/>
        </w:rPr>
      </w:pPr>
      <w:r w:rsidRPr="00091E50">
        <w:rPr>
          <w:sz w:val="28"/>
          <w:szCs w:val="28"/>
        </w:rPr>
        <w:t>“3. Kur zyra doganore e eksportit informohet, në përputhje me nenin 714, që mallrat nuk janë nxjerrë nga territori doganor i Republikës së Shqipërisë, ajo anulon menjëherë deklaratën në fjalë dhe</w:t>
      </w:r>
      <w:r w:rsidR="00FD3F34">
        <w:rPr>
          <w:sz w:val="28"/>
          <w:szCs w:val="28"/>
        </w:rPr>
        <w:t>,</w:t>
      </w:r>
      <w:r w:rsidRPr="00091E50">
        <w:rPr>
          <w:sz w:val="28"/>
          <w:szCs w:val="28"/>
        </w:rPr>
        <w:t xml:space="preserve"> sipas rastit, anulon menjëherë certifikatën përkatëse të daljes së mallrave</w:t>
      </w:r>
      <w:r w:rsidR="00FD3F34">
        <w:rPr>
          <w:sz w:val="28"/>
          <w:szCs w:val="28"/>
        </w:rPr>
        <w:t>,</w:t>
      </w:r>
      <w:r w:rsidRPr="00091E50">
        <w:rPr>
          <w:sz w:val="28"/>
          <w:szCs w:val="28"/>
        </w:rPr>
        <w:t xml:space="preserve"> në përputhje me nenin 705.”</w:t>
      </w:r>
      <w:r w:rsidR="00FD3F34">
        <w:rPr>
          <w:sz w:val="28"/>
          <w:szCs w:val="28"/>
        </w:rPr>
        <w:t>.</w:t>
      </w:r>
    </w:p>
    <w:p w14:paraId="0FD8FDAA" w14:textId="77777777" w:rsidR="003D6506" w:rsidRPr="00091E50" w:rsidRDefault="003D6506" w:rsidP="00091E50">
      <w:pPr>
        <w:autoSpaceDE w:val="0"/>
        <w:autoSpaceDN w:val="0"/>
        <w:adjustRightInd w:val="0"/>
        <w:jc w:val="both"/>
        <w:rPr>
          <w:color w:val="000000"/>
          <w:sz w:val="28"/>
          <w:szCs w:val="28"/>
        </w:rPr>
      </w:pPr>
    </w:p>
    <w:p w14:paraId="12881FD4" w14:textId="77777777" w:rsidR="003D6506" w:rsidRDefault="003D6506" w:rsidP="00FD3F34">
      <w:pPr>
        <w:autoSpaceDE w:val="0"/>
        <w:autoSpaceDN w:val="0"/>
        <w:adjustRightInd w:val="0"/>
        <w:ind w:left="360" w:hanging="540"/>
        <w:jc w:val="both"/>
        <w:rPr>
          <w:sz w:val="28"/>
          <w:szCs w:val="28"/>
        </w:rPr>
      </w:pPr>
      <w:r w:rsidRPr="00091E50">
        <w:rPr>
          <w:sz w:val="28"/>
          <w:szCs w:val="28"/>
        </w:rPr>
        <w:t>135. Në neni</w:t>
      </w:r>
      <w:r w:rsidR="00FD3F34">
        <w:rPr>
          <w:sz w:val="28"/>
          <w:szCs w:val="28"/>
        </w:rPr>
        <w:t>n 719</w:t>
      </w:r>
      <w:r w:rsidRPr="00091E50">
        <w:rPr>
          <w:sz w:val="28"/>
          <w:szCs w:val="28"/>
        </w:rPr>
        <w:t xml:space="preserve"> bëhen ndryshim</w:t>
      </w:r>
      <w:r w:rsidR="00FD3F34">
        <w:rPr>
          <w:sz w:val="28"/>
          <w:szCs w:val="28"/>
        </w:rPr>
        <w:t>i dhe shtesa e</w:t>
      </w:r>
      <w:r w:rsidRPr="00091E50">
        <w:rPr>
          <w:sz w:val="28"/>
          <w:szCs w:val="28"/>
        </w:rPr>
        <w:t xml:space="preserve"> </w:t>
      </w:r>
      <w:r w:rsidR="00FD3F34">
        <w:rPr>
          <w:sz w:val="28"/>
          <w:szCs w:val="28"/>
        </w:rPr>
        <w:t>mëposhtme</w:t>
      </w:r>
      <w:r w:rsidRPr="00091E50">
        <w:rPr>
          <w:sz w:val="28"/>
          <w:szCs w:val="28"/>
        </w:rPr>
        <w:t>:</w:t>
      </w:r>
    </w:p>
    <w:p w14:paraId="0B39BCEB" w14:textId="77777777" w:rsidR="00FC38D3" w:rsidRPr="00091E50" w:rsidRDefault="00FC38D3" w:rsidP="00091E50">
      <w:pPr>
        <w:tabs>
          <w:tab w:val="left" w:pos="450"/>
        </w:tabs>
        <w:autoSpaceDE w:val="0"/>
        <w:autoSpaceDN w:val="0"/>
        <w:adjustRightInd w:val="0"/>
        <w:jc w:val="both"/>
        <w:rPr>
          <w:sz w:val="28"/>
          <w:szCs w:val="28"/>
        </w:rPr>
      </w:pPr>
    </w:p>
    <w:p w14:paraId="41113FFD" w14:textId="77777777" w:rsidR="003D6506" w:rsidRPr="00091E50" w:rsidRDefault="003D6506" w:rsidP="00FD3F34">
      <w:pPr>
        <w:autoSpaceDE w:val="0"/>
        <w:autoSpaceDN w:val="0"/>
        <w:adjustRightInd w:val="0"/>
        <w:ind w:left="900" w:hanging="360"/>
        <w:jc w:val="both"/>
        <w:rPr>
          <w:sz w:val="28"/>
          <w:szCs w:val="28"/>
        </w:rPr>
      </w:pPr>
      <w:r w:rsidRPr="00091E50">
        <w:rPr>
          <w:sz w:val="28"/>
          <w:szCs w:val="28"/>
        </w:rPr>
        <w:t xml:space="preserve">a) </w:t>
      </w:r>
      <w:r w:rsidR="00FD3F34">
        <w:rPr>
          <w:sz w:val="28"/>
          <w:szCs w:val="28"/>
        </w:rPr>
        <w:tab/>
        <w:t>N</w:t>
      </w:r>
      <w:r w:rsidRPr="00091E50">
        <w:rPr>
          <w:sz w:val="28"/>
          <w:szCs w:val="28"/>
        </w:rPr>
        <w:t>ë pikën 2, togfjalëshi “</w:t>
      </w:r>
      <w:r w:rsidR="00FD3F34">
        <w:rPr>
          <w:sz w:val="28"/>
          <w:szCs w:val="28"/>
        </w:rPr>
        <w:t xml:space="preserve">... </w:t>
      </w:r>
      <w:r w:rsidRPr="00091E50">
        <w:rPr>
          <w:sz w:val="28"/>
          <w:szCs w:val="28"/>
        </w:rPr>
        <w:t>orën 18</w:t>
      </w:r>
      <w:r w:rsidR="00FD3F34">
        <w:rPr>
          <w:sz w:val="28"/>
          <w:szCs w:val="28"/>
        </w:rPr>
        <w:t xml:space="preserve"> ...</w:t>
      </w:r>
      <w:r w:rsidRPr="00091E50">
        <w:rPr>
          <w:sz w:val="28"/>
          <w:szCs w:val="28"/>
        </w:rPr>
        <w:t xml:space="preserve">” zëvendësohet me </w:t>
      </w:r>
      <w:r w:rsidR="00FD3F34">
        <w:rPr>
          <w:sz w:val="28"/>
          <w:szCs w:val="28"/>
        </w:rPr>
        <w:t xml:space="preserve">                                                  </w:t>
      </w:r>
      <w:r w:rsidRPr="00091E50">
        <w:rPr>
          <w:sz w:val="28"/>
          <w:szCs w:val="28"/>
        </w:rPr>
        <w:t>“</w:t>
      </w:r>
      <w:r w:rsidR="00FD3F34">
        <w:rPr>
          <w:sz w:val="28"/>
          <w:szCs w:val="28"/>
        </w:rPr>
        <w:t xml:space="preserve">... </w:t>
      </w:r>
      <w:r w:rsidRPr="00091E50">
        <w:rPr>
          <w:sz w:val="28"/>
          <w:szCs w:val="28"/>
        </w:rPr>
        <w:t>orën 16:00</w:t>
      </w:r>
      <w:r w:rsidR="00FD3F34">
        <w:rPr>
          <w:sz w:val="28"/>
          <w:szCs w:val="28"/>
        </w:rPr>
        <w:t xml:space="preserve"> ...</w:t>
      </w:r>
      <w:r w:rsidRPr="00091E50">
        <w:rPr>
          <w:sz w:val="28"/>
          <w:szCs w:val="28"/>
        </w:rPr>
        <w:t>”;</w:t>
      </w:r>
    </w:p>
    <w:p w14:paraId="4DD0A4BA" w14:textId="77777777" w:rsidR="003D6506" w:rsidRPr="00091E50" w:rsidRDefault="003D6506" w:rsidP="00FD3F34">
      <w:pPr>
        <w:autoSpaceDE w:val="0"/>
        <w:autoSpaceDN w:val="0"/>
        <w:adjustRightInd w:val="0"/>
        <w:ind w:left="900" w:hanging="360"/>
        <w:jc w:val="both"/>
        <w:rPr>
          <w:sz w:val="28"/>
          <w:szCs w:val="28"/>
        </w:rPr>
      </w:pPr>
      <w:r w:rsidRPr="00091E50">
        <w:rPr>
          <w:sz w:val="28"/>
          <w:szCs w:val="28"/>
        </w:rPr>
        <w:t xml:space="preserve">b) </w:t>
      </w:r>
      <w:r w:rsidR="00FD3F34">
        <w:rPr>
          <w:sz w:val="28"/>
          <w:szCs w:val="28"/>
        </w:rPr>
        <w:tab/>
        <w:t>N</w:t>
      </w:r>
      <w:r w:rsidRPr="00091E50">
        <w:rPr>
          <w:sz w:val="28"/>
          <w:szCs w:val="28"/>
        </w:rPr>
        <w:t xml:space="preserve">ë pikën 3, pas </w:t>
      </w:r>
      <w:r w:rsidR="00FD3F34">
        <w:rPr>
          <w:sz w:val="28"/>
          <w:szCs w:val="28"/>
        </w:rPr>
        <w:t>emërtimit</w:t>
      </w:r>
      <w:r w:rsidRPr="00091E50">
        <w:rPr>
          <w:sz w:val="28"/>
          <w:szCs w:val="28"/>
        </w:rPr>
        <w:t xml:space="preserve"> “Drejtori i Përgjithshëm” shtohen fjalët “</w:t>
      </w:r>
      <w:r w:rsidR="00FD3F34">
        <w:rPr>
          <w:sz w:val="28"/>
          <w:szCs w:val="28"/>
        </w:rPr>
        <w:t xml:space="preserve">... </w:t>
      </w:r>
      <w:r w:rsidRPr="00091E50">
        <w:rPr>
          <w:sz w:val="28"/>
          <w:szCs w:val="28"/>
        </w:rPr>
        <w:t>ose kryetari i degës</w:t>
      </w:r>
      <w:r w:rsidR="00FD3F34">
        <w:rPr>
          <w:sz w:val="28"/>
          <w:szCs w:val="28"/>
        </w:rPr>
        <w:t xml:space="preserve"> ...”.</w:t>
      </w:r>
    </w:p>
    <w:p w14:paraId="584C48EA" w14:textId="77777777" w:rsidR="003D6506" w:rsidRPr="00091E50" w:rsidRDefault="003D6506" w:rsidP="00091E50">
      <w:pPr>
        <w:tabs>
          <w:tab w:val="left" w:pos="450"/>
        </w:tabs>
        <w:autoSpaceDE w:val="0"/>
        <w:autoSpaceDN w:val="0"/>
        <w:adjustRightInd w:val="0"/>
        <w:jc w:val="both"/>
        <w:rPr>
          <w:sz w:val="28"/>
          <w:szCs w:val="28"/>
        </w:rPr>
      </w:pPr>
      <w:r w:rsidRPr="00091E50">
        <w:rPr>
          <w:sz w:val="28"/>
          <w:szCs w:val="28"/>
        </w:rPr>
        <w:t xml:space="preserve"> </w:t>
      </w:r>
    </w:p>
    <w:p w14:paraId="01960E94" w14:textId="77777777" w:rsidR="003D6506" w:rsidRDefault="003D6506" w:rsidP="00091E50">
      <w:pPr>
        <w:jc w:val="both"/>
        <w:rPr>
          <w:bCs/>
          <w:sz w:val="28"/>
          <w:szCs w:val="28"/>
        </w:rPr>
      </w:pPr>
      <w:r w:rsidRPr="00091E50">
        <w:rPr>
          <w:sz w:val="28"/>
          <w:szCs w:val="28"/>
        </w:rPr>
        <w:t xml:space="preserve">136. </w:t>
      </w:r>
      <w:r w:rsidR="00FD3F34">
        <w:rPr>
          <w:sz w:val="28"/>
          <w:szCs w:val="28"/>
        </w:rPr>
        <w:t>P</w:t>
      </w:r>
      <w:r w:rsidR="00FD3F34">
        <w:rPr>
          <w:bCs/>
          <w:sz w:val="28"/>
          <w:szCs w:val="28"/>
        </w:rPr>
        <w:t>as nenit 726</w:t>
      </w:r>
      <w:r w:rsidRPr="00091E50">
        <w:rPr>
          <w:bCs/>
          <w:sz w:val="28"/>
          <w:szCs w:val="28"/>
        </w:rPr>
        <w:t xml:space="preserve"> shtohet neni 726/1, </w:t>
      </w:r>
      <w:r w:rsidR="00FD3F34">
        <w:rPr>
          <w:sz w:val="28"/>
          <w:szCs w:val="28"/>
        </w:rPr>
        <w:t>me këtë përmbajtje</w:t>
      </w:r>
      <w:r w:rsidRPr="00091E50">
        <w:rPr>
          <w:bCs/>
          <w:sz w:val="28"/>
          <w:szCs w:val="28"/>
        </w:rPr>
        <w:t>:</w:t>
      </w:r>
    </w:p>
    <w:p w14:paraId="74BA07DF" w14:textId="77777777" w:rsidR="00FC38D3" w:rsidRPr="00091E50" w:rsidRDefault="00FC38D3" w:rsidP="00091E50">
      <w:pPr>
        <w:jc w:val="both"/>
        <w:rPr>
          <w:bCs/>
          <w:sz w:val="28"/>
          <w:szCs w:val="28"/>
        </w:rPr>
      </w:pPr>
    </w:p>
    <w:p w14:paraId="1FCCFA7D" w14:textId="77777777" w:rsidR="003D6506" w:rsidRPr="00091E50" w:rsidRDefault="003D6506" w:rsidP="00091E50">
      <w:pPr>
        <w:pStyle w:val="NormalWeb"/>
        <w:spacing w:before="0" w:beforeAutospacing="0" w:after="0" w:afterAutospacing="0"/>
        <w:jc w:val="center"/>
        <w:rPr>
          <w:sz w:val="28"/>
          <w:szCs w:val="28"/>
          <w:lang w:val="sq-AL"/>
        </w:rPr>
      </w:pPr>
      <w:r w:rsidRPr="00091E50">
        <w:rPr>
          <w:sz w:val="28"/>
          <w:szCs w:val="28"/>
          <w:lang w:val="sq-AL"/>
        </w:rPr>
        <w:t>“Neni 726/1</w:t>
      </w:r>
    </w:p>
    <w:p w14:paraId="15B251D3" w14:textId="77777777" w:rsidR="003D6506" w:rsidRPr="00FD3F34" w:rsidRDefault="003D6506" w:rsidP="00FD3F34">
      <w:pPr>
        <w:pStyle w:val="NormalWeb"/>
        <w:spacing w:before="0" w:beforeAutospacing="0" w:after="0" w:afterAutospacing="0"/>
        <w:ind w:left="630" w:firstLine="90"/>
        <w:jc w:val="center"/>
        <w:rPr>
          <w:bCs/>
          <w:sz w:val="28"/>
          <w:szCs w:val="28"/>
          <w:lang w:val="sq-AL"/>
        </w:rPr>
      </w:pPr>
      <w:r w:rsidRPr="00FD3F34">
        <w:rPr>
          <w:bCs/>
          <w:sz w:val="28"/>
          <w:szCs w:val="28"/>
          <w:lang w:val="sq-AL"/>
        </w:rPr>
        <w:t>Modalitetet për bashkëpunimin</w:t>
      </w:r>
      <w:r w:rsidR="00FD3F34">
        <w:rPr>
          <w:bCs/>
          <w:sz w:val="28"/>
          <w:szCs w:val="28"/>
          <w:lang w:val="sq-AL"/>
        </w:rPr>
        <w:t>,</w:t>
      </w:r>
      <w:r w:rsidRPr="00FD3F34">
        <w:rPr>
          <w:bCs/>
          <w:sz w:val="28"/>
          <w:szCs w:val="28"/>
          <w:lang w:val="sq-AL"/>
        </w:rPr>
        <w:t xml:space="preserve"> ndërmjet autoriteteve doganore dhe autoriteteve të tjera publike ose private, me qëllim vjeljen e borxhit doganor</w:t>
      </w:r>
    </w:p>
    <w:p w14:paraId="74F9B8E8" w14:textId="77777777" w:rsidR="003D6506" w:rsidRDefault="00FD3F34" w:rsidP="00091E50">
      <w:pPr>
        <w:pStyle w:val="NormalWeb"/>
        <w:spacing w:before="0" w:beforeAutospacing="0" w:after="0" w:afterAutospacing="0"/>
        <w:jc w:val="center"/>
        <w:rPr>
          <w:sz w:val="28"/>
          <w:szCs w:val="28"/>
          <w:lang w:val="sq-AL"/>
        </w:rPr>
      </w:pPr>
      <w:r>
        <w:rPr>
          <w:sz w:val="28"/>
          <w:szCs w:val="28"/>
          <w:lang w:val="sq-AL"/>
        </w:rPr>
        <w:t xml:space="preserve">        </w:t>
      </w:r>
      <w:r w:rsidR="003D6506" w:rsidRPr="00091E50">
        <w:rPr>
          <w:sz w:val="28"/>
          <w:szCs w:val="28"/>
          <w:lang w:val="sq-AL"/>
        </w:rPr>
        <w:t>(nenet 10 dhe 280</w:t>
      </w:r>
      <w:r>
        <w:rPr>
          <w:sz w:val="28"/>
          <w:szCs w:val="28"/>
          <w:lang w:val="sq-AL"/>
        </w:rPr>
        <w:t>,</w:t>
      </w:r>
      <w:r w:rsidR="003D6506" w:rsidRPr="00091E50">
        <w:rPr>
          <w:sz w:val="28"/>
          <w:szCs w:val="28"/>
          <w:lang w:val="sq-AL"/>
        </w:rPr>
        <w:t xml:space="preserve"> të Kodit)</w:t>
      </w:r>
    </w:p>
    <w:p w14:paraId="2B379165" w14:textId="77777777" w:rsidR="00FC38D3" w:rsidRPr="00091E50" w:rsidRDefault="00FC38D3" w:rsidP="00091E50">
      <w:pPr>
        <w:pStyle w:val="NormalWeb"/>
        <w:spacing w:before="0" w:beforeAutospacing="0" w:after="0" w:afterAutospacing="0"/>
        <w:jc w:val="center"/>
        <w:rPr>
          <w:sz w:val="28"/>
          <w:szCs w:val="28"/>
          <w:lang w:val="sq-AL"/>
        </w:rPr>
      </w:pPr>
    </w:p>
    <w:p w14:paraId="0DD1A5F0" w14:textId="77777777" w:rsidR="003D6506" w:rsidRPr="00091E50" w:rsidRDefault="003D6506" w:rsidP="00FD3F34">
      <w:pPr>
        <w:pStyle w:val="NormalWeb"/>
        <w:spacing w:before="0" w:beforeAutospacing="0" w:after="0" w:afterAutospacing="0"/>
        <w:ind w:left="720"/>
        <w:jc w:val="both"/>
        <w:rPr>
          <w:sz w:val="28"/>
          <w:szCs w:val="28"/>
          <w:lang w:val="sq-AL"/>
        </w:rPr>
      </w:pPr>
      <w:r w:rsidRPr="00091E50">
        <w:rPr>
          <w:sz w:val="28"/>
          <w:szCs w:val="28"/>
          <w:lang w:val="sq-AL"/>
        </w:rPr>
        <w:t>Të gjitha institucionet e administratës shtetërore dhe subjektet private, sipas fushës së tyre të përgjegjësisë, detyrave funksionale dhe akteve ligjore në fuqi, ofrojnë bashkëpunim në çdo moment</w:t>
      </w:r>
      <w:r w:rsidR="00FD3F34">
        <w:rPr>
          <w:sz w:val="28"/>
          <w:szCs w:val="28"/>
          <w:lang w:val="sq-AL"/>
        </w:rPr>
        <w:t>,</w:t>
      </w:r>
      <w:r w:rsidRPr="00091E50">
        <w:rPr>
          <w:sz w:val="28"/>
          <w:szCs w:val="28"/>
          <w:lang w:val="sq-AL"/>
        </w:rPr>
        <w:t xml:space="preserve"> kur i kërkohet nga autoritetet doganore</w:t>
      </w:r>
      <w:r w:rsidR="00FD3F34">
        <w:rPr>
          <w:sz w:val="28"/>
          <w:szCs w:val="28"/>
          <w:lang w:val="sq-AL"/>
        </w:rPr>
        <w:t>,</w:t>
      </w:r>
      <w:r w:rsidRPr="00091E50">
        <w:rPr>
          <w:sz w:val="28"/>
          <w:szCs w:val="28"/>
          <w:lang w:val="sq-AL"/>
        </w:rPr>
        <w:t xml:space="preserve"> me qëllim vjeljen e borxhit doganor.</w:t>
      </w:r>
    </w:p>
    <w:p w14:paraId="3ED79E49" w14:textId="77777777" w:rsidR="003D6506" w:rsidRPr="00091E50" w:rsidRDefault="003D6506" w:rsidP="00FD3F34">
      <w:pPr>
        <w:pStyle w:val="NormalWeb"/>
        <w:spacing w:before="0" w:beforeAutospacing="0" w:after="0" w:afterAutospacing="0"/>
        <w:ind w:left="720"/>
        <w:jc w:val="both"/>
        <w:rPr>
          <w:sz w:val="28"/>
          <w:szCs w:val="28"/>
          <w:lang w:val="sq-AL"/>
        </w:rPr>
      </w:pPr>
      <w:r w:rsidRPr="00091E50">
        <w:rPr>
          <w:sz w:val="28"/>
          <w:szCs w:val="28"/>
          <w:lang w:val="sq-AL"/>
        </w:rPr>
        <w:lastRenderedPageBreak/>
        <w:t xml:space="preserve">Në këto raste, dispozitat e </w:t>
      </w:r>
      <w:r w:rsidR="00FD3F34">
        <w:rPr>
          <w:sz w:val="28"/>
          <w:szCs w:val="28"/>
          <w:lang w:val="sq-AL"/>
        </w:rPr>
        <w:t>vendimit nr.</w:t>
      </w:r>
      <w:r w:rsidRPr="00091E50">
        <w:rPr>
          <w:sz w:val="28"/>
          <w:szCs w:val="28"/>
          <w:lang w:val="sq-AL"/>
        </w:rPr>
        <w:t>867, datë 10.12.2014, të Këshillit të Ministrave</w:t>
      </w:r>
      <w:r w:rsidR="00FD3F34">
        <w:rPr>
          <w:sz w:val="28"/>
          <w:szCs w:val="28"/>
          <w:lang w:val="sq-AL"/>
        </w:rPr>
        <w:t xml:space="preserve">, </w:t>
      </w:r>
      <w:r w:rsidRPr="00091E50">
        <w:rPr>
          <w:sz w:val="28"/>
          <w:szCs w:val="28"/>
          <w:lang w:val="sq-AL"/>
        </w:rPr>
        <w:t>“Për procedurat e bashkëpunimit në institucionet e administratës shtetërore”</w:t>
      </w:r>
      <w:r w:rsidR="00FD3F34">
        <w:rPr>
          <w:sz w:val="28"/>
          <w:szCs w:val="28"/>
          <w:lang w:val="sq-AL"/>
        </w:rPr>
        <w:t>,</w:t>
      </w:r>
      <w:r w:rsidRPr="00091E50">
        <w:rPr>
          <w:sz w:val="28"/>
          <w:szCs w:val="28"/>
          <w:lang w:val="sq-AL"/>
        </w:rPr>
        <w:t xml:space="preserve"> </w:t>
      </w:r>
      <w:r w:rsidR="00FD3F34">
        <w:rPr>
          <w:sz w:val="28"/>
          <w:szCs w:val="28"/>
          <w:lang w:val="sq-AL"/>
        </w:rPr>
        <w:t>të</w:t>
      </w:r>
      <w:r w:rsidRPr="00091E50">
        <w:rPr>
          <w:sz w:val="28"/>
          <w:szCs w:val="28"/>
          <w:lang w:val="sq-AL"/>
        </w:rPr>
        <w:t xml:space="preserve"> ndryshuar, zbatohen </w:t>
      </w:r>
      <w:proofErr w:type="spellStart"/>
      <w:r w:rsidRPr="00FD3F34">
        <w:rPr>
          <w:i/>
          <w:sz w:val="28"/>
          <w:szCs w:val="28"/>
          <w:lang w:val="sq-AL"/>
        </w:rPr>
        <w:t>mutatis</w:t>
      </w:r>
      <w:proofErr w:type="spellEnd"/>
      <w:r w:rsidRPr="00FD3F34">
        <w:rPr>
          <w:i/>
          <w:sz w:val="28"/>
          <w:szCs w:val="28"/>
          <w:lang w:val="sq-AL"/>
        </w:rPr>
        <w:t xml:space="preserve"> </w:t>
      </w:r>
      <w:proofErr w:type="spellStart"/>
      <w:r w:rsidRPr="00FD3F34">
        <w:rPr>
          <w:i/>
          <w:sz w:val="28"/>
          <w:szCs w:val="28"/>
          <w:lang w:val="sq-AL"/>
        </w:rPr>
        <w:t>mutandis</w:t>
      </w:r>
      <w:proofErr w:type="spellEnd"/>
      <w:r w:rsidR="00FD3F34">
        <w:rPr>
          <w:sz w:val="28"/>
          <w:szCs w:val="28"/>
          <w:lang w:val="sq-AL"/>
        </w:rPr>
        <w:t>.”.</w:t>
      </w:r>
    </w:p>
    <w:p w14:paraId="70E035E7" w14:textId="77777777" w:rsidR="003D6506" w:rsidRPr="00091E50" w:rsidRDefault="003D6506" w:rsidP="00091E50">
      <w:pPr>
        <w:jc w:val="both"/>
        <w:rPr>
          <w:sz w:val="28"/>
          <w:szCs w:val="28"/>
        </w:rPr>
      </w:pPr>
    </w:p>
    <w:p w14:paraId="6480C186" w14:textId="77777777" w:rsidR="003D6506" w:rsidRDefault="003D6506" w:rsidP="00FD3F34">
      <w:pPr>
        <w:ind w:left="360" w:hanging="540"/>
        <w:jc w:val="both"/>
        <w:rPr>
          <w:color w:val="000000"/>
          <w:sz w:val="28"/>
          <w:szCs w:val="28"/>
          <w:shd w:val="clear" w:color="auto" w:fill="FFFFFF"/>
        </w:rPr>
      </w:pPr>
      <w:r w:rsidRPr="00091E50">
        <w:rPr>
          <w:color w:val="000000"/>
          <w:sz w:val="28"/>
          <w:szCs w:val="28"/>
          <w:shd w:val="clear" w:color="auto" w:fill="FFFFFF"/>
        </w:rPr>
        <w:t xml:space="preserve">137. </w:t>
      </w:r>
      <w:r w:rsidR="00FD3F34">
        <w:rPr>
          <w:color w:val="000000"/>
          <w:sz w:val="28"/>
          <w:szCs w:val="28"/>
          <w:shd w:val="clear" w:color="auto" w:fill="FFFFFF"/>
        </w:rPr>
        <w:t>Në a</w:t>
      </w:r>
      <w:r w:rsidRPr="00091E50">
        <w:rPr>
          <w:color w:val="000000"/>
          <w:sz w:val="28"/>
          <w:szCs w:val="28"/>
          <w:shd w:val="clear" w:color="auto" w:fill="FFFFFF"/>
        </w:rPr>
        <w:t>neksi</w:t>
      </w:r>
      <w:r w:rsidR="00FD3F34">
        <w:rPr>
          <w:color w:val="000000"/>
          <w:sz w:val="28"/>
          <w:szCs w:val="28"/>
          <w:shd w:val="clear" w:color="auto" w:fill="FFFFFF"/>
        </w:rPr>
        <w:t>n</w:t>
      </w:r>
      <w:r w:rsidRPr="00091E50">
        <w:rPr>
          <w:color w:val="000000"/>
          <w:sz w:val="28"/>
          <w:szCs w:val="28"/>
          <w:shd w:val="clear" w:color="auto" w:fill="FFFFFF"/>
        </w:rPr>
        <w:t xml:space="preserve"> 22-01, </w:t>
      </w:r>
      <w:r w:rsidR="00FD3F34">
        <w:rPr>
          <w:color w:val="000000"/>
          <w:sz w:val="28"/>
          <w:szCs w:val="28"/>
          <w:shd w:val="clear" w:color="auto" w:fill="FFFFFF"/>
        </w:rPr>
        <w:t>të</w:t>
      </w:r>
      <w:r w:rsidRPr="00091E50">
        <w:rPr>
          <w:color w:val="000000"/>
          <w:sz w:val="28"/>
          <w:szCs w:val="28"/>
          <w:shd w:val="clear" w:color="auto" w:fill="FFFFFF"/>
        </w:rPr>
        <w:t xml:space="preserve"> </w:t>
      </w:r>
      <w:r w:rsidR="00FD3F34">
        <w:rPr>
          <w:color w:val="000000"/>
          <w:sz w:val="28"/>
          <w:szCs w:val="28"/>
          <w:shd w:val="clear" w:color="auto" w:fill="FFFFFF"/>
        </w:rPr>
        <w:t>s</w:t>
      </w:r>
      <w:r w:rsidRPr="00091E50">
        <w:rPr>
          <w:color w:val="000000"/>
          <w:sz w:val="28"/>
          <w:szCs w:val="28"/>
          <w:shd w:val="clear" w:color="auto" w:fill="FFFFFF"/>
        </w:rPr>
        <w:t xml:space="preserve">htojcës A, </w:t>
      </w:r>
      <w:r w:rsidR="00FD3F34">
        <w:rPr>
          <w:color w:val="000000"/>
          <w:sz w:val="28"/>
          <w:szCs w:val="28"/>
          <w:shd w:val="clear" w:color="auto" w:fill="FFFFFF"/>
        </w:rPr>
        <w:t xml:space="preserve">bëhen këto </w:t>
      </w:r>
      <w:r w:rsidRPr="00091E50">
        <w:rPr>
          <w:color w:val="000000"/>
          <w:sz w:val="28"/>
          <w:szCs w:val="28"/>
          <w:shd w:val="clear" w:color="auto" w:fill="FFFFFF"/>
        </w:rPr>
        <w:t>ndrysh</w:t>
      </w:r>
      <w:r w:rsidR="00FD3F34">
        <w:rPr>
          <w:color w:val="000000"/>
          <w:sz w:val="28"/>
          <w:szCs w:val="28"/>
          <w:shd w:val="clear" w:color="auto" w:fill="FFFFFF"/>
        </w:rPr>
        <w:t>ime</w:t>
      </w:r>
      <w:r w:rsidRPr="00091E50">
        <w:rPr>
          <w:color w:val="000000"/>
          <w:sz w:val="28"/>
          <w:szCs w:val="28"/>
          <w:shd w:val="clear" w:color="auto" w:fill="FFFFFF"/>
        </w:rPr>
        <w:t>:</w:t>
      </w:r>
    </w:p>
    <w:p w14:paraId="3A8D0D05" w14:textId="77777777" w:rsidR="00FC38D3" w:rsidRPr="00091E50" w:rsidRDefault="00FC38D3" w:rsidP="00091E50">
      <w:pPr>
        <w:tabs>
          <w:tab w:val="left" w:pos="180"/>
        </w:tabs>
        <w:jc w:val="both"/>
        <w:rPr>
          <w:color w:val="000000"/>
          <w:sz w:val="28"/>
          <w:szCs w:val="28"/>
          <w:shd w:val="clear" w:color="auto" w:fill="FFFFFF"/>
        </w:rPr>
      </w:pPr>
    </w:p>
    <w:p w14:paraId="50393C67" w14:textId="1D7996E6" w:rsidR="003D6506" w:rsidRDefault="00FD3F34" w:rsidP="00FD3F34">
      <w:pPr>
        <w:numPr>
          <w:ilvl w:val="0"/>
          <w:numId w:val="39"/>
        </w:numPr>
        <w:autoSpaceDE w:val="0"/>
        <w:autoSpaceDN w:val="0"/>
        <w:adjustRightInd w:val="0"/>
        <w:ind w:left="900"/>
        <w:jc w:val="both"/>
        <w:rPr>
          <w:sz w:val="28"/>
          <w:szCs w:val="28"/>
        </w:rPr>
      </w:pPr>
      <w:r>
        <w:rPr>
          <w:sz w:val="28"/>
          <w:szCs w:val="28"/>
        </w:rPr>
        <w:t>N</w:t>
      </w:r>
      <w:r w:rsidR="003D6506" w:rsidRPr="00091E50">
        <w:rPr>
          <w:sz w:val="28"/>
          <w:szCs w:val="28"/>
        </w:rPr>
        <w:t>ë pikën 2.1, fj</w:t>
      </w:r>
      <w:r w:rsidR="00824DCD">
        <w:rPr>
          <w:sz w:val="28"/>
          <w:szCs w:val="28"/>
        </w:rPr>
        <w:t>alia e tretë në shënimet hyrëse</w:t>
      </w:r>
      <w:r w:rsidR="003D6506" w:rsidRPr="00091E50">
        <w:rPr>
          <w:sz w:val="28"/>
          <w:szCs w:val="28"/>
        </w:rPr>
        <w:t xml:space="preserve"> ndrysho</w:t>
      </w:r>
      <w:r>
        <w:rPr>
          <w:sz w:val="28"/>
          <w:szCs w:val="28"/>
        </w:rPr>
        <w:t>het,</w:t>
      </w:r>
      <w:r w:rsidR="003D6506" w:rsidRPr="00091E50">
        <w:rPr>
          <w:sz w:val="28"/>
          <w:szCs w:val="28"/>
        </w:rPr>
        <w:t xml:space="preserve"> si më poshtë</w:t>
      </w:r>
      <w:r>
        <w:rPr>
          <w:sz w:val="28"/>
          <w:szCs w:val="28"/>
        </w:rPr>
        <w:t xml:space="preserve"> vijon</w:t>
      </w:r>
      <w:r w:rsidR="003D6506" w:rsidRPr="00091E50">
        <w:rPr>
          <w:sz w:val="28"/>
          <w:szCs w:val="28"/>
        </w:rPr>
        <w:t>:</w:t>
      </w:r>
    </w:p>
    <w:p w14:paraId="3ECF0F1D" w14:textId="77777777" w:rsidR="00FD3F34" w:rsidRPr="00091E50" w:rsidRDefault="00FD3F34" w:rsidP="00FD3F34">
      <w:pPr>
        <w:autoSpaceDE w:val="0"/>
        <w:autoSpaceDN w:val="0"/>
        <w:adjustRightInd w:val="0"/>
        <w:ind w:left="1260" w:hanging="90"/>
        <w:jc w:val="both"/>
        <w:rPr>
          <w:sz w:val="28"/>
          <w:szCs w:val="28"/>
        </w:rPr>
      </w:pPr>
    </w:p>
    <w:p w14:paraId="2883A141" w14:textId="77777777" w:rsidR="003D6506" w:rsidRDefault="003D6506" w:rsidP="00FD3F34">
      <w:pPr>
        <w:ind w:left="1260" w:hanging="90"/>
        <w:jc w:val="both"/>
        <w:rPr>
          <w:color w:val="000000"/>
          <w:sz w:val="28"/>
          <w:szCs w:val="28"/>
          <w:shd w:val="clear" w:color="auto" w:fill="FFFFFF"/>
        </w:rPr>
      </w:pPr>
      <w:r w:rsidRPr="00091E50">
        <w:rPr>
          <w:color w:val="000000"/>
          <w:sz w:val="28"/>
          <w:szCs w:val="28"/>
        </w:rPr>
        <w:t>“Sistemi i Harmonizuar” ose “HS” nënkupton nomenklaturën e mallrave të krijuar sipas Konventës Ndërkombëtare për Sistemin e Harmonizuar të Përshkrimit dhe Kodifikimit të Mallrave, të ndryshuar nga Rekomandimi i Këshillit të Bashkëpunimit Doganor</w:t>
      </w:r>
      <w:r w:rsidR="00FD3F34">
        <w:rPr>
          <w:color w:val="000000"/>
          <w:sz w:val="28"/>
          <w:szCs w:val="28"/>
        </w:rPr>
        <w:t>,</w:t>
      </w:r>
      <w:r w:rsidRPr="00091E50">
        <w:rPr>
          <w:color w:val="000000"/>
          <w:sz w:val="28"/>
          <w:szCs w:val="28"/>
        </w:rPr>
        <w:t xml:space="preserve"> të datës 28 qershor 2019 (“HS 2022”).”</w:t>
      </w:r>
      <w:r w:rsidR="00FD3F34">
        <w:rPr>
          <w:color w:val="000000"/>
          <w:sz w:val="28"/>
          <w:szCs w:val="28"/>
        </w:rPr>
        <w:t>.</w:t>
      </w:r>
      <w:r w:rsidR="00FD3F34">
        <w:rPr>
          <w:color w:val="000000"/>
          <w:sz w:val="28"/>
          <w:szCs w:val="28"/>
          <w:shd w:val="clear" w:color="auto" w:fill="FFFFFF"/>
        </w:rPr>
        <w:t xml:space="preserve"> </w:t>
      </w:r>
    </w:p>
    <w:p w14:paraId="5CCE0CA9" w14:textId="77777777" w:rsidR="00FD3F34" w:rsidRPr="00091E50" w:rsidRDefault="00FD3F34" w:rsidP="00FD3F34">
      <w:pPr>
        <w:ind w:left="900" w:hanging="360"/>
        <w:jc w:val="both"/>
        <w:rPr>
          <w:color w:val="000000"/>
          <w:sz w:val="28"/>
          <w:szCs w:val="28"/>
        </w:rPr>
      </w:pPr>
    </w:p>
    <w:p w14:paraId="67C88543" w14:textId="37E87EBF" w:rsidR="00CF2770" w:rsidRDefault="003D6506" w:rsidP="00FD3F34">
      <w:pPr>
        <w:ind w:left="900" w:hanging="360"/>
        <w:jc w:val="both"/>
        <w:rPr>
          <w:color w:val="000000"/>
          <w:sz w:val="28"/>
          <w:szCs w:val="28"/>
          <w:shd w:val="clear" w:color="auto" w:fill="FFFFFF"/>
        </w:rPr>
      </w:pPr>
      <w:r w:rsidRPr="00091E50">
        <w:rPr>
          <w:color w:val="000000"/>
          <w:sz w:val="28"/>
          <w:szCs w:val="28"/>
          <w:shd w:val="clear" w:color="auto" w:fill="FFFFFF"/>
        </w:rPr>
        <w:t xml:space="preserve">b) </w:t>
      </w:r>
      <w:r w:rsidR="00FD3F34">
        <w:rPr>
          <w:color w:val="000000"/>
          <w:sz w:val="28"/>
          <w:szCs w:val="28"/>
          <w:shd w:val="clear" w:color="auto" w:fill="FFFFFF"/>
        </w:rPr>
        <w:tab/>
        <w:t>N</w:t>
      </w:r>
      <w:r w:rsidRPr="00091E50">
        <w:rPr>
          <w:color w:val="000000"/>
          <w:sz w:val="28"/>
          <w:szCs w:val="28"/>
          <w:shd w:val="clear" w:color="auto" w:fill="FFFFFF"/>
        </w:rPr>
        <w:t xml:space="preserve">ë të gjithë tekstin, fjalët </w:t>
      </w:r>
      <w:r w:rsidR="00FD3F34">
        <w:rPr>
          <w:color w:val="000000"/>
          <w:sz w:val="28"/>
          <w:szCs w:val="28"/>
          <w:shd w:val="clear" w:color="auto" w:fill="FFFFFF"/>
        </w:rPr>
        <w:t xml:space="preserve">“... </w:t>
      </w:r>
      <w:r w:rsidRPr="00091E50">
        <w:rPr>
          <w:color w:val="000000"/>
          <w:sz w:val="28"/>
          <w:szCs w:val="28"/>
          <w:shd w:val="clear" w:color="auto" w:fill="FFFFFF"/>
        </w:rPr>
        <w:t>Kodi HS 2012</w:t>
      </w:r>
      <w:r w:rsidR="00FD3F34">
        <w:rPr>
          <w:color w:val="000000"/>
          <w:sz w:val="28"/>
          <w:szCs w:val="28"/>
          <w:shd w:val="clear" w:color="auto" w:fill="FFFFFF"/>
        </w:rPr>
        <w:t xml:space="preserve"> ...”</w:t>
      </w:r>
      <w:r w:rsidRPr="00091E50">
        <w:rPr>
          <w:color w:val="000000"/>
          <w:sz w:val="28"/>
          <w:szCs w:val="28"/>
          <w:shd w:val="clear" w:color="auto" w:fill="FFFFFF"/>
        </w:rPr>
        <w:t xml:space="preserve"> </w:t>
      </w:r>
      <w:r w:rsidR="00FD3F34">
        <w:rPr>
          <w:color w:val="000000"/>
          <w:sz w:val="28"/>
          <w:szCs w:val="28"/>
          <w:shd w:val="clear" w:color="auto" w:fill="FFFFFF"/>
        </w:rPr>
        <w:t xml:space="preserve">zëvendësohen me </w:t>
      </w:r>
      <w:r w:rsidR="00824DCD">
        <w:rPr>
          <w:color w:val="000000"/>
          <w:sz w:val="28"/>
          <w:szCs w:val="28"/>
          <w:shd w:val="clear" w:color="auto" w:fill="FFFFFF"/>
        </w:rPr>
        <w:t xml:space="preserve">                     </w:t>
      </w:r>
      <w:r w:rsidR="00CF2770">
        <w:rPr>
          <w:color w:val="000000"/>
          <w:sz w:val="28"/>
          <w:szCs w:val="28"/>
          <w:shd w:val="clear" w:color="auto" w:fill="FFFFFF"/>
        </w:rPr>
        <w:t>“</w:t>
      </w:r>
      <w:r w:rsidR="00824DCD">
        <w:rPr>
          <w:color w:val="000000"/>
          <w:sz w:val="28"/>
          <w:szCs w:val="28"/>
          <w:shd w:val="clear" w:color="auto" w:fill="FFFFFF"/>
        </w:rPr>
        <w:t xml:space="preserve">... </w:t>
      </w:r>
      <w:r w:rsidR="00FD3F34">
        <w:rPr>
          <w:color w:val="000000"/>
          <w:sz w:val="28"/>
          <w:szCs w:val="28"/>
          <w:shd w:val="clear" w:color="auto" w:fill="FFFFFF"/>
        </w:rPr>
        <w:t>Kodi HS</w:t>
      </w:r>
      <w:r w:rsidRPr="00091E50">
        <w:rPr>
          <w:color w:val="000000"/>
          <w:sz w:val="28"/>
          <w:szCs w:val="28"/>
          <w:shd w:val="clear" w:color="auto" w:fill="FFFFFF"/>
        </w:rPr>
        <w:t>2022</w:t>
      </w:r>
      <w:r w:rsidR="00824DCD">
        <w:rPr>
          <w:color w:val="000000"/>
          <w:sz w:val="28"/>
          <w:szCs w:val="28"/>
          <w:shd w:val="clear" w:color="auto" w:fill="FFFFFF"/>
        </w:rPr>
        <w:t xml:space="preserve"> ...</w:t>
      </w:r>
      <w:r w:rsidR="00CF2770">
        <w:rPr>
          <w:color w:val="000000"/>
          <w:sz w:val="28"/>
          <w:szCs w:val="28"/>
          <w:shd w:val="clear" w:color="auto" w:fill="FFFFFF"/>
        </w:rPr>
        <w:t>”;</w:t>
      </w:r>
    </w:p>
    <w:p w14:paraId="12AD3B53" w14:textId="63BFE92B" w:rsidR="003D6506" w:rsidRDefault="003D6506" w:rsidP="00FD3F34">
      <w:pPr>
        <w:ind w:left="900" w:hanging="360"/>
        <w:jc w:val="both"/>
        <w:rPr>
          <w:color w:val="000000"/>
          <w:sz w:val="28"/>
          <w:szCs w:val="28"/>
          <w:shd w:val="clear" w:color="auto" w:fill="FFFFFF"/>
        </w:rPr>
      </w:pPr>
      <w:r w:rsidRPr="00091E50">
        <w:rPr>
          <w:color w:val="000000"/>
          <w:sz w:val="28"/>
          <w:szCs w:val="28"/>
          <w:shd w:val="clear" w:color="auto" w:fill="FFFFFF"/>
        </w:rPr>
        <w:t xml:space="preserve">c) </w:t>
      </w:r>
      <w:r w:rsidR="00CF2770">
        <w:rPr>
          <w:color w:val="000000"/>
          <w:sz w:val="28"/>
          <w:szCs w:val="28"/>
          <w:shd w:val="clear" w:color="auto" w:fill="FFFFFF"/>
        </w:rPr>
        <w:tab/>
        <w:t>P</w:t>
      </w:r>
      <w:r w:rsidR="00824DCD">
        <w:rPr>
          <w:color w:val="000000"/>
          <w:sz w:val="28"/>
          <w:szCs w:val="28"/>
          <w:shd w:val="clear" w:color="auto" w:fill="FFFFFF"/>
        </w:rPr>
        <w:t xml:space="preserve">ika </w:t>
      </w:r>
      <w:r w:rsidR="00CF2770" w:rsidRPr="00091E50">
        <w:rPr>
          <w:color w:val="000000"/>
          <w:sz w:val="28"/>
          <w:szCs w:val="28"/>
          <w:shd w:val="clear" w:color="auto" w:fill="FFFFFF"/>
        </w:rPr>
        <w:t>2</w:t>
      </w:r>
      <w:r w:rsidR="00F87082">
        <w:rPr>
          <w:color w:val="000000"/>
          <w:sz w:val="28"/>
          <w:szCs w:val="28"/>
          <w:shd w:val="clear" w:color="auto" w:fill="FFFFFF"/>
        </w:rPr>
        <w:t>,</w:t>
      </w:r>
      <w:r w:rsidR="00CF2770">
        <w:rPr>
          <w:color w:val="000000"/>
          <w:sz w:val="28"/>
          <w:szCs w:val="28"/>
          <w:shd w:val="clear" w:color="auto" w:fill="FFFFFF"/>
        </w:rPr>
        <w:t xml:space="preserve"> </w:t>
      </w:r>
      <w:r w:rsidR="00F87082" w:rsidRPr="00F87082">
        <w:rPr>
          <w:color w:val="000000"/>
          <w:sz w:val="28"/>
          <w:szCs w:val="28"/>
          <w:shd w:val="clear" w:color="auto" w:fill="FFFFFF"/>
        </w:rPr>
        <w:t>e</w:t>
      </w:r>
      <w:r w:rsidRPr="00F87082">
        <w:rPr>
          <w:color w:val="000000"/>
          <w:sz w:val="28"/>
          <w:szCs w:val="28"/>
          <w:shd w:val="clear" w:color="auto" w:fill="FFFFFF"/>
        </w:rPr>
        <w:t xml:space="preserve"> </w:t>
      </w:r>
      <w:r w:rsidR="00F87082" w:rsidRPr="00F87082">
        <w:rPr>
          <w:color w:val="000000"/>
          <w:sz w:val="28"/>
          <w:szCs w:val="28"/>
          <w:shd w:val="clear" w:color="auto" w:fill="FFFFFF"/>
        </w:rPr>
        <w:t>s</w:t>
      </w:r>
      <w:r w:rsidRPr="00F87082">
        <w:rPr>
          <w:color w:val="000000"/>
          <w:sz w:val="28"/>
          <w:szCs w:val="28"/>
          <w:shd w:val="clear" w:color="auto" w:fill="FFFFFF"/>
        </w:rPr>
        <w:t>eksioni</w:t>
      </w:r>
      <w:r w:rsidR="00F87082" w:rsidRPr="00F87082">
        <w:rPr>
          <w:color w:val="000000"/>
          <w:sz w:val="28"/>
          <w:szCs w:val="28"/>
          <w:shd w:val="clear" w:color="auto" w:fill="FFFFFF"/>
        </w:rPr>
        <w:t>t</w:t>
      </w:r>
      <w:r w:rsidRPr="00F87082">
        <w:rPr>
          <w:color w:val="000000"/>
          <w:sz w:val="28"/>
          <w:szCs w:val="28"/>
          <w:shd w:val="clear" w:color="auto" w:fill="FFFFFF"/>
        </w:rPr>
        <w:t xml:space="preserve"> IV, </w:t>
      </w:r>
      <w:r w:rsidR="00F87082" w:rsidRPr="00F87082">
        <w:rPr>
          <w:color w:val="000000"/>
          <w:sz w:val="28"/>
          <w:szCs w:val="28"/>
          <w:shd w:val="clear" w:color="auto" w:fill="FFFFFF"/>
        </w:rPr>
        <w:t>të k</w:t>
      </w:r>
      <w:r w:rsidRPr="00F87082">
        <w:rPr>
          <w:color w:val="000000"/>
          <w:sz w:val="28"/>
          <w:szCs w:val="28"/>
          <w:shd w:val="clear" w:color="auto" w:fill="FFFFFF"/>
        </w:rPr>
        <w:t>apitulli</w:t>
      </w:r>
      <w:r w:rsidR="00824DCD">
        <w:rPr>
          <w:color w:val="000000"/>
          <w:sz w:val="28"/>
          <w:szCs w:val="28"/>
          <w:shd w:val="clear" w:color="auto" w:fill="FFFFFF"/>
        </w:rPr>
        <w:t>t</w:t>
      </w:r>
      <w:r w:rsidRPr="00F87082">
        <w:rPr>
          <w:color w:val="000000"/>
          <w:sz w:val="28"/>
          <w:szCs w:val="28"/>
          <w:shd w:val="clear" w:color="auto" w:fill="FFFFFF"/>
        </w:rPr>
        <w:t xml:space="preserve"> 20,</w:t>
      </w:r>
      <w:r w:rsidRPr="00091E50">
        <w:rPr>
          <w:color w:val="000000"/>
          <w:sz w:val="28"/>
          <w:szCs w:val="28"/>
          <w:shd w:val="clear" w:color="auto" w:fill="FFFFFF"/>
        </w:rPr>
        <w:t xml:space="preserve"> ndrysho</w:t>
      </w:r>
      <w:r w:rsidR="00CF2770">
        <w:rPr>
          <w:color w:val="000000"/>
          <w:sz w:val="28"/>
          <w:szCs w:val="28"/>
          <w:shd w:val="clear" w:color="auto" w:fill="FFFFFF"/>
        </w:rPr>
        <w:t>het,</w:t>
      </w:r>
      <w:r w:rsidRPr="00091E50">
        <w:rPr>
          <w:color w:val="000000"/>
          <w:sz w:val="28"/>
          <w:szCs w:val="28"/>
          <w:shd w:val="clear" w:color="auto" w:fill="FFFFFF"/>
        </w:rPr>
        <w:t xml:space="preserve"> si më poshtë</w:t>
      </w:r>
      <w:r w:rsidR="00CF2770">
        <w:rPr>
          <w:color w:val="000000"/>
          <w:sz w:val="28"/>
          <w:szCs w:val="28"/>
          <w:shd w:val="clear" w:color="auto" w:fill="FFFFFF"/>
        </w:rPr>
        <w:t xml:space="preserve"> vijon</w:t>
      </w:r>
      <w:r w:rsidRPr="00091E50">
        <w:rPr>
          <w:color w:val="000000"/>
          <w:sz w:val="28"/>
          <w:szCs w:val="28"/>
          <w:shd w:val="clear" w:color="auto" w:fill="FFFFFF"/>
        </w:rPr>
        <w:t xml:space="preserve">: </w:t>
      </w:r>
    </w:p>
    <w:p w14:paraId="1AC9ACC8" w14:textId="77777777" w:rsidR="00FC38D3" w:rsidRPr="00091E50" w:rsidRDefault="00FC38D3" w:rsidP="00091E50">
      <w:pPr>
        <w:jc w:val="both"/>
        <w:rPr>
          <w:color w:val="000000"/>
          <w:sz w:val="28"/>
          <w:szCs w:val="28"/>
          <w:shd w:val="clear" w:color="auto" w:fill="FFFFFF"/>
        </w:rPr>
      </w:pPr>
    </w:p>
    <w:p w14:paraId="45F62F06" w14:textId="498C02A6" w:rsidR="003D6506" w:rsidRDefault="00D520D2" w:rsidP="00CF2770">
      <w:pPr>
        <w:ind w:left="1170" w:hanging="90"/>
        <w:jc w:val="both"/>
        <w:rPr>
          <w:color w:val="000000"/>
          <w:sz w:val="28"/>
          <w:szCs w:val="28"/>
          <w:shd w:val="clear" w:color="auto" w:fill="FFFFFF"/>
        </w:rPr>
      </w:pPr>
      <w:r>
        <w:rPr>
          <w:color w:val="000000"/>
          <w:sz w:val="28"/>
          <w:szCs w:val="28"/>
          <w:shd w:val="clear" w:color="auto" w:fill="FFFFFF"/>
        </w:rPr>
        <w:t>“</w:t>
      </w:r>
      <w:r w:rsidR="003D6506" w:rsidRPr="00091E50">
        <w:rPr>
          <w:color w:val="000000"/>
          <w:sz w:val="28"/>
          <w:szCs w:val="28"/>
          <w:shd w:val="clear" w:color="auto" w:fill="FFFFFF"/>
        </w:rPr>
        <w:t>2</w:t>
      </w:r>
      <w:r>
        <w:rPr>
          <w:color w:val="000000"/>
          <w:sz w:val="28"/>
          <w:szCs w:val="28"/>
          <w:shd w:val="clear" w:color="auto" w:fill="FFFFFF"/>
        </w:rPr>
        <w:t>.</w:t>
      </w:r>
      <w:r w:rsidR="003D6506" w:rsidRPr="00091E50">
        <w:rPr>
          <w:color w:val="000000"/>
          <w:sz w:val="28"/>
          <w:szCs w:val="28"/>
          <w:shd w:val="clear" w:color="auto" w:fill="FFFFFF"/>
        </w:rPr>
        <w:t xml:space="preserve"> Origjina e një përzierje</w:t>
      </w:r>
      <w:r>
        <w:rPr>
          <w:color w:val="000000"/>
          <w:sz w:val="28"/>
          <w:szCs w:val="28"/>
          <w:shd w:val="clear" w:color="auto" w:fill="FFFFFF"/>
        </w:rPr>
        <w:t>je</w:t>
      </w:r>
      <w:r w:rsidR="003D6506" w:rsidRPr="00091E50">
        <w:rPr>
          <w:color w:val="000000"/>
          <w:sz w:val="28"/>
          <w:szCs w:val="28"/>
          <w:shd w:val="clear" w:color="auto" w:fill="FFFFFF"/>
        </w:rPr>
        <w:t xml:space="preserve"> produktesh të këtij </w:t>
      </w:r>
      <w:r w:rsidR="00CF2770">
        <w:rPr>
          <w:color w:val="000000"/>
          <w:sz w:val="28"/>
          <w:szCs w:val="28"/>
          <w:shd w:val="clear" w:color="auto" w:fill="FFFFFF"/>
        </w:rPr>
        <w:t>k</w:t>
      </w:r>
      <w:r w:rsidR="003D6506" w:rsidRPr="00091E50">
        <w:rPr>
          <w:color w:val="000000"/>
          <w:sz w:val="28"/>
          <w:szCs w:val="28"/>
          <w:shd w:val="clear" w:color="auto" w:fill="FFFFFF"/>
        </w:rPr>
        <w:t>apitulli do të jetë vendi i origjinës së materialeve</w:t>
      </w:r>
      <w:r w:rsidR="00CF2770">
        <w:rPr>
          <w:color w:val="000000"/>
          <w:sz w:val="28"/>
          <w:szCs w:val="28"/>
          <w:shd w:val="clear" w:color="auto" w:fill="FFFFFF"/>
        </w:rPr>
        <w:t>,</w:t>
      </w:r>
      <w:r w:rsidR="003D6506" w:rsidRPr="00091E50">
        <w:rPr>
          <w:color w:val="000000"/>
          <w:sz w:val="28"/>
          <w:szCs w:val="28"/>
          <w:shd w:val="clear" w:color="auto" w:fill="FFFFFF"/>
        </w:rPr>
        <w:t xml:space="preserve"> që përbëjnë më shumë se </w:t>
      </w:r>
      <w:r w:rsidR="00CF2770">
        <w:rPr>
          <w:color w:val="000000"/>
          <w:sz w:val="28"/>
          <w:szCs w:val="28"/>
          <w:shd w:val="clear" w:color="auto" w:fill="FFFFFF"/>
        </w:rPr>
        <w:t>50% ndaj peshës së përzierjes,</w:t>
      </w:r>
      <w:r w:rsidR="003D6506" w:rsidRPr="00091E50">
        <w:rPr>
          <w:color w:val="000000"/>
          <w:sz w:val="28"/>
          <w:szCs w:val="28"/>
          <w:shd w:val="clear" w:color="auto" w:fill="FFFFFF"/>
        </w:rPr>
        <w:t xml:space="preserve"> megjithatë, origjina e një përzierje</w:t>
      </w:r>
      <w:r>
        <w:rPr>
          <w:color w:val="000000"/>
          <w:sz w:val="28"/>
          <w:szCs w:val="28"/>
          <w:shd w:val="clear" w:color="auto" w:fill="FFFFFF"/>
        </w:rPr>
        <w:t>je</w:t>
      </w:r>
      <w:r w:rsidR="003D6506" w:rsidRPr="00091E50">
        <w:rPr>
          <w:color w:val="000000"/>
          <w:sz w:val="28"/>
          <w:szCs w:val="28"/>
          <w:shd w:val="clear" w:color="auto" w:fill="FFFFFF"/>
        </w:rPr>
        <w:t xml:space="preserve"> të produkteve të </w:t>
      </w:r>
      <w:r w:rsidR="00CF2770">
        <w:rPr>
          <w:color w:val="000000"/>
          <w:sz w:val="28"/>
          <w:szCs w:val="28"/>
          <w:shd w:val="clear" w:color="auto" w:fill="FFFFFF"/>
        </w:rPr>
        <w:t xml:space="preserve">                  </w:t>
      </w:r>
      <w:r w:rsidR="003D6506" w:rsidRPr="00091E50">
        <w:rPr>
          <w:color w:val="000000"/>
          <w:sz w:val="28"/>
          <w:szCs w:val="28"/>
          <w:shd w:val="clear" w:color="auto" w:fill="FFFFFF"/>
        </w:rPr>
        <w:t>kre</w:t>
      </w:r>
      <w:r w:rsidR="00CF2770">
        <w:rPr>
          <w:color w:val="000000"/>
          <w:sz w:val="28"/>
          <w:szCs w:val="28"/>
          <w:shd w:val="clear" w:color="auto" w:fill="FFFFFF"/>
        </w:rPr>
        <w:t xml:space="preserve">ut 2009 (lëng frutash ose arra, </w:t>
      </w:r>
      <w:r w:rsidR="003D6506" w:rsidRPr="00091E50">
        <w:rPr>
          <w:color w:val="000000"/>
          <w:sz w:val="28"/>
          <w:szCs w:val="28"/>
          <w:shd w:val="clear" w:color="auto" w:fill="FFFFFF"/>
        </w:rPr>
        <w:t>duke përfshirë mushtin e rrushit dhe ujin e arr</w:t>
      </w:r>
      <w:r w:rsidR="00CF2770">
        <w:rPr>
          <w:color w:val="000000"/>
          <w:sz w:val="28"/>
          <w:szCs w:val="28"/>
          <w:shd w:val="clear" w:color="auto" w:fill="FFFFFF"/>
        </w:rPr>
        <w:t>ë</w:t>
      </w:r>
      <w:r w:rsidR="003D6506" w:rsidRPr="00091E50">
        <w:rPr>
          <w:color w:val="000000"/>
          <w:sz w:val="28"/>
          <w:szCs w:val="28"/>
          <w:shd w:val="clear" w:color="auto" w:fill="FFFFFF"/>
        </w:rPr>
        <w:t xml:space="preserve">s se </w:t>
      </w:r>
      <w:proofErr w:type="spellStart"/>
      <w:r w:rsidR="003D6506" w:rsidRPr="00091E50">
        <w:rPr>
          <w:color w:val="000000"/>
          <w:sz w:val="28"/>
          <w:szCs w:val="28"/>
          <w:shd w:val="clear" w:color="auto" w:fill="FFFFFF"/>
        </w:rPr>
        <w:t>kokosit</w:t>
      </w:r>
      <w:proofErr w:type="spellEnd"/>
      <w:r w:rsidR="003D6506" w:rsidRPr="00091E50">
        <w:rPr>
          <w:color w:val="000000"/>
          <w:sz w:val="28"/>
          <w:szCs w:val="28"/>
          <w:shd w:val="clear" w:color="auto" w:fill="FFFFFF"/>
        </w:rPr>
        <w:t xml:space="preserve">) dhe lëngje perimesh, të </w:t>
      </w:r>
      <w:proofErr w:type="spellStart"/>
      <w:r w:rsidR="003D6506" w:rsidRPr="00091E50">
        <w:rPr>
          <w:color w:val="000000"/>
          <w:sz w:val="28"/>
          <w:szCs w:val="28"/>
          <w:shd w:val="clear" w:color="auto" w:fill="FFFFFF"/>
        </w:rPr>
        <w:t>pafermentuara</w:t>
      </w:r>
      <w:proofErr w:type="spellEnd"/>
      <w:r w:rsidR="003D6506" w:rsidRPr="00091E50">
        <w:rPr>
          <w:color w:val="000000"/>
          <w:sz w:val="28"/>
          <w:szCs w:val="28"/>
          <w:shd w:val="clear" w:color="auto" w:fill="FFFFFF"/>
        </w:rPr>
        <w:t xml:space="preserve"> dhe që nuk përmbajnë shtesa alkooli, nëse përmban ose jo sheqer të shtua</w:t>
      </w:r>
      <w:r w:rsidR="00CF2770">
        <w:rPr>
          <w:color w:val="000000"/>
          <w:sz w:val="28"/>
          <w:szCs w:val="28"/>
          <w:shd w:val="clear" w:color="auto" w:fill="FFFFFF"/>
        </w:rPr>
        <w:t xml:space="preserve">r ose lëndë të tjera </w:t>
      </w:r>
      <w:proofErr w:type="spellStart"/>
      <w:r w:rsidR="00CF2770">
        <w:rPr>
          <w:color w:val="000000"/>
          <w:sz w:val="28"/>
          <w:szCs w:val="28"/>
          <w:shd w:val="clear" w:color="auto" w:fill="FFFFFF"/>
        </w:rPr>
        <w:t>ëmbëlsuese</w:t>
      </w:r>
      <w:proofErr w:type="spellEnd"/>
      <w:r w:rsidR="003D6506" w:rsidRPr="00091E50">
        <w:rPr>
          <w:color w:val="000000"/>
          <w:sz w:val="28"/>
          <w:szCs w:val="28"/>
          <w:shd w:val="clear" w:color="auto" w:fill="FFFFFF"/>
        </w:rPr>
        <w:t xml:space="preserve"> do të jetë vendi i origjinës së materialeve që përbëjnë më shumë se 50 % ndaj peshës së lëndës së thatë të përzierjes. Pesha e materialeve me origjin</w:t>
      </w:r>
      <w:r w:rsidR="00CF2770">
        <w:rPr>
          <w:color w:val="000000"/>
          <w:sz w:val="28"/>
          <w:szCs w:val="28"/>
          <w:shd w:val="clear" w:color="auto" w:fill="FFFFFF"/>
        </w:rPr>
        <w:t>ë të njëjtë merret së bashku.”.</w:t>
      </w:r>
    </w:p>
    <w:p w14:paraId="1076E621" w14:textId="77777777" w:rsidR="00FC38D3" w:rsidRPr="00091E50" w:rsidRDefault="00FC38D3" w:rsidP="00091E50">
      <w:pPr>
        <w:jc w:val="both"/>
        <w:rPr>
          <w:color w:val="000000"/>
          <w:sz w:val="28"/>
          <w:szCs w:val="28"/>
          <w:shd w:val="clear" w:color="auto" w:fill="FFFFFF"/>
        </w:rPr>
      </w:pPr>
    </w:p>
    <w:p w14:paraId="3C673783" w14:textId="2B57864A" w:rsidR="003D6506" w:rsidRDefault="003D6506" w:rsidP="00CF2770">
      <w:pPr>
        <w:ind w:left="900" w:hanging="360"/>
        <w:jc w:val="both"/>
        <w:rPr>
          <w:color w:val="000000"/>
          <w:sz w:val="28"/>
          <w:szCs w:val="28"/>
          <w:shd w:val="clear" w:color="auto" w:fill="FFFFFF"/>
        </w:rPr>
      </w:pPr>
      <w:r w:rsidRPr="00091E50">
        <w:rPr>
          <w:color w:val="000000"/>
          <w:sz w:val="28"/>
          <w:szCs w:val="28"/>
          <w:shd w:val="clear" w:color="auto" w:fill="FFFFFF"/>
        </w:rPr>
        <w:t xml:space="preserve">ç) </w:t>
      </w:r>
      <w:r w:rsidR="00CF2770">
        <w:rPr>
          <w:color w:val="000000"/>
          <w:sz w:val="28"/>
          <w:szCs w:val="28"/>
          <w:shd w:val="clear" w:color="auto" w:fill="FFFFFF"/>
        </w:rPr>
        <w:tab/>
      </w:r>
      <w:r w:rsidR="00752F51" w:rsidRPr="00752F51">
        <w:rPr>
          <w:color w:val="000000"/>
          <w:sz w:val="28"/>
          <w:szCs w:val="28"/>
          <w:shd w:val="clear" w:color="auto" w:fill="FFFFFF"/>
        </w:rPr>
        <w:t>N</w:t>
      </w:r>
      <w:r w:rsidR="00752F51">
        <w:rPr>
          <w:color w:val="000000"/>
          <w:sz w:val="28"/>
          <w:szCs w:val="28"/>
          <w:shd w:val="clear" w:color="auto" w:fill="FFFFFF"/>
        </w:rPr>
        <w:t xml:space="preserve">ë fund </w:t>
      </w:r>
      <w:r w:rsidR="00752F51" w:rsidRPr="00752F51">
        <w:rPr>
          <w:color w:val="000000"/>
          <w:sz w:val="28"/>
          <w:szCs w:val="28"/>
          <w:shd w:val="clear" w:color="auto" w:fill="FFFFFF"/>
        </w:rPr>
        <w:t>të kapitullit t</w:t>
      </w:r>
      <w:r w:rsidRPr="00752F51">
        <w:rPr>
          <w:color w:val="000000"/>
          <w:sz w:val="28"/>
          <w:szCs w:val="28"/>
          <w:shd w:val="clear" w:color="auto" w:fill="FFFFFF"/>
        </w:rPr>
        <w:t xml:space="preserve">ë </w:t>
      </w:r>
      <w:r w:rsidR="00752F51" w:rsidRPr="00752F51">
        <w:rPr>
          <w:color w:val="000000"/>
          <w:sz w:val="28"/>
          <w:szCs w:val="28"/>
          <w:shd w:val="clear" w:color="auto" w:fill="FFFFFF"/>
        </w:rPr>
        <w:t>s</w:t>
      </w:r>
      <w:r w:rsidRPr="00752F51">
        <w:rPr>
          <w:color w:val="000000"/>
          <w:sz w:val="28"/>
          <w:szCs w:val="28"/>
          <w:shd w:val="clear" w:color="auto" w:fill="FFFFFF"/>
        </w:rPr>
        <w:t>eksioni</w:t>
      </w:r>
      <w:r w:rsidR="00752F51" w:rsidRPr="00752F51">
        <w:rPr>
          <w:color w:val="000000"/>
          <w:sz w:val="28"/>
          <w:szCs w:val="28"/>
          <w:shd w:val="clear" w:color="auto" w:fill="FFFFFF"/>
        </w:rPr>
        <w:t>t</w:t>
      </w:r>
      <w:r w:rsidRPr="00752F51">
        <w:rPr>
          <w:color w:val="000000"/>
          <w:sz w:val="28"/>
          <w:szCs w:val="28"/>
          <w:shd w:val="clear" w:color="auto" w:fill="FFFFFF"/>
        </w:rPr>
        <w:t xml:space="preserve"> IV,</w:t>
      </w:r>
      <w:r w:rsidR="00752F51" w:rsidRPr="00752F51">
        <w:rPr>
          <w:color w:val="000000"/>
          <w:sz w:val="28"/>
          <w:szCs w:val="28"/>
          <w:shd w:val="clear" w:color="auto" w:fill="FFFFFF"/>
        </w:rPr>
        <w:t xml:space="preserve"> të</w:t>
      </w:r>
      <w:r w:rsidRPr="00752F51">
        <w:rPr>
          <w:color w:val="000000"/>
          <w:sz w:val="28"/>
          <w:szCs w:val="28"/>
          <w:shd w:val="clear" w:color="auto" w:fill="FFFFFF"/>
        </w:rPr>
        <w:t xml:space="preserve"> </w:t>
      </w:r>
      <w:r w:rsidR="00752F51" w:rsidRPr="00752F51">
        <w:rPr>
          <w:color w:val="000000"/>
          <w:sz w:val="28"/>
          <w:szCs w:val="28"/>
          <w:shd w:val="clear" w:color="auto" w:fill="FFFFFF"/>
        </w:rPr>
        <w:t>k</w:t>
      </w:r>
      <w:r w:rsidRPr="00752F51">
        <w:rPr>
          <w:color w:val="000000"/>
          <w:sz w:val="28"/>
          <w:szCs w:val="28"/>
          <w:shd w:val="clear" w:color="auto" w:fill="FFFFFF"/>
        </w:rPr>
        <w:t>apitulli</w:t>
      </w:r>
      <w:r w:rsidR="00752F51" w:rsidRPr="00752F51">
        <w:rPr>
          <w:color w:val="000000"/>
          <w:sz w:val="28"/>
          <w:szCs w:val="28"/>
          <w:shd w:val="clear" w:color="auto" w:fill="FFFFFF"/>
        </w:rPr>
        <w:t>t</w:t>
      </w:r>
      <w:r w:rsidRPr="00752F51">
        <w:rPr>
          <w:color w:val="000000"/>
          <w:sz w:val="28"/>
          <w:szCs w:val="28"/>
          <w:shd w:val="clear" w:color="auto" w:fill="FFFFFF"/>
        </w:rPr>
        <w:t xml:space="preserve"> 22, </w:t>
      </w:r>
      <w:r w:rsidR="00CF2770" w:rsidRPr="00752F51">
        <w:rPr>
          <w:color w:val="000000"/>
          <w:sz w:val="28"/>
          <w:szCs w:val="28"/>
          <w:shd w:val="clear" w:color="auto" w:fill="FFFFFF"/>
        </w:rPr>
        <w:t>përmbajtja</w:t>
      </w:r>
      <w:r w:rsidR="00CF2770">
        <w:rPr>
          <w:color w:val="000000"/>
          <w:sz w:val="28"/>
          <w:szCs w:val="28"/>
          <w:shd w:val="clear" w:color="auto" w:fill="FFFFFF"/>
        </w:rPr>
        <w:t xml:space="preserve"> e titullit “</w:t>
      </w:r>
      <w:r w:rsidRPr="00091E50">
        <w:rPr>
          <w:color w:val="000000"/>
          <w:sz w:val="28"/>
          <w:szCs w:val="28"/>
          <w:shd w:val="clear" w:color="auto" w:fill="FFFFFF"/>
        </w:rPr>
        <w:t xml:space="preserve">Rregulli i mbetur i </w:t>
      </w:r>
      <w:r w:rsidR="00752F51">
        <w:rPr>
          <w:color w:val="000000"/>
          <w:sz w:val="28"/>
          <w:szCs w:val="28"/>
          <w:shd w:val="clear" w:color="auto" w:fill="FFFFFF"/>
        </w:rPr>
        <w:t>k</w:t>
      </w:r>
      <w:r w:rsidRPr="00091E50">
        <w:rPr>
          <w:color w:val="000000"/>
          <w:sz w:val="28"/>
          <w:szCs w:val="28"/>
          <w:shd w:val="clear" w:color="auto" w:fill="FFFFFF"/>
        </w:rPr>
        <w:t>apitullit</w:t>
      </w:r>
      <w:r w:rsidR="00D520D2">
        <w:rPr>
          <w:color w:val="000000"/>
          <w:sz w:val="28"/>
          <w:szCs w:val="28"/>
          <w:shd w:val="clear" w:color="auto" w:fill="FFFFFF"/>
        </w:rPr>
        <w:t>”</w:t>
      </w:r>
      <w:r w:rsidRPr="00091E50">
        <w:rPr>
          <w:color w:val="000000"/>
          <w:sz w:val="28"/>
          <w:szCs w:val="28"/>
          <w:shd w:val="clear" w:color="auto" w:fill="FFFFFF"/>
        </w:rPr>
        <w:t xml:space="preserve"> ndryshohet</w:t>
      </w:r>
      <w:r w:rsidR="00CF2770">
        <w:rPr>
          <w:color w:val="000000"/>
          <w:sz w:val="28"/>
          <w:szCs w:val="28"/>
          <w:shd w:val="clear" w:color="auto" w:fill="FFFFFF"/>
        </w:rPr>
        <w:t>,</w:t>
      </w:r>
      <w:r w:rsidRPr="00091E50">
        <w:rPr>
          <w:color w:val="000000"/>
          <w:sz w:val="28"/>
          <w:szCs w:val="28"/>
          <w:shd w:val="clear" w:color="auto" w:fill="FFFFFF"/>
        </w:rPr>
        <w:t xml:space="preserve"> si më poshtë</w:t>
      </w:r>
      <w:r w:rsidR="00CF2770">
        <w:rPr>
          <w:color w:val="000000"/>
          <w:sz w:val="28"/>
          <w:szCs w:val="28"/>
          <w:shd w:val="clear" w:color="auto" w:fill="FFFFFF"/>
        </w:rPr>
        <w:t xml:space="preserve"> vijon</w:t>
      </w:r>
      <w:r w:rsidRPr="00091E50">
        <w:rPr>
          <w:color w:val="000000"/>
          <w:sz w:val="28"/>
          <w:szCs w:val="28"/>
          <w:shd w:val="clear" w:color="auto" w:fill="FFFFFF"/>
        </w:rPr>
        <w:t>:</w:t>
      </w:r>
    </w:p>
    <w:p w14:paraId="5EC966EB" w14:textId="77777777" w:rsidR="00FC38D3" w:rsidRPr="00091E50" w:rsidRDefault="00FC38D3" w:rsidP="00091E50">
      <w:pPr>
        <w:jc w:val="both"/>
        <w:rPr>
          <w:color w:val="000000"/>
          <w:sz w:val="28"/>
          <w:szCs w:val="28"/>
          <w:shd w:val="clear" w:color="auto" w:fill="FFFFFF"/>
        </w:rPr>
      </w:pPr>
    </w:p>
    <w:p w14:paraId="6F7E2667" w14:textId="48743300" w:rsidR="003D6506" w:rsidRDefault="003D6506" w:rsidP="002B218A">
      <w:pPr>
        <w:spacing w:after="240"/>
        <w:ind w:left="1260" w:hanging="180"/>
        <w:jc w:val="both"/>
        <w:rPr>
          <w:color w:val="000000"/>
          <w:sz w:val="28"/>
          <w:szCs w:val="28"/>
          <w:shd w:val="clear" w:color="auto" w:fill="FFFFFF"/>
        </w:rPr>
      </w:pPr>
      <w:r w:rsidRPr="00091E50">
        <w:rPr>
          <w:color w:val="000000"/>
          <w:sz w:val="28"/>
          <w:szCs w:val="28"/>
          <w:shd w:val="clear" w:color="auto" w:fill="FFFFFF"/>
        </w:rPr>
        <w:t xml:space="preserve">  “Kur vendi i origjinës nuk mund të përcaktohet me zbatimin e rregullave bazë dhe rregullave të </w:t>
      </w:r>
      <w:proofErr w:type="spellStart"/>
      <w:r w:rsidRPr="00091E50">
        <w:rPr>
          <w:color w:val="000000"/>
          <w:sz w:val="28"/>
          <w:szCs w:val="28"/>
          <w:shd w:val="clear" w:color="auto" w:fill="FFFFFF"/>
        </w:rPr>
        <w:t>tjara</w:t>
      </w:r>
      <w:proofErr w:type="spellEnd"/>
      <w:r w:rsidRPr="00091E50">
        <w:rPr>
          <w:color w:val="000000"/>
          <w:sz w:val="28"/>
          <w:szCs w:val="28"/>
          <w:shd w:val="clear" w:color="auto" w:fill="FFFFFF"/>
        </w:rPr>
        <w:t xml:space="preserve"> të mbetura të kapitullit, vendi i origjinës së mallrave do të jetë vendi në të cilin ka origjinën pjesa më e madhe e mate</w:t>
      </w:r>
      <w:r w:rsidR="00D520D2">
        <w:rPr>
          <w:color w:val="000000"/>
          <w:sz w:val="28"/>
          <w:szCs w:val="28"/>
          <w:shd w:val="clear" w:color="auto" w:fill="FFFFFF"/>
        </w:rPr>
        <w:t>rialeve, siç përcaktohet në bazën</w:t>
      </w:r>
      <w:r w:rsidRPr="00091E50">
        <w:rPr>
          <w:color w:val="000000"/>
          <w:sz w:val="28"/>
          <w:szCs w:val="28"/>
          <w:shd w:val="clear" w:color="auto" w:fill="FFFFFF"/>
        </w:rPr>
        <w:t xml:space="preserve"> e peshës së materialeve.”;</w:t>
      </w:r>
    </w:p>
    <w:p w14:paraId="2E97A1ED" w14:textId="2CD569AF" w:rsidR="003D6506" w:rsidRDefault="003D6506" w:rsidP="002B218A">
      <w:pPr>
        <w:spacing w:after="240"/>
        <w:ind w:left="900" w:hanging="360"/>
        <w:jc w:val="both"/>
        <w:rPr>
          <w:color w:val="000000"/>
          <w:sz w:val="28"/>
          <w:szCs w:val="28"/>
          <w:shd w:val="clear" w:color="auto" w:fill="FFFFFF"/>
        </w:rPr>
      </w:pPr>
      <w:r w:rsidRPr="00091E50">
        <w:rPr>
          <w:color w:val="000000"/>
          <w:sz w:val="28"/>
          <w:szCs w:val="28"/>
          <w:shd w:val="clear" w:color="auto" w:fill="FFFFFF"/>
        </w:rPr>
        <w:t xml:space="preserve">d) </w:t>
      </w:r>
      <w:r w:rsidR="00CF2770">
        <w:rPr>
          <w:color w:val="000000"/>
          <w:sz w:val="28"/>
          <w:szCs w:val="28"/>
          <w:shd w:val="clear" w:color="auto" w:fill="FFFFFF"/>
        </w:rPr>
        <w:tab/>
      </w:r>
      <w:r w:rsidR="00CF2770" w:rsidRPr="00752F51">
        <w:rPr>
          <w:color w:val="000000"/>
          <w:sz w:val="28"/>
          <w:szCs w:val="28"/>
          <w:shd w:val="clear" w:color="auto" w:fill="FFFFFF"/>
        </w:rPr>
        <w:t>N</w:t>
      </w:r>
      <w:r w:rsidRPr="00752F51">
        <w:rPr>
          <w:color w:val="000000"/>
          <w:sz w:val="28"/>
          <w:szCs w:val="28"/>
          <w:shd w:val="clear" w:color="auto" w:fill="FFFFFF"/>
        </w:rPr>
        <w:t xml:space="preserve">ë </w:t>
      </w:r>
      <w:r w:rsidR="00752F51" w:rsidRPr="00752F51">
        <w:rPr>
          <w:color w:val="000000"/>
          <w:sz w:val="28"/>
          <w:szCs w:val="28"/>
          <w:shd w:val="clear" w:color="auto" w:fill="FFFFFF"/>
        </w:rPr>
        <w:t>s</w:t>
      </w:r>
      <w:r w:rsidRPr="00752F51">
        <w:rPr>
          <w:color w:val="000000"/>
          <w:sz w:val="28"/>
          <w:szCs w:val="28"/>
          <w:shd w:val="clear" w:color="auto" w:fill="FFFFFF"/>
        </w:rPr>
        <w:t xml:space="preserve">eksionin XVI, </w:t>
      </w:r>
      <w:r w:rsidR="00752F51" w:rsidRPr="00752F51">
        <w:rPr>
          <w:color w:val="000000"/>
          <w:sz w:val="28"/>
          <w:szCs w:val="28"/>
          <w:shd w:val="clear" w:color="auto" w:fill="FFFFFF"/>
        </w:rPr>
        <w:t>të k</w:t>
      </w:r>
      <w:r w:rsidRPr="00752F51">
        <w:rPr>
          <w:color w:val="000000"/>
          <w:sz w:val="28"/>
          <w:szCs w:val="28"/>
          <w:shd w:val="clear" w:color="auto" w:fill="FFFFFF"/>
        </w:rPr>
        <w:t>apitulli</w:t>
      </w:r>
      <w:r w:rsidR="00D520D2">
        <w:rPr>
          <w:color w:val="000000"/>
          <w:sz w:val="28"/>
          <w:szCs w:val="28"/>
          <w:shd w:val="clear" w:color="auto" w:fill="FFFFFF"/>
        </w:rPr>
        <w:t>t</w:t>
      </w:r>
      <w:r w:rsidRPr="00752F51">
        <w:rPr>
          <w:color w:val="000000"/>
          <w:sz w:val="28"/>
          <w:szCs w:val="28"/>
          <w:shd w:val="clear" w:color="auto" w:fill="FFFFFF"/>
        </w:rPr>
        <w:t xml:space="preserve"> 85,</w:t>
      </w:r>
      <w:r w:rsidR="00CF2770">
        <w:rPr>
          <w:color w:val="000000"/>
          <w:sz w:val="28"/>
          <w:szCs w:val="28"/>
          <w:shd w:val="clear" w:color="auto" w:fill="FFFFFF"/>
        </w:rPr>
        <w:t xml:space="preserve"> në rr</w:t>
      </w:r>
      <w:r w:rsidRPr="00091E50">
        <w:rPr>
          <w:color w:val="000000"/>
          <w:sz w:val="28"/>
          <w:szCs w:val="28"/>
          <w:shd w:val="clear" w:color="auto" w:fill="FFFFFF"/>
        </w:rPr>
        <w:t xml:space="preserve">eshtin për kreun </w:t>
      </w:r>
      <w:r w:rsidR="00CF2770">
        <w:rPr>
          <w:color w:val="000000"/>
          <w:sz w:val="28"/>
          <w:szCs w:val="28"/>
          <w:shd w:val="clear" w:color="auto" w:fill="FFFFFF"/>
        </w:rPr>
        <w:t>“</w:t>
      </w:r>
      <w:r w:rsidRPr="00091E50">
        <w:rPr>
          <w:color w:val="000000"/>
          <w:sz w:val="28"/>
          <w:szCs w:val="28"/>
          <w:shd w:val="clear" w:color="auto" w:fill="FFFFFF"/>
        </w:rPr>
        <w:t>8541</w:t>
      </w:r>
      <w:r w:rsidR="00CF2770">
        <w:rPr>
          <w:color w:val="000000"/>
          <w:sz w:val="28"/>
          <w:szCs w:val="28"/>
          <w:shd w:val="clear" w:color="auto" w:fill="FFFFFF"/>
        </w:rPr>
        <w:t>”</w:t>
      </w:r>
      <w:r w:rsidRPr="00091E50">
        <w:rPr>
          <w:color w:val="000000"/>
          <w:sz w:val="28"/>
          <w:szCs w:val="28"/>
          <w:shd w:val="clear" w:color="auto" w:fill="FFFFFF"/>
        </w:rPr>
        <w:t xml:space="preserve">, në kolonën </w:t>
      </w:r>
      <w:r w:rsidR="00CF2770">
        <w:rPr>
          <w:color w:val="000000"/>
          <w:sz w:val="28"/>
          <w:szCs w:val="28"/>
          <w:shd w:val="clear" w:color="auto" w:fill="FFFFFF"/>
        </w:rPr>
        <w:t>“</w:t>
      </w:r>
      <w:r w:rsidRPr="00091E50">
        <w:rPr>
          <w:color w:val="000000"/>
          <w:sz w:val="28"/>
          <w:szCs w:val="28"/>
          <w:shd w:val="clear" w:color="auto" w:fill="FFFFFF"/>
        </w:rPr>
        <w:t>Përshkrimi i mallrave</w:t>
      </w:r>
      <w:r w:rsidR="00CF2770">
        <w:rPr>
          <w:color w:val="000000"/>
          <w:sz w:val="28"/>
          <w:szCs w:val="28"/>
          <w:shd w:val="clear" w:color="auto" w:fill="FFFFFF"/>
        </w:rPr>
        <w:t>”</w:t>
      </w:r>
      <w:r w:rsidRPr="00091E50">
        <w:rPr>
          <w:color w:val="000000"/>
          <w:sz w:val="28"/>
          <w:szCs w:val="28"/>
          <w:shd w:val="clear" w:color="auto" w:fill="FFFFFF"/>
        </w:rPr>
        <w:t>, përmbajtja ndryshohet</w:t>
      </w:r>
      <w:r w:rsidR="00CF2770">
        <w:rPr>
          <w:color w:val="000000"/>
          <w:sz w:val="28"/>
          <w:szCs w:val="28"/>
          <w:shd w:val="clear" w:color="auto" w:fill="FFFFFF"/>
        </w:rPr>
        <w:t>,</w:t>
      </w:r>
      <w:r w:rsidRPr="00091E50">
        <w:rPr>
          <w:color w:val="000000"/>
          <w:sz w:val="28"/>
          <w:szCs w:val="28"/>
          <w:shd w:val="clear" w:color="auto" w:fill="FFFFFF"/>
        </w:rPr>
        <w:t xml:space="preserve"> si më poshtë</w:t>
      </w:r>
      <w:r w:rsidR="00CF2770">
        <w:rPr>
          <w:color w:val="000000"/>
          <w:sz w:val="28"/>
          <w:szCs w:val="28"/>
          <w:shd w:val="clear" w:color="auto" w:fill="FFFFFF"/>
        </w:rPr>
        <w:t xml:space="preserve"> vijon</w:t>
      </w:r>
      <w:r w:rsidRPr="00091E50">
        <w:rPr>
          <w:color w:val="000000"/>
          <w:sz w:val="28"/>
          <w:szCs w:val="28"/>
          <w:shd w:val="clear" w:color="auto" w:fill="FFFFFF"/>
        </w:rPr>
        <w:t>:</w:t>
      </w:r>
    </w:p>
    <w:p w14:paraId="4F781AFD" w14:textId="77777777" w:rsidR="003D6506" w:rsidRPr="00091E50" w:rsidRDefault="003D6506" w:rsidP="00CF2770">
      <w:pPr>
        <w:autoSpaceDE w:val="0"/>
        <w:autoSpaceDN w:val="0"/>
        <w:adjustRightInd w:val="0"/>
        <w:ind w:left="1260"/>
        <w:jc w:val="both"/>
        <w:rPr>
          <w:color w:val="000000"/>
          <w:sz w:val="28"/>
          <w:szCs w:val="28"/>
        </w:rPr>
      </w:pPr>
      <w:r w:rsidRPr="00091E50">
        <w:rPr>
          <w:color w:val="000000"/>
          <w:sz w:val="28"/>
          <w:szCs w:val="28"/>
        </w:rPr>
        <w:lastRenderedPageBreak/>
        <w:t>“Pajisj</w:t>
      </w:r>
      <w:r w:rsidR="00CF2770">
        <w:rPr>
          <w:color w:val="000000"/>
          <w:sz w:val="28"/>
          <w:szCs w:val="28"/>
        </w:rPr>
        <w:t xml:space="preserve">et </w:t>
      </w:r>
      <w:proofErr w:type="spellStart"/>
      <w:r w:rsidR="00CF2770">
        <w:rPr>
          <w:color w:val="000000"/>
          <w:sz w:val="28"/>
          <w:szCs w:val="28"/>
        </w:rPr>
        <w:t>gjysmëpërçuese</w:t>
      </w:r>
      <w:proofErr w:type="spellEnd"/>
      <w:r w:rsidR="00CF2770">
        <w:rPr>
          <w:color w:val="000000"/>
          <w:sz w:val="28"/>
          <w:szCs w:val="28"/>
        </w:rPr>
        <w:t xml:space="preserve"> (për shembull</w:t>
      </w:r>
      <w:r w:rsidRPr="00091E50">
        <w:rPr>
          <w:color w:val="000000"/>
          <w:sz w:val="28"/>
          <w:szCs w:val="28"/>
        </w:rPr>
        <w:t xml:space="preserve"> diodat, transistorët, </w:t>
      </w:r>
      <w:proofErr w:type="spellStart"/>
      <w:r w:rsidRPr="00091E50">
        <w:rPr>
          <w:color w:val="000000"/>
          <w:sz w:val="28"/>
          <w:szCs w:val="28"/>
        </w:rPr>
        <w:t>transduktorët</w:t>
      </w:r>
      <w:proofErr w:type="spellEnd"/>
      <w:r w:rsidRPr="00091E50">
        <w:rPr>
          <w:color w:val="000000"/>
          <w:sz w:val="28"/>
          <w:szCs w:val="28"/>
        </w:rPr>
        <w:t xml:space="preserve"> e bazuar në gjysmëpërçues); pajisje </w:t>
      </w:r>
      <w:proofErr w:type="spellStart"/>
      <w:r w:rsidRPr="00091E50">
        <w:rPr>
          <w:color w:val="000000"/>
          <w:sz w:val="28"/>
          <w:szCs w:val="28"/>
        </w:rPr>
        <w:t>gjysmëpërçuese</w:t>
      </w:r>
      <w:proofErr w:type="spellEnd"/>
      <w:r w:rsidRPr="00091E50">
        <w:rPr>
          <w:color w:val="000000"/>
          <w:sz w:val="28"/>
          <w:szCs w:val="28"/>
        </w:rPr>
        <w:t xml:space="preserve"> </w:t>
      </w:r>
      <w:proofErr w:type="spellStart"/>
      <w:r w:rsidRPr="00091E50">
        <w:rPr>
          <w:color w:val="000000"/>
          <w:sz w:val="28"/>
          <w:szCs w:val="28"/>
        </w:rPr>
        <w:t>fotosensitive</w:t>
      </w:r>
      <w:proofErr w:type="spellEnd"/>
      <w:r w:rsidRPr="00091E50">
        <w:rPr>
          <w:color w:val="000000"/>
          <w:sz w:val="28"/>
          <w:szCs w:val="28"/>
        </w:rPr>
        <w:t xml:space="preserve">, duke përfshirë qelizat </w:t>
      </w:r>
      <w:proofErr w:type="spellStart"/>
      <w:r w:rsidRPr="00091E50">
        <w:rPr>
          <w:color w:val="000000"/>
          <w:sz w:val="28"/>
          <w:szCs w:val="28"/>
        </w:rPr>
        <w:t>fotovoltaike</w:t>
      </w:r>
      <w:proofErr w:type="spellEnd"/>
      <w:r w:rsidRPr="00091E50">
        <w:rPr>
          <w:color w:val="000000"/>
          <w:sz w:val="28"/>
          <w:szCs w:val="28"/>
        </w:rPr>
        <w:t xml:space="preserve"> nëse janë ose jo të montuara në module ose të ndërtuara në panele; diodat që lëshojnë dritë (LED), nëse janë ose jo të montuara me dioda të tjera</w:t>
      </w:r>
      <w:r w:rsidR="00CF2770">
        <w:rPr>
          <w:color w:val="000000"/>
          <w:sz w:val="28"/>
          <w:szCs w:val="28"/>
        </w:rPr>
        <w:t>,</w:t>
      </w:r>
      <w:r w:rsidRPr="00091E50">
        <w:rPr>
          <w:color w:val="000000"/>
          <w:sz w:val="28"/>
          <w:szCs w:val="28"/>
        </w:rPr>
        <w:t xml:space="preserve"> që lëshojnë dritë (LED); kristal</w:t>
      </w:r>
      <w:r w:rsidR="00CF2770">
        <w:rPr>
          <w:color w:val="000000"/>
          <w:sz w:val="28"/>
          <w:szCs w:val="28"/>
        </w:rPr>
        <w:t xml:space="preserve">e </w:t>
      </w:r>
      <w:proofErr w:type="spellStart"/>
      <w:r w:rsidR="00CF2770">
        <w:rPr>
          <w:color w:val="000000"/>
          <w:sz w:val="28"/>
          <w:szCs w:val="28"/>
        </w:rPr>
        <w:t>piezo</w:t>
      </w:r>
      <w:proofErr w:type="spellEnd"/>
      <w:r w:rsidR="00CF2770">
        <w:rPr>
          <w:color w:val="000000"/>
          <w:sz w:val="28"/>
          <w:szCs w:val="28"/>
        </w:rPr>
        <w:t>-elektrike të montuara.”.</w:t>
      </w:r>
    </w:p>
    <w:p w14:paraId="4DB0396C" w14:textId="77777777" w:rsidR="003D6506" w:rsidRPr="00091E50" w:rsidRDefault="003D6506" w:rsidP="00091E50">
      <w:pPr>
        <w:autoSpaceDE w:val="0"/>
        <w:autoSpaceDN w:val="0"/>
        <w:adjustRightInd w:val="0"/>
        <w:jc w:val="both"/>
        <w:rPr>
          <w:color w:val="000000"/>
          <w:sz w:val="28"/>
          <w:szCs w:val="28"/>
        </w:rPr>
      </w:pPr>
    </w:p>
    <w:p w14:paraId="7C97B215" w14:textId="5D2C9814" w:rsidR="003D6506" w:rsidRPr="00091E50" w:rsidRDefault="00CF2770" w:rsidP="00CF2770">
      <w:pPr>
        <w:ind w:left="360" w:hanging="540"/>
        <w:jc w:val="both"/>
        <w:rPr>
          <w:sz w:val="28"/>
          <w:szCs w:val="28"/>
        </w:rPr>
      </w:pPr>
      <w:r>
        <w:rPr>
          <w:color w:val="000000"/>
          <w:sz w:val="28"/>
          <w:szCs w:val="28"/>
          <w:shd w:val="clear" w:color="auto" w:fill="FFFFFF"/>
        </w:rPr>
        <w:t>138.</w:t>
      </w:r>
      <w:r>
        <w:rPr>
          <w:color w:val="000000"/>
          <w:sz w:val="28"/>
          <w:szCs w:val="28"/>
          <w:shd w:val="clear" w:color="auto" w:fill="FFFFFF"/>
        </w:rPr>
        <w:tab/>
      </w:r>
      <w:r w:rsidR="003D6506" w:rsidRPr="00091E50">
        <w:rPr>
          <w:color w:val="000000"/>
          <w:sz w:val="28"/>
          <w:szCs w:val="28"/>
          <w:shd w:val="clear" w:color="auto" w:fill="FFFFFF"/>
        </w:rPr>
        <w:t>Në</w:t>
      </w:r>
      <w:r w:rsidR="003D6506" w:rsidRPr="00091E50">
        <w:rPr>
          <w:sz w:val="28"/>
          <w:szCs w:val="28"/>
        </w:rPr>
        <w:t xml:space="preserve"> </w:t>
      </w:r>
      <w:r w:rsidR="00752F51">
        <w:rPr>
          <w:sz w:val="28"/>
          <w:szCs w:val="28"/>
        </w:rPr>
        <w:t>a</w:t>
      </w:r>
      <w:r w:rsidR="003D6506" w:rsidRPr="00091E50">
        <w:rPr>
          <w:sz w:val="28"/>
          <w:szCs w:val="28"/>
        </w:rPr>
        <w:t>neksin 23-01</w:t>
      </w:r>
      <w:r w:rsidR="00752F51">
        <w:rPr>
          <w:sz w:val="28"/>
          <w:szCs w:val="28"/>
        </w:rPr>
        <w:t>,</w:t>
      </w:r>
      <w:r w:rsidR="003D6506" w:rsidRPr="00091E50">
        <w:rPr>
          <w:sz w:val="28"/>
          <w:szCs w:val="28"/>
        </w:rPr>
        <w:t xml:space="preserve"> të </w:t>
      </w:r>
      <w:r w:rsidR="00752F51">
        <w:rPr>
          <w:color w:val="000000"/>
          <w:sz w:val="28"/>
          <w:szCs w:val="28"/>
          <w:shd w:val="clear" w:color="auto" w:fill="FFFFFF"/>
        </w:rPr>
        <w:t>s</w:t>
      </w:r>
      <w:r w:rsidR="003D6506" w:rsidRPr="00091E50">
        <w:rPr>
          <w:color w:val="000000"/>
          <w:sz w:val="28"/>
          <w:szCs w:val="28"/>
          <w:shd w:val="clear" w:color="auto" w:fill="FFFFFF"/>
        </w:rPr>
        <w:t xml:space="preserve">htojcës A, </w:t>
      </w:r>
      <w:r w:rsidR="003D6506" w:rsidRPr="00091E50">
        <w:rPr>
          <w:sz w:val="28"/>
          <w:szCs w:val="28"/>
        </w:rPr>
        <w:t>në tabelë, në rreshtin e fundit të kolonës së parë (</w:t>
      </w:r>
      <w:r w:rsidR="00752F51">
        <w:rPr>
          <w:sz w:val="28"/>
          <w:szCs w:val="28"/>
        </w:rPr>
        <w:t>“z</w:t>
      </w:r>
      <w:r w:rsidR="003D6506" w:rsidRPr="00091E50">
        <w:rPr>
          <w:sz w:val="28"/>
          <w:szCs w:val="28"/>
        </w:rPr>
        <w:t>ona  Q</w:t>
      </w:r>
      <w:r w:rsidR="00752F51">
        <w:rPr>
          <w:sz w:val="28"/>
          <w:szCs w:val="28"/>
        </w:rPr>
        <w:t>”</w:t>
      </w:r>
      <w:r w:rsidR="00D520D2">
        <w:rPr>
          <w:sz w:val="28"/>
          <w:szCs w:val="28"/>
        </w:rPr>
        <w:t>)</w:t>
      </w:r>
      <w:r w:rsidR="003D6506" w:rsidRPr="00091E50">
        <w:rPr>
          <w:sz w:val="28"/>
          <w:szCs w:val="28"/>
        </w:rPr>
        <w:t xml:space="preserve"> shtohen fjalët “</w:t>
      </w:r>
      <w:r w:rsidR="00752F51">
        <w:rPr>
          <w:sz w:val="28"/>
          <w:szCs w:val="28"/>
        </w:rPr>
        <w:t>...</w:t>
      </w:r>
      <w:r w:rsidR="003D6506" w:rsidRPr="00091E50">
        <w:rPr>
          <w:sz w:val="28"/>
          <w:szCs w:val="28"/>
        </w:rPr>
        <w:t>, Mbretëria e Bashkuar, me përjashtim të Irlandës së Veriut</w:t>
      </w:r>
      <w:r w:rsidR="00752F51">
        <w:rPr>
          <w:sz w:val="28"/>
          <w:szCs w:val="28"/>
        </w:rPr>
        <w:t xml:space="preserve"> ...”.</w:t>
      </w:r>
    </w:p>
    <w:p w14:paraId="6297C544" w14:textId="77777777" w:rsidR="003D6506" w:rsidRPr="00091E50" w:rsidRDefault="003D6506" w:rsidP="00CF2770">
      <w:pPr>
        <w:tabs>
          <w:tab w:val="left" w:pos="180"/>
        </w:tabs>
        <w:ind w:left="360" w:hanging="540"/>
        <w:jc w:val="both"/>
        <w:rPr>
          <w:color w:val="000000"/>
          <w:sz w:val="28"/>
          <w:szCs w:val="28"/>
          <w:shd w:val="clear" w:color="auto" w:fill="FFFFFF"/>
        </w:rPr>
      </w:pPr>
      <w:r w:rsidRPr="00091E50">
        <w:rPr>
          <w:sz w:val="28"/>
          <w:szCs w:val="28"/>
        </w:rPr>
        <w:t xml:space="preserve"> </w:t>
      </w:r>
    </w:p>
    <w:p w14:paraId="7377A26F" w14:textId="66D62650" w:rsidR="003D6506" w:rsidRDefault="00CF2770" w:rsidP="00CF2770">
      <w:pPr>
        <w:ind w:left="360" w:hanging="540"/>
        <w:jc w:val="both"/>
        <w:rPr>
          <w:sz w:val="28"/>
          <w:szCs w:val="28"/>
        </w:rPr>
      </w:pPr>
      <w:r>
        <w:rPr>
          <w:color w:val="000000"/>
          <w:sz w:val="28"/>
          <w:szCs w:val="28"/>
          <w:shd w:val="clear" w:color="auto" w:fill="FFFFFF"/>
        </w:rPr>
        <w:t>139.</w:t>
      </w:r>
      <w:r>
        <w:rPr>
          <w:color w:val="000000"/>
          <w:sz w:val="28"/>
          <w:szCs w:val="28"/>
          <w:shd w:val="clear" w:color="auto" w:fill="FFFFFF"/>
        </w:rPr>
        <w:tab/>
      </w:r>
      <w:r w:rsidR="00D520D2">
        <w:rPr>
          <w:sz w:val="28"/>
          <w:szCs w:val="28"/>
        </w:rPr>
        <w:t>Në p</w:t>
      </w:r>
      <w:r w:rsidR="003D6506" w:rsidRPr="00752F51">
        <w:rPr>
          <w:sz w:val="28"/>
          <w:szCs w:val="28"/>
        </w:rPr>
        <w:t>jes</w:t>
      </w:r>
      <w:r w:rsidR="00D520D2">
        <w:rPr>
          <w:sz w:val="28"/>
          <w:szCs w:val="28"/>
        </w:rPr>
        <w:t>ën</w:t>
      </w:r>
      <w:r w:rsidR="003D6506" w:rsidRPr="00752F51">
        <w:rPr>
          <w:sz w:val="28"/>
          <w:szCs w:val="28"/>
        </w:rPr>
        <w:t xml:space="preserve"> I (</w:t>
      </w:r>
      <w:r w:rsidRPr="00752F51">
        <w:rPr>
          <w:sz w:val="28"/>
          <w:szCs w:val="28"/>
        </w:rPr>
        <w:t>d</w:t>
      </w:r>
      <w:r w:rsidR="003D6506" w:rsidRPr="00752F51">
        <w:rPr>
          <w:sz w:val="28"/>
          <w:szCs w:val="28"/>
        </w:rPr>
        <w:t xml:space="preserve">orëzania nga garantuesi), </w:t>
      </w:r>
      <w:r w:rsidR="00D520D2">
        <w:rPr>
          <w:sz w:val="28"/>
          <w:szCs w:val="28"/>
        </w:rPr>
        <w:t>në</w:t>
      </w:r>
      <w:r w:rsidR="001B28E7" w:rsidRPr="00752F51">
        <w:rPr>
          <w:sz w:val="28"/>
          <w:szCs w:val="28"/>
        </w:rPr>
        <w:t xml:space="preserve"> </w:t>
      </w:r>
      <w:r w:rsidR="003D6506" w:rsidRPr="00752F51">
        <w:rPr>
          <w:sz w:val="28"/>
          <w:szCs w:val="28"/>
        </w:rPr>
        <w:t>pik</w:t>
      </w:r>
      <w:r w:rsidR="00752F51">
        <w:rPr>
          <w:sz w:val="28"/>
          <w:szCs w:val="28"/>
        </w:rPr>
        <w:t>ë</w:t>
      </w:r>
      <w:r w:rsidR="00D520D2">
        <w:rPr>
          <w:sz w:val="28"/>
          <w:szCs w:val="28"/>
        </w:rPr>
        <w:t>n</w:t>
      </w:r>
      <w:r w:rsidR="003D6506" w:rsidRPr="00752F51">
        <w:rPr>
          <w:sz w:val="28"/>
          <w:szCs w:val="28"/>
        </w:rPr>
        <w:t xml:space="preserve"> 1</w:t>
      </w:r>
      <w:r w:rsidRPr="00752F51">
        <w:rPr>
          <w:sz w:val="28"/>
          <w:szCs w:val="28"/>
        </w:rPr>
        <w:t>,</w:t>
      </w:r>
      <w:r w:rsidR="003D6506" w:rsidRPr="00752F51">
        <w:rPr>
          <w:sz w:val="28"/>
          <w:szCs w:val="28"/>
        </w:rPr>
        <w:t xml:space="preserve"> </w:t>
      </w:r>
      <w:r w:rsidR="001B28E7" w:rsidRPr="00752F51">
        <w:rPr>
          <w:sz w:val="28"/>
          <w:szCs w:val="28"/>
        </w:rPr>
        <w:t>t</w:t>
      </w:r>
      <w:r w:rsidR="00752F51">
        <w:rPr>
          <w:sz w:val="28"/>
          <w:szCs w:val="28"/>
        </w:rPr>
        <w:t>ë</w:t>
      </w:r>
      <w:r w:rsidR="003D6506" w:rsidRPr="00752F51">
        <w:rPr>
          <w:sz w:val="28"/>
          <w:szCs w:val="28"/>
        </w:rPr>
        <w:t xml:space="preserve"> </w:t>
      </w:r>
      <w:r w:rsidRPr="00752F51">
        <w:rPr>
          <w:sz w:val="28"/>
          <w:szCs w:val="28"/>
        </w:rPr>
        <w:t>a</w:t>
      </w:r>
      <w:r w:rsidR="003D6506" w:rsidRPr="00752F51">
        <w:rPr>
          <w:sz w:val="28"/>
          <w:szCs w:val="28"/>
        </w:rPr>
        <w:t>neksit 32-01</w:t>
      </w:r>
      <w:r w:rsidRPr="00752F51">
        <w:rPr>
          <w:sz w:val="28"/>
          <w:szCs w:val="28"/>
        </w:rPr>
        <w:t>,</w:t>
      </w:r>
      <w:r w:rsidR="003D6506" w:rsidRPr="00752F51">
        <w:rPr>
          <w:sz w:val="28"/>
          <w:szCs w:val="28"/>
        </w:rPr>
        <w:t xml:space="preserve"> të </w:t>
      </w:r>
      <w:r w:rsidRPr="00752F51">
        <w:rPr>
          <w:color w:val="000000"/>
          <w:sz w:val="28"/>
          <w:szCs w:val="28"/>
          <w:shd w:val="clear" w:color="auto" w:fill="FFFFFF"/>
        </w:rPr>
        <w:t>s</w:t>
      </w:r>
      <w:r w:rsidR="003D6506" w:rsidRPr="00752F51">
        <w:rPr>
          <w:color w:val="000000"/>
          <w:sz w:val="28"/>
          <w:szCs w:val="28"/>
          <w:shd w:val="clear" w:color="auto" w:fill="FFFFFF"/>
        </w:rPr>
        <w:t xml:space="preserve">htojcës A, </w:t>
      </w:r>
      <w:r w:rsidR="0093694D" w:rsidRPr="00752F51">
        <w:rPr>
          <w:color w:val="000000" w:themeColor="text1"/>
          <w:sz w:val="28"/>
          <w:szCs w:val="28"/>
        </w:rPr>
        <w:t>bëhen shtesa</w:t>
      </w:r>
      <w:r w:rsidR="001B28E7" w:rsidRPr="00752F51">
        <w:rPr>
          <w:color w:val="000000" w:themeColor="text1"/>
          <w:sz w:val="28"/>
          <w:szCs w:val="28"/>
        </w:rPr>
        <w:t>t</w:t>
      </w:r>
      <w:r w:rsidR="0093694D" w:rsidRPr="00752F51">
        <w:rPr>
          <w:color w:val="000000" w:themeColor="text1"/>
          <w:sz w:val="28"/>
          <w:szCs w:val="28"/>
        </w:rPr>
        <w:t xml:space="preserve"> dhe ndryshimet e mëposhtme</w:t>
      </w:r>
      <w:r w:rsidR="003D6506" w:rsidRPr="00752F51">
        <w:rPr>
          <w:sz w:val="28"/>
          <w:szCs w:val="28"/>
        </w:rPr>
        <w:t>:</w:t>
      </w:r>
    </w:p>
    <w:p w14:paraId="4F9F6945" w14:textId="77777777" w:rsidR="00FC38D3" w:rsidRPr="00091E50" w:rsidRDefault="00FC38D3" w:rsidP="00091E50">
      <w:pPr>
        <w:tabs>
          <w:tab w:val="left" w:pos="180"/>
        </w:tabs>
        <w:jc w:val="both"/>
        <w:rPr>
          <w:color w:val="000000"/>
          <w:sz w:val="28"/>
          <w:szCs w:val="28"/>
          <w:shd w:val="clear" w:color="auto" w:fill="FFFFFF"/>
        </w:rPr>
      </w:pPr>
    </w:p>
    <w:p w14:paraId="31965A1A" w14:textId="77777777" w:rsidR="003D6506" w:rsidRPr="00091E50" w:rsidRDefault="003D6506" w:rsidP="00CF2770">
      <w:pPr>
        <w:ind w:left="900" w:hanging="360"/>
        <w:rPr>
          <w:sz w:val="28"/>
          <w:szCs w:val="28"/>
        </w:rPr>
      </w:pPr>
      <w:r w:rsidRPr="00091E50">
        <w:rPr>
          <w:sz w:val="28"/>
          <w:szCs w:val="28"/>
        </w:rPr>
        <w:t xml:space="preserve">a) </w:t>
      </w:r>
      <w:r w:rsidR="00CF2770">
        <w:rPr>
          <w:sz w:val="28"/>
          <w:szCs w:val="28"/>
        </w:rPr>
        <w:tab/>
        <w:t>P</w:t>
      </w:r>
      <w:r w:rsidRPr="00091E50">
        <w:rPr>
          <w:sz w:val="28"/>
          <w:szCs w:val="28"/>
        </w:rPr>
        <w:t xml:space="preserve">as </w:t>
      </w:r>
      <w:r w:rsidR="00CF2770">
        <w:rPr>
          <w:sz w:val="28"/>
          <w:szCs w:val="28"/>
        </w:rPr>
        <w:t>emërtimit</w:t>
      </w:r>
      <w:r w:rsidRPr="00091E50">
        <w:rPr>
          <w:sz w:val="28"/>
          <w:szCs w:val="28"/>
        </w:rPr>
        <w:t xml:space="preserve"> </w:t>
      </w:r>
      <w:r w:rsidR="00CF2770">
        <w:rPr>
          <w:sz w:val="28"/>
          <w:szCs w:val="28"/>
        </w:rPr>
        <w:t>“</w:t>
      </w:r>
      <w:r w:rsidR="00CF2770" w:rsidRPr="00752F51">
        <w:rPr>
          <w:sz w:val="28"/>
          <w:szCs w:val="28"/>
        </w:rPr>
        <w:t>Republika e Turqisë</w:t>
      </w:r>
      <w:r w:rsidR="00CF2770">
        <w:rPr>
          <w:sz w:val="28"/>
          <w:szCs w:val="28"/>
        </w:rPr>
        <w:t>”</w:t>
      </w:r>
      <w:r w:rsidRPr="00091E50">
        <w:rPr>
          <w:sz w:val="28"/>
          <w:szCs w:val="28"/>
        </w:rPr>
        <w:t xml:space="preserve"> shtohet fjala </w:t>
      </w:r>
      <w:r w:rsidR="00CF2770">
        <w:rPr>
          <w:sz w:val="28"/>
          <w:szCs w:val="28"/>
        </w:rPr>
        <w:t>“</w:t>
      </w:r>
      <w:r w:rsidRPr="00091E50">
        <w:rPr>
          <w:sz w:val="28"/>
          <w:szCs w:val="28"/>
        </w:rPr>
        <w:t>Ukrainë</w:t>
      </w:r>
      <w:r w:rsidR="00CF2770">
        <w:rPr>
          <w:sz w:val="28"/>
          <w:szCs w:val="28"/>
        </w:rPr>
        <w:t>”</w:t>
      </w:r>
      <w:r w:rsidRPr="00091E50">
        <w:rPr>
          <w:sz w:val="28"/>
          <w:szCs w:val="28"/>
        </w:rPr>
        <w:t>;</w:t>
      </w:r>
    </w:p>
    <w:p w14:paraId="700B6FB5" w14:textId="77777777" w:rsidR="003D6506" w:rsidRPr="00091E50" w:rsidRDefault="003D6506" w:rsidP="00CF2770">
      <w:pPr>
        <w:ind w:left="900" w:hanging="360"/>
        <w:jc w:val="both"/>
        <w:rPr>
          <w:sz w:val="28"/>
          <w:szCs w:val="28"/>
        </w:rPr>
      </w:pPr>
      <w:r w:rsidRPr="00091E50">
        <w:rPr>
          <w:sz w:val="28"/>
          <w:szCs w:val="28"/>
        </w:rPr>
        <w:t xml:space="preserve">b) </w:t>
      </w:r>
      <w:r w:rsidR="00CF2770">
        <w:rPr>
          <w:sz w:val="28"/>
          <w:szCs w:val="28"/>
        </w:rPr>
        <w:tab/>
        <w:t>S</w:t>
      </w:r>
      <w:r w:rsidRPr="00091E50">
        <w:rPr>
          <w:sz w:val="28"/>
          <w:szCs w:val="28"/>
        </w:rPr>
        <w:t xml:space="preserve">hënimi në fund (3), i vendosur pas fjalëve </w:t>
      </w:r>
      <w:r w:rsidR="00CF2770">
        <w:rPr>
          <w:sz w:val="28"/>
          <w:szCs w:val="28"/>
        </w:rPr>
        <w:t>“</w:t>
      </w:r>
      <w:r w:rsidRPr="00091E50">
        <w:rPr>
          <w:sz w:val="28"/>
          <w:szCs w:val="28"/>
        </w:rPr>
        <w:t>Republika e Turqisë</w:t>
      </w:r>
      <w:r w:rsidR="00CF2770">
        <w:rPr>
          <w:sz w:val="28"/>
          <w:szCs w:val="28"/>
        </w:rPr>
        <w:t>”</w:t>
      </w:r>
      <w:r w:rsidRPr="00091E50">
        <w:rPr>
          <w:sz w:val="28"/>
          <w:szCs w:val="28"/>
        </w:rPr>
        <w:t xml:space="preserve"> kalon pas </w:t>
      </w:r>
      <w:r w:rsidR="00CF2770">
        <w:rPr>
          <w:sz w:val="28"/>
          <w:szCs w:val="28"/>
        </w:rPr>
        <w:t>emërtimit</w:t>
      </w:r>
      <w:r w:rsidRPr="00091E50">
        <w:rPr>
          <w:sz w:val="28"/>
          <w:szCs w:val="28"/>
        </w:rPr>
        <w:t xml:space="preserve"> </w:t>
      </w:r>
      <w:r w:rsidR="00CF2770">
        <w:rPr>
          <w:sz w:val="28"/>
          <w:szCs w:val="28"/>
        </w:rPr>
        <w:t>“</w:t>
      </w:r>
      <w:r w:rsidRPr="00091E50">
        <w:rPr>
          <w:sz w:val="28"/>
          <w:szCs w:val="28"/>
        </w:rPr>
        <w:t>Mbretëria e Bashkuar e Britanisë së Madhe dhe Irlanda e Veriut”;</w:t>
      </w:r>
    </w:p>
    <w:p w14:paraId="01C971E9" w14:textId="565BB5E1" w:rsidR="003D6506" w:rsidRPr="00091E50" w:rsidRDefault="003D6506" w:rsidP="00CF2770">
      <w:pPr>
        <w:ind w:left="900" w:hanging="360"/>
        <w:jc w:val="both"/>
        <w:rPr>
          <w:sz w:val="28"/>
          <w:szCs w:val="28"/>
        </w:rPr>
      </w:pPr>
      <w:r w:rsidRPr="00091E50">
        <w:rPr>
          <w:sz w:val="28"/>
          <w:szCs w:val="28"/>
        </w:rPr>
        <w:t xml:space="preserve">c) </w:t>
      </w:r>
      <w:r w:rsidR="00CF2770">
        <w:rPr>
          <w:sz w:val="28"/>
          <w:szCs w:val="28"/>
        </w:rPr>
        <w:tab/>
        <w:t>P</w:t>
      </w:r>
      <w:r w:rsidRPr="00091E50">
        <w:rPr>
          <w:sz w:val="28"/>
          <w:szCs w:val="28"/>
        </w:rPr>
        <w:t xml:space="preserve">as </w:t>
      </w:r>
      <w:r w:rsidR="00CF2770">
        <w:rPr>
          <w:sz w:val="28"/>
          <w:szCs w:val="28"/>
        </w:rPr>
        <w:t>emërtimit</w:t>
      </w:r>
      <w:r w:rsidR="00D520D2">
        <w:rPr>
          <w:sz w:val="28"/>
          <w:szCs w:val="28"/>
        </w:rPr>
        <w:t xml:space="preserve"> “Mbretëria e Suedisë”</w:t>
      </w:r>
      <w:r w:rsidRPr="00091E50">
        <w:rPr>
          <w:sz w:val="28"/>
          <w:szCs w:val="28"/>
        </w:rPr>
        <w:t xml:space="preserve"> fshihe</w:t>
      </w:r>
      <w:r w:rsidR="00CF2770">
        <w:rPr>
          <w:sz w:val="28"/>
          <w:szCs w:val="28"/>
        </w:rPr>
        <w:t>t</w:t>
      </w:r>
      <w:r w:rsidRPr="00091E50">
        <w:rPr>
          <w:sz w:val="28"/>
          <w:szCs w:val="28"/>
        </w:rPr>
        <w:t xml:space="preserve"> </w:t>
      </w:r>
      <w:r w:rsidR="00CF2770">
        <w:rPr>
          <w:sz w:val="28"/>
          <w:szCs w:val="28"/>
        </w:rPr>
        <w:t>“</w:t>
      </w:r>
      <w:r w:rsidRPr="00091E50">
        <w:rPr>
          <w:sz w:val="28"/>
          <w:szCs w:val="28"/>
        </w:rPr>
        <w:t xml:space="preserve">Mbretëria e </w:t>
      </w:r>
      <w:r w:rsidR="00CF2770">
        <w:rPr>
          <w:sz w:val="28"/>
          <w:szCs w:val="28"/>
        </w:rPr>
        <w:t>B</w:t>
      </w:r>
      <w:r w:rsidRPr="00091E50">
        <w:rPr>
          <w:sz w:val="28"/>
          <w:szCs w:val="28"/>
        </w:rPr>
        <w:t>ashkuar e Britanisë së Madhe dhe Irlanda e Veriut”;</w:t>
      </w:r>
    </w:p>
    <w:p w14:paraId="2823B490" w14:textId="270A8939" w:rsidR="003D6506" w:rsidRPr="00091E50" w:rsidRDefault="003D6506" w:rsidP="00CF2770">
      <w:pPr>
        <w:ind w:left="900" w:hanging="360"/>
        <w:jc w:val="both"/>
        <w:rPr>
          <w:sz w:val="28"/>
          <w:szCs w:val="28"/>
        </w:rPr>
      </w:pPr>
      <w:r w:rsidRPr="00091E50">
        <w:rPr>
          <w:sz w:val="28"/>
          <w:szCs w:val="28"/>
        </w:rPr>
        <w:t xml:space="preserve">ç) </w:t>
      </w:r>
      <w:r w:rsidR="00CF2770">
        <w:rPr>
          <w:sz w:val="28"/>
          <w:szCs w:val="28"/>
        </w:rPr>
        <w:tab/>
        <w:t>P</w:t>
      </w:r>
      <w:r w:rsidRPr="00091E50">
        <w:rPr>
          <w:sz w:val="28"/>
          <w:szCs w:val="28"/>
        </w:rPr>
        <w:t xml:space="preserve">as </w:t>
      </w:r>
      <w:r w:rsidR="0093694D">
        <w:rPr>
          <w:sz w:val="28"/>
          <w:szCs w:val="28"/>
        </w:rPr>
        <w:t>emërtimit</w:t>
      </w:r>
      <w:r w:rsidRPr="00091E50">
        <w:rPr>
          <w:sz w:val="28"/>
          <w:szCs w:val="28"/>
        </w:rPr>
        <w:t xml:space="preserve"> </w:t>
      </w:r>
      <w:r w:rsidR="0093694D">
        <w:rPr>
          <w:sz w:val="28"/>
          <w:szCs w:val="28"/>
        </w:rPr>
        <w:t>“</w:t>
      </w:r>
      <w:r w:rsidRPr="00091E50">
        <w:rPr>
          <w:sz w:val="28"/>
          <w:szCs w:val="28"/>
        </w:rPr>
        <w:t>Republika e Turqisë</w:t>
      </w:r>
      <w:r w:rsidR="0093694D">
        <w:rPr>
          <w:sz w:val="28"/>
          <w:szCs w:val="28"/>
        </w:rPr>
        <w:t>”</w:t>
      </w:r>
      <w:r w:rsidRPr="00091E50">
        <w:rPr>
          <w:sz w:val="28"/>
          <w:szCs w:val="28"/>
        </w:rPr>
        <w:t xml:space="preserve"> shtohe</w:t>
      </w:r>
      <w:r w:rsidR="00752F51">
        <w:rPr>
          <w:sz w:val="28"/>
          <w:szCs w:val="28"/>
        </w:rPr>
        <w:t>t</w:t>
      </w:r>
      <w:r w:rsidRPr="00091E50">
        <w:rPr>
          <w:sz w:val="28"/>
          <w:szCs w:val="28"/>
        </w:rPr>
        <w:t xml:space="preserve"> </w:t>
      </w:r>
      <w:bookmarkStart w:id="29" w:name="bookmark10"/>
      <w:r w:rsidR="00752F51">
        <w:rPr>
          <w:sz w:val="28"/>
          <w:szCs w:val="28"/>
        </w:rPr>
        <w:t>“</w:t>
      </w:r>
      <w:r w:rsidRPr="00091E50">
        <w:rPr>
          <w:sz w:val="28"/>
          <w:szCs w:val="28"/>
        </w:rPr>
        <w:t>Mbretëria e Bashkuar e Britanisë së Madhe dhe Irlanda e Veriut</w:t>
      </w:r>
      <w:bookmarkEnd w:id="29"/>
      <w:r w:rsidR="00752F51">
        <w:rPr>
          <w:sz w:val="28"/>
          <w:szCs w:val="28"/>
        </w:rPr>
        <w:t>”.</w:t>
      </w:r>
    </w:p>
    <w:p w14:paraId="7CD2C5A3" w14:textId="77777777" w:rsidR="003D6506" w:rsidRPr="00091E50" w:rsidRDefault="003D6506" w:rsidP="00091E50">
      <w:pPr>
        <w:jc w:val="both"/>
        <w:rPr>
          <w:sz w:val="28"/>
          <w:szCs w:val="28"/>
        </w:rPr>
      </w:pPr>
    </w:p>
    <w:p w14:paraId="3CF50071" w14:textId="2DB75620" w:rsidR="003D6506" w:rsidRDefault="0093694D" w:rsidP="0093694D">
      <w:pPr>
        <w:ind w:left="360" w:hanging="540"/>
        <w:jc w:val="both"/>
        <w:rPr>
          <w:sz w:val="28"/>
          <w:szCs w:val="28"/>
        </w:rPr>
      </w:pPr>
      <w:r>
        <w:rPr>
          <w:sz w:val="28"/>
          <w:szCs w:val="28"/>
        </w:rPr>
        <w:t>140.</w:t>
      </w:r>
      <w:r>
        <w:rPr>
          <w:sz w:val="28"/>
          <w:szCs w:val="28"/>
        </w:rPr>
        <w:tab/>
      </w:r>
      <w:r w:rsidR="00221F44">
        <w:rPr>
          <w:sz w:val="28"/>
          <w:szCs w:val="28"/>
        </w:rPr>
        <w:t>Në p</w:t>
      </w:r>
      <w:r w:rsidR="003D6506" w:rsidRPr="00091E50">
        <w:rPr>
          <w:sz w:val="28"/>
          <w:szCs w:val="28"/>
        </w:rPr>
        <w:t>jes</w:t>
      </w:r>
      <w:r w:rsidR="00221F44">
        <w:rPr>
          <w:sz w:val="28"/>
          <w:szCs w:val="28"/>
        </w:rPr>
        <w:t>ën</w:t>
      </w:r>
      <w:r w:rsidR="003D6506" w:rsidRPr="00091E50">
        <w:rPr>
          <w:sz w:val="28"/>
          <w:szCs w:val="28"/>
        </w:rPr>
        <w:t xml:space="preserve"> I (</w:t>
      </w:r>
      <w:r>
        <w:rPr>
          <w:sz w:val="28"/>
          <w:szCs w:val="28"/>
        </w:rPr>
        <w:t>d</w:t>
      </w:r>
      <w:r w:rsidR="003D6506" w:rsidRPr="00091E50">
        <w:rPr>
          <w:sz w:val="28"/>
          <w:szCs w:val="28"/>
        </w:rPr>
        <w:t xml:space="preserve">orëzania nga garantuesi), </w:t>
      </w:r>
      <w:r w:rsidR="00221F44">
        <w:rPr>
          <w:sz w:val="28"/>
          <w:szCs w:val="28"/>
        </w:rPr>
        <w:t>në</w:t>
      </w:r>
      <w:r w:rsidR="001B28E7">
        <w:rPr>
          <w:sz w:val="28"/>
          <w:szCs w:val="28"/>
        </w:rPr>
        <w:t xml:space="preserve"> </w:t>
      </w:r>
      <w:r w:rsidR="003D6506" w:rsidRPr="00091E50">
        <w:rPr>
          <w:sz w:val="28"/>
          <w:szCs w:val="28"/>
        </w:rPr>
        <w:t>pik</w:t>
      </w:r>
      <w:r w:rsidR="001B28E7">
        <w:rPr>
          <w:sz w:val="28"/>
          <w:szCs w:val="28"/>
        </w:rPr>
        <w:t>ë</w:t>
      </w:r>
      <w:r w:rsidR="00221F44">
        <w:rPr>
          <w:sz w:val="28"/>
          <w:szCs w:val="28"/>
        </w:rPr>
        <w:t>n</w:t>
      </w:r>
      <w:r w:rsidR="003D6506" w:rsidRPr="00091E50">
        <w:rPr>
          <w:sz w:val="28"/>
          <w:szCs w:val="28"/>
        </w:rPr>
        <w:t xml:space="preserve"> 1</w:t>
      </w:r>
      <w:r>
        <w:rPr>
          <w:sz w:val="28"/>
          <w:szCs w:val="28"/>
        </w:rPr>
        <w:t>,</w:t>
      </w:r>
      <w:r w:rsidR="003D6506" w:rsidRPr="00091E50">
        <w:rPr>
          <w:sz w:val="28"/>
          <w:szCs w:val="28"/>
        </w:rPr>
        <w:t xml:space="preserve"> </w:t>
      </w:r>
      <w:r w:rsidR="001B28E7">
        <w:rPr>
          <w:sz w:val="28"/>
          <w:szCs w:val="28"/>
        </w:rPr>
        <w:t>të</w:t>
      </w:r>
      <w:r w:rsidR="003D6506" w:rsidRPr="00091E50">
        <w:rPr>
          <w:sz w:val="28"/>
          <w:szCs w:val="28"/>
        </w:rPr>
        <w:t xml:space="preserve"> </w:t>
      </w:r>
      <w:r w:rsidR="00752F51">
        <w:rPr>
          <w:sz w:val="28"/>
          <w:szCs w:val="28"/>
        </w:rPr>
        <w:t>a</w:t>
      </w:r>
      <w:r w:rsidR="003D6506" w:rsidRPr="00091E50">
        <w:rPr>
          <w:sz w:val="28"/>
          <w:szCs w:val="28"/>
        </w:rPr>
        <w:t xml:space="preserve">neksit 32-02, të </w:t>
      </w:r>
      <w:r>
        <w:rPr>
          <w:color w:val="000000"/>
          <w:sz w:val="28"/>
          <w:szCs w:val="28"/>
          <w:shd w:val="clear" w:color="auto" w:fill="FFFFFF"/>
        </w:rPr>
        <w:t>s</w:t>
      </w:r>
      <w:r w:rsidR="003D6506" w:rsidRPr="00091E50">
        <w:rPr>
          <w:color w:val="000000"/>
          <w:sz w:val="28"/>
          <w:szCs w:val="28"/>
          <w:shd w:val="clear" w:color="auto" w:fill="FFFFFF"/>
        </w:rPr>
        <w:t>htojcës A,</w:t>
      </w:r>
      <w:r>
        <w:rPr>
          <w:color w:val="000000"/>
          <w:sz w:val="28"/>
          <w:szCs w:val="28"/>
          <w:shd w:val="clear" w:color="auto" w:fill="FFFFFF"/>
        </w:rPr>
        <w:t xml:space="preserve"> </w:t>
      </w:r>
      <w:r w:rsidR="003D6506" w:rsidRPr="00091E50">
        <w:rPr>
          <w:color w:val="000000"/>
          <w:sz w:val="28"/>
          <w:szCs w:val="28"/>
          <w:shd w:val="clear" w:color="auto" w:fill="FFFFFF"/>
        </w:rPr>
        <w:t xml:space="preserve"> </w:t>
      </w:r>
      <w:r w:rsidRPr="00752F51">
        <w:rPr>
          <w:color w:val="000000" w:themeColor="text1"/>
          <w:sz w:val="28"/>
          <w:szCs w:val="28"/>
        </w:rPr>
        <w:t>bëhen shtesa</w:t>
      </w:r>
      <w:r w:rsidR="001B28E7" w:rsidRPr="00752F51">
        <w:rPr>
          <w:color w:val="000000" w:themeColor="text1"/>
          <w:sz w:val="28"/>
          <w:szCs w:val="28"/>
        </w:rPr>
        <w:t>t</w:t>
      </w:r>
      <w:r w:rsidRPr="00752F51">
        <w:rPr>
          <w:color w:val="000000" w:themeColor="text1"/>
          <w:sz w:val="28"/>
          <w:szCs w:val="28"/>
        </w:rPr>
        <w:t xml:space="preserve"> dhe ndryshimet e mëposhtme</w:t>
      </w:r>
      <w:r w:rsidR="003D6506" w:rsidRPr="00091E50">
        <w:rPr>
          <w:sz w:val="28"/>
          <w:szCs w:val="28"/>
        </w:rPr>
        <w:t>:</w:t>
      </w:r>
    </w:p>
    <w:p w14:paraId="1E1EBD34" w14:textId="77777777" w:rsidR="00FC38D3" w:rsidRPr="00091E50" w:rsidRDefault="00FC38D3" w:rsidP="00091E50">
      <w:pPr>
        <w:jc w:val="both"/>
        <w:rPr>
          <w:sz w:val="28"/>
          <w:szCs w:val="28"/>
        </w:rPr>
      </w:pPr>
    </w:p>
    <w:p w14:paraId="1C4D38AD" w14:textId="77777777" w:rsidR="003D6506" w:rsidRPr="00091E50" w:rsidRDefault="0093694D" w:rsidP="0093694D">
      <w:pPr>
        <w:numPr>
          <w:ilvl w:val="0"/>
          <w:numId w:val="29"/>
        </w:numPr>
        <w:ind w:left="900"/>
        <w:rPr>
          <w:sz w:val="28"/>
          <w:szCs w:val="28"/>
        </w:rPr>
      </w:pPr>
      <w:r>
        <w:rPr>
          <w:sz w:val="28"/>
          <w:szCs w:val="28"/>
        </w:rPr>
        <w:t>Pas emërtimit “</w:t>
      </w:r>
      <w:r w:rsidR="003D6506" w:rsidRPr="00091E50">
        <w:rPr>
          <w:sz w:val="28"/>
          <w:szCs w:val="28"/>
        </w:rPr>
        <w:t xml:space="preserve">Republika e Turqisë” shtohet fjala </w:t>
      </w:r>
      <w:r>
        <w:rPr>
          <w:sz w:val="28"/>
          <w:szCs w:val="28"/>
        </w:rPr>
        <w:t>“</w:t>
      </w:r>
      <w:r w:rsidR="003D6506" w:rsidRPr="00091E50">
        <w:rPr>
          <w:sz w:val="28"/>
          <w:szCs w:val="28"/>
        </w:rPr>
        <w:t>Ukrainë</w:t>
      </w:r>
      <w:r>
        <w:rPr>
          <w:sz w:val="28"/>
          <w:szCs w:val="28"/>
        </w:rPr>
        <w:t>”</w:t>
      </w:r>
      <w:r w:rsidR="003D6506" w:rsidRPr="00091E50">
        <w:rPr>
          <w:sz w:val="28"/>
          <w:szCs w:val="28"/>
        </w:rPr>
        <w:t>;</w:t>
      </w:r>
    </w:p>
    <w:p w14:paraId="598414F2" w14:textId="77777777" w:rsidR="003D6506" w:rsidRPr="00091E50" w:rsidRDefault="0093694D" w:rsidP="0093694D">
      <w:pPr>
        <w:numPr>
          <w:ilvl w:val="0"/>
          <w:numId w:val="29"/>
        </w:numPr>
        <w:ind w:left="900"/>
        <w:jc w:val="both"/>
        <w:rPr>
          <w:sz w:val="28"/>
          <w:szCs w:val="28"/>
        </w:rPr>
      </w:pPr>
      <w:r>
        <w:rPr>
          <w:sz w:val="28"/>
          <w:szCs w:val="28"/>
        </w:rPr>
        <w:t>P</w:t>
      </w:r>
      <w:r w:rsidR="003D6506" w:rsidRPr="00091E50">
        <w:rPr>
          <w:sz w:val="28"/>
          <w:szCs w:val="28"/>
        </w:rPr>
        <w:t xml:space="preserve">as </w:t>
      </w:r>
      <w:r>
        <w:rPr>
          <w:sz w:val="28"/>
          <w:szCs w:val="28"/>
        </w:rPr>
        <w:t>emërtimit</w:t>
      </w:r>
      <w:r w:rsidR="003D6506" w:rsidRPr="00091E50">
        <w:rPr>
          <w:sz w:val="28"/>
          <w:szCs w:val="28"/>
        </w:rPr>
        <w:t xml:space="preserve"> </w:t>
      </w:r>
      <w:r>
        <w:rPr>
          <w:sz w:val="28"/>
          <w:szCs w:val="28"/>
        </w:rPr>
        <w:t>“</w:t>
      </w:r>
      <w:r w:rsidR="003D6506" w:rsidRPr="00091E50">
        <w:rPr>
          <w:sz w:val="28"/>
          <w:szCs w:val="28"/>
        </w:rPr>
        <w:t>Mbretëria e Suedisë</w:t>
      </w:r>
      <w:r>
        <w:rPr>
          <w:sz w:val="28"/>
          <w:szCs w:val="28"/>
        </w:rPr>
        <w:t>”, hiqet “</w:t>
      </w:r>
      <w:r w:rsidR="003D6506" w:rsidRPr="00091E50">
        <w:rPr>
          <w:sz w:val="28"/>
          <w:szCs w:val="28"/>
        </w:rPr>
        <w:t xml:space="preserve">Mbretëria e </w:t>
      </w:r>
      <w:r>
        <w:rPr>
          <w:sz w:val="28"/>
          <w:szCs w:val="28"/>
        </w:rPr>
        <w:t>B</w:t>
      </w:r>
      <w:r w:rsidR="003D6506" w:rsidRPr="00091E50">
        <w:rPr>
          <w:sz w:val="28"/>
          <w:szCs w:val="28"/>
        </w:rPr>
        <w:t>ashkuar e Britanisë së Madhe dhe Irlanda e Veriut”;</w:t>
      </w:r>
    </w:p>
    <w:p w14:paraId="3B24686C" w14:textId="77777777" w:rsidR="003D6506" w:rsidRPr="00091E50" w:rsidRDefault="003D6506" w:rsidP="0093694D">
      <w:pPr>
        <w:ind w:left="900" w:hanging="360"/>
        <w:jc w:val="both"/>
        <w:rPr>
          <w:sz w:val="28"/>
          <w:szCs w:val="28"/>
        </w:rPr>
      </w:pPr>
      <w:r w:rsidRPr="00091E50">
        <w:rPr>
          <w:sz w:val="28"/>
          <w:szCs w:val="28"/>
        </w:rPr>
        <w:t xml:space="preserve">c) </w:t>
      </w:r>
      <w:r w:rsidR="0093694D">
        <w:rPr>
          <w:sz w:val="28"/>
          <w:szCs w:val="28"/>
        </w:rPr>
        <w:tab/>
        <w:t>P</w:t>
      </w:r>
      <w:r w:rsidRPr="00091E50">
        <w:rPr>
          <w:sz w:val="28"/>
          <w:szCs w:val="28"/>
        </w:rPr>
        <w:t xml:space="preserve">as </w:t>
      </w:r>
      <w:r w:rsidR="0093694D">
        <w:rPr>
          <w:sz w:val="28"/>
          <w:szCs w:val="28"/>
        </w:rPr>
        <w:t>emërtimit “</w:t>
      </w:r>
      <w:r w:rsidRPr="00091E50">
        <w:rPr>
          <w:sz w:val="28"/>
          <w:szCs w:val="28"/>
        </w:rPr>
        <w:t>Republika e Turqisë</w:t>
      </w:r>
      <w:r w:rsidR="0093694D">
        <w:rPr>
          <w:sz w:val="28"/>
          <w:szCs w:val="28"/>
        </w:rPr>
        <w:t>”</w:t>
      </w:r>
      <w:r w:rsidRPr="00091E50">
        <w:rPr>
          <w:sz w:val="28"/>
          <w:szCs w:val="28"/>
        </w:rPr>
        <w:t xml:space="preserve"> shtohe</w:t>
      </w:r>
      <w:r w:rsidR="0093694D">
        <w:rPr>
          <w:sz w:val="28"/>
          <w:szCs w:val="28"/>
        </w:rPr>
        <w:t>t</w:t>
      </w:r>
      <w:r w:rsidRPr="00091E50">
        <w:rPr>
          <w:sz w:val="28"/>
          <w:szCs w:val="28"/>
        </w:rPr>
        <w:t xml:space="preserve"> </w:t>
      </w:r>
      <w:bookmarkStart w:id="30" w:name="bookmark12"/>
      <w:r w:rsidR="0093694D">
        <w:rPr>
          <w:sz w:val="28"/>
          <w:szCs w:val="28"/>
        </w:rPr>
        <w:t>“</w:t>
      </w:r>
      <w:r w:rsidRPr="00091E50">
        <w:rPr>
          <w:sz w:val="28"/>
          <w:szCs w:val="28"/>
        </w:rPr>
        <w:t>Mbretëria e Bashkuar e Britanisë së Madhe dhe Irlanda e Veriut</w:t>
      </w:r>
      <w:bookmarkEnd w:id="30"/>
      <w:r w:rsidR="0093694D">
        <w:rPr>
          <w:sz w:val="28"/>
          <w:szCs w:val="28"/>
        </w:rPr>
        <w:t>”.</w:t>
      </w:r>
    </w:p>
    <w:p w14:paraId="7EC6CF46" w14:textId="77777777" w:rsidR="003D6506" w:rsidRPr="00091E50" w:rsidRDefault="003D6506" w:rsidP="00091E50">
      <w:pPr>
        <w:rPr>
          <w:sz w:val="28"/>
          <w:szCs w:val="28"/>
        </w:rPr>
      </w:pPr>
    </w:p>
    <w:p w14:paraId="2C0A9AAE" w14:textId="4B927360" w:rsidR="003D6506" w:rsidRDefault="0093694D" w:rsidP="0093694D">
      <w:pPr>
        <w:ind w:left="360" w:hanging="540"/>
        <w:jc w:val="both"/>
        <w:rPr>
          <w:sz w:val="28"/>
          <w:szCs w:val="28"/>
        </w:rPr>
      </w:pPr>
      <w:r>
        <w:rPr>
          <w:sz w:val="28"/>
          <w:szCs w:val="28"/>
        </w:rPr>
        <w:t>141.</w:t>
      </w:r>
      <w:r>
        <w:rPr>
          <w:sz w:val="28"/>
          <w:szCs w:val="28"/>
        </w:rPr>
        <w:tab/>
      </w:r>
      <w:r w:rsidR="00221F44">
        <w:rPr>
          <w:sz w:val="28"/>
          <w:szCs w:val="28"/>
        </w:rPr>
        <w:t>Në p</w:t>
      </w:r>
      <w:r w:rsidR="003D6506" w:rsidRPr="00091E50">
        <w:rPr>
          <w:sz w:val="28"/>
          <w:szCs w:val="28"/>
        </w:rPr>
        <w:t>jes</w:t>
      </w:r>
      <w:r w:rsidR="00221F44">
        <w:rPr>
          <w:sz w:val="28"/>
          <w:szCs w:val="28"/>
        </w:rPr>
        <w:t>ën</w:t>
      </w:r>
      <w:r w:rsidR="003D6506" w:rsidRPr="00091E50">
        <w:rPr>
          <w:sz w:val="28"/>
          <w:szCs w:val="28"/>
        </w:rPr>
        <w:t xml:space="preserve"> I (</w:t>
      </w:r>
      <w:r>
        <w:rPr>
          <w:sz w:val="28"/>
          <w:szCs w:val="28"/>
        </w:rPr>
        <w:t>d</w:t>
      </w:r>
      <w:r w:rsidR="003D6506" w:rsidRPr="00091E50">
        <w:rPr>
          <w:sz w:val="28"/>
          <w:szCs w:val="28"/>
        </w:rPr>
        <w:t>orëzania nga garantuesi)</w:t>
      </w:r>
      <w:r>
        <w:rPr>
          <w:sz w:val="28"/>
          <w:szCs w:val="28"/>
        </w:rPr>
        <w:t>,</w:t>
      </w:r>
      <w:r w:rsidR="003D6506" w:rsidRPr="00091E50">
        <w:rPr>
          <w:sz w:val="28"/>
          <w:szCs w:val="28"/>
        </w:rPr>
        <w:t xml:space="preserve"> </w:t>
      </w:r>
      <w:r w:rsidR="00221F44">
        <w:rPr>
          <w:sz w:val="28"/>
          <w:szCs w:val="28"/>
        </w:rPr>
        <w:t xml:space="preserve">në </w:t>
      </w:r>
      <w:r w:rsidR="003D6506" w:rsidRPr="00091E50">
        <w:rPr>
          <w:sz w:val="28"/>
          <w:szCs w:val="28"/>
        </w:rPr>
        <w:t>pik</w:t>
      </w:r>
      <w:r w:rsidR="00221F44">
        <w:rPr>
          <w:sz w:val="28"/>
          <w:szCs w:val="28"/>
        </w:rPr>
        <w:t>ën</w:t>
      </w:r>
      <w:r w:rsidR="003D6506" w:rsidRPr="00091E50">
        <w:rPr>
          <w:sz w:val="28"/>
          <w:szCs w:val="28"/>
        </w:rPr>
        <w:t xml:space="preserve"> 1, </w:t>
      </w:r>
      <w:r w:rsidR="00221F44">
        <w:rPr>
          <w:sz w:val="28"/>
          <w:szCs w:val="28"/>
        </w:rPr>
        <w:t>të</w:t>
      </w:r>
      <w:r w:rsidR="003D6506" w:rsidRPr="00091E50">
        <w:rPr>
          <w:sz w:val="28"/>
          <w:szCs w:val="28"/>
        </w:rPr>
        <w:t xml:space="preserve"> </w:t>
      </w:r>
      <w:r>
        <w:rPr>
          <w:sz w:val="28"/>
          <w:szCs w:val="28"/>
        </w:rPr>
        <w:t>a</w:t>
      </w:r>
      <w:r w:rsidR="003D6506" w:rsidRPr="00091E50">
        <w:rPr>
          <w:sz w:val="28"/>
          <w:szCs w:val="28"/>
        </w:rPr>
        <w:t xml:space="preserve">neksit 32-03, të </w:t>
      </w:r>
      <w:r>
        <w:rPr>
          <w:color w:val="000000"/>
          <w:sz w:val="28"/>
          <w:szCs w:val="28"/>
          <w:shd w:val="clear" w:color="auto" w:fill="FFFFFF"/>
        </w:rPr>
        <w:t>s</w:t>
      </w:r>
      <w:r w:rsidR="003D6506" w:rsidRPr="00091E50">
        <w:rPr>
          <w:color w:val="000000"/>
          <w:sz w:val="28"/>
          <w:szCs w:val="28"/>
          <w:shd w:val="clear" w:color="auto" w:fill="FFFFFF"/>
        </w:rPr>
        <w:t xml:space="preserve">htojcës A, </w:t>
      </w:r>
      <w:r>
        <w:rPr>
          <w:sz w:val="28"/>
          <w:szCs w:val="28"/>
        </w:rPr>
        <w:t>bëhen shtesa dhe ndryshimet e mëposhtme</w:t>
      </w:r>
      <w:r w:rsidR="003D6506" w:rsidRPr="00091E50">
        <w:rPr>
          <w:sz w:val="28"/>
          <w:szCs w:val="28"/>
        </w:rPr>
        <w:t>:</w:t>
      </w:r>
    </w:p>
    <w:p w14:paraId="2DDCCE91" w14:textId="77777777" w:rsidR="00FC38D3" w:rsidRPr="00091E50" w:rsidRDefault="00FC38D3" w:rsidP="00091E50">
      <w:pPr>
        <w:rPr>
          <w:sz w:val="28"/>
          <w:szCs w:val="28"/>
        </w:rPr>
      </w:pPr>
    </w:p>
    <w:p w14:paraId="0AED63DA" w14:textId="77777777" w:rsidR="003D6506" w:rsidRPr="00091E50" w:rsidRDefault="003D6506" w:rsidP="0093694D">
      <w:pPr>
        <w:ind w:left="900" w:hanging="360"/>
        <w:rPr>
          <w:sz w:val="28"/>
          <w:szCs w:val="28"/>
        </w:rPr>
      </w:pPr>
      <w:r w:rsidRPr="00091E50">
        <w:rPr>
          <w:sz w:val="28"/>
          <w:szCs w:val="28"/>
        </w:rPr>
        <w:t xml:space="preserve">a) </w:t>
      </w:r>
      <w:r w:rsidR="0093694D">
        <w:rPr>
          <w:sz w:val="28"/>
          <w:szCs w:val="28"/>
        </w:rPr>
        <w:tab/>
        <w:t>P</w:t>
      </w:r>
      <w:r w:rsidRPr="00091E50">
        <w:rPr>
          <w:sz w:val="28"/>
          <w:szCs w:val="28"/>
        </w:rPr>
        <w:t xml:space="preserve">as </w:t>
      </w:r>
      <w:r w:rsidR="0093694D">
        <w:rPr>
          <w:sz w:val="28"/>
          <w:szCs w:val="28"/>
        </w:rPr>
        <w:t>emërtimit</w:t>
      </w:r>
      <w:r w:rsidRPr="00091E50">
        <w:rPr>
          <w:sz w:val="28"/>
          <w:szCs w:val="28"/>
        </w:rPr>
        <w:t xml:space="preserve"> “Republika e Turqisë” shtohet fjala </w:t>
      </w:r>
      <w:r w:rsidR="00127BFF">
        <w:rPr>
          <w:sz w:val="28"/>
          <w:szCs w:val="28"/>
        </w:rPr>
        <w:t>“</w:t>
      </w:r>
      <w:r w:rsidRPr="00091E50">
        <w:rPr>
          <w:sz w:val="28"/>
          <w:szCs w:val="28"/>
        </w:rPr>
        <w:t>Ukrainë</w:t>
      </w:r>
      <w:r w:rsidR="00127BFF">
        <w:rPr>
          <w:sz w:val="28"/>
          <w:szCs w:val="28"/>
        </w:rPr>
        <w:t>”</w:t>
      </w:r>
      <w:r w:rsidRPr="00091E50">
        <w:rPr>
          <w:sz w:val="28"/>
          <w:szCs w:val="28"/>
        </w:rPr>
        <w:t>;</w:t>
      </w:r>
    </w:p>
    <w:p w14:paraId="501C4722" w14:textId="4C611A1E" w:rsidR="003D6506" w:rsidRPr="00091E50" w:rsidRDefault="003D6506" w:rsidP="0093694D">
      <w:pPr>
        <w:ind w:left="900" w:hanging="360"/>
        <w:jc w:val="both"/>
        <w:rPr>
          <w:sz w:val="28"/>
          <w:szCs w:val="28"/>
        </w:rPr>
      </w:pPr>
      <w:r w:rsidRPr="00091E50">
        <w:rPr>
          <w:sz w:val="28"/>
          <w:szCs w:val="28"/>
        </w:rPr>
        <w:t xml:space="preserve">b) </w:t>
      </w:r>
      <w:r w:rsidR="0093694D">
        <w:rPr>
          <w:sz w:val="28"/>
          <w:szCs w:val="28"/>
        </w:rPr>
        <w:tab/>
        <w:t>S</w:t>
      </w:r>
      <w:r w:rsidRPr="00091E50">
        <w:rPr>
          <w:sz w:val="28"/>
          <w:szCs w:val="28"/>
        </w:rPr>
        <w:t xml:space="preserve">hënimi në fund (3), i vendosur pas </w:t>
      </w:r>
      <w:r w:rsidR="0093694D">
        <w:rPr>
          <w:sz w:val="28"/>
          <w:szCs w:val="28"/>
        </w:rPr>
        <w:t>emërtimi</w:t>
      </w:r>
      <w:r w:rsidR="00221F44">
        <w:rPr>
          <w:sz w:val="28"/>
          <w:szCs w:val="28"/>
        </w:rPr>
        <w:t>t</w:t>
      </w:r>
      <w:r w:rsidRPr="00091E50">
        <w:rPr>
          <w:sz w:val="28"/>
          <w:szCs w:val="28"/>
        </w:rPr>
        <w:t xml:space="preserve"> “Republika e Turqisë” kalon pas “Mbretëria e Bashkuar Britania e Madhe dhe Irlanda e Veriut”;</w:t>
      </w:r>
    </w:p>
    <w:p w14:paraId="67E1D23E" w14:textId="77777777" w:rsidR="003D6506" w:rsidRPr="00091E50" w:rsidRDefault="003D6506" w:rsidP="0093694D">
      <w:pPr>
        <w:ind w:left="900" w:hanging="360"/>
        <w:jc w:val="both"/>
        <w:rPr>
          <w:sz w:val="28"/>
          <w:szCs w:val="28"/>
        </w:rPr>
      </w:pPr>
      <w:r w:rsidRPr="00091E50">
        <w:rPr>
          <w:sz w:val="28"/>
          <w:szCs w:val="28"/>
        </w:rPr>
        <w:t xml:space="preserve">c) </w:t>
      </w:r>
      <w:r w:rsidR="0093694D">
        <w:rPr>
          <w:sz w:val="28"/>
          <w:szCs w:val="28"/>
        </w:rPr>
        <w:tab/>
        <w:t>P</w:t>
      </w:r>
      <w:r w:rsidRPr="00091E50">
        <w:rPr>
          <w:sz w:val="28"/>
          <w:szCs w:val="28"/>
        </w:rPr>
        <w:t xml:space="preserve">as </w:t>
      </w:r>
      <w:r w:rsidR="0093694D">
        <w:rPr>
          <w:sz w:val="28"/>
          <w:szCs w:val="28"/>
        </w:rPr>
        <w:t>emërtimit “Mbretëria e Suedisë”</w:t>
      </w:r>
      <w:r w:rsidRPr="00091E50">
        <w:rPr>
          <w:sz w:val="28"/>
          <w:szCs w:val="28"/>
        </w:rPr>
        <w:t xml:space="preserve"> hiqen fjalët “</w:t>
      </w:r>
      <w:r w:rsidR="0093694D">
        <w:rPr>
          <w:sz w:val="28"/>
          <w:szCs w:val="28"/>
        </w:rPr>
        <w:t xml:space="preserve">... </w:t>
      </w:r>
      <w:r w:rsidRPr="00091E50">
        <w:rPr>
          <w:sz w:val="28"/>
          <w:szCs w:val="28"/>
        </w:rPr>
        <w:t>dhe Mbretëria e bashkuar e Britanisë së Madhe dhe Irlanda e Veriut</w:t>
      </w:r>
      <w:r w:rsidR="0093694D">
        <w:rPr>
          <w:sz w:val="28"/>
          <w:szCs w:val="28"/>
        </w:rPr>
        <w:t xml:space="preserve"> ...</w:t>
      </w:r>
      <w:r w:rsidRPr="00091E50">
        <w:rPr>
          <w:sz w:val="28"/>
          <w:szCs w:val="28"/>
        </w:rPr>
        <w:t>”;</w:t>
      </w:r>
    </w:p>
    <w:p w14:paraId="5D4B8E21" w14:textId="77777777" w:rsidR="003D6506" w:rsidRPr="00091E50" w:rsidRDefault="0093694D" w:rsidP="0093694D">
      <w:pPr>
        <w:ind w:left="900" w:hanging="360"/>
        <w:jc w:val="both"/>
        <w:rPr>
          <w:sz w:val="28"/>
          <w:szCs w:val="28"/>
        </w:rPr>
      </w:pPr>
      <w:r>
        <w:rPr>
          <w:sz w:val="28"/>
          <w:szCs w:val="28"/>
        </w:rPr>
        <w:t xml:space="preserve">ç) </w:t>
      </w:r>
      <w:r>
        <w:rPr>
          <w:sz w:val="28"/>
          <w:szCs w:val="28"/>
        </w:rPr>
        <w:tab/>
        <w:t>P</w:t>
      </w:r>
      <w:r w:rsidR="003D6506" w:rsidRPr="00091E50">
        <w:rPr>
          <w:sz w:val="28"/>
          <w:szCs w:val="28"/>
        </w:rPr>
        <w:t xml:space="preserve">as </w:t>
      </w:r>
      <w:r>
        <w:rPr>
          <w:sz w:val="28"/>
          <w:szCs w:val="28"/>
        </w:rPr>
        <w:t>emërtimit</w:t>
      </w:r>
      <w:r w:rsidR="003D6506" w:rsidRPr="00091E50">
        <w:rPr>
          <w:sz w:val="28"/>
          <w:szCs w:val="28"/>
        </w:rPr>
        <w:t xml:space="preserve"> “Republi</w:t>
      </w:r>
      <w:r>
        <w:rPr>
          <w:sz w:val="28"/>
          <w:szCs w:val="28"/>
        </w:rPr>
        <w:t>ka e Turqisë”</w:t>
      </w:r>
      <w:r w:rsidR="003D6506" w:rsidRPr="00091E50">
        <w:rPr>
          <w:sz w:val="28"/>
          <w:szCs w:val="28"/>
        </w:rPr>
        <w:t xml:space="preserve"> shtohe</w:t>
      </w:r>
      <w:r>
        <w:rPr>
          <w:sz w:val="28"/>
          <w:szCs w:val="28"/>
        </w:rPr>
        <w:t>t</w:t>
      </w:r>
      <w:r w:rsidR="003D6506" w:rsidRPr="00091E50">
        <w:rPr>
          <w:sz w:val="28"/>
          <w:szCs w:val="28"/>
        </w:rPr>
        <w:t xml:space="preserve"> </w:t>
      </w:r>
      <w:bookmarkStart w:id="31" w:name="bookmark14"/>
      <w:r>
        <w:rPr>
          <w:sz w:val="28"/>
          <w:szCs w:val="28"/>
        </w:rPr>
        <w:t>“</w:t>
      </w:r>
      <w:r w:rsidR="003D6506" w:rsidRPr="00091E50">
        <w:rPr>
          <w:sz w:val="28"/>
          <w:szCs w:val="28"/>
        </w:rPr>
        <w:t>Mbretëria e Bashkuar e Britanisë së Madhe dhe Irlanda e Veriut</w:t>
      </w:r>
      <w:bookmarkEnd w:id="31"/>
      <w:r w:rsidR="003D6506" w:rsidRPr="00091E50">
        <w:rPr>
          <w:sz w:val="28"/>
          <w:szCs w:val="28"/>
        </w:rPr>
        <w:t>”</w:t>
      </w:r>
      <w:r>
        <w:rPr>
          <w:sz w:val="28"/>
          <w:szCs w:val="28"/>
        </w:rPr>
        <w:t>.</w:t>
      </w:r>
    </w:p>
    <w:p w14:paraId="369880A0" w14:textId="77777777" w:rsidR="003D6506" w:rsidRPr="00091E50" w:rsidRDefault="003D6506" w:rsidP="00091E50">
      <w:pPr>
        <w:jc w:val="both"/>
        <w:rPr>
          <w:sz w:val="28"/>
          <w:szCs w:val="28"/>
        </w:rPr>
      </w:pPr>
    </w:p>
    <w:p w14:paraId="138B3E8A" w14:textId="73497068" w:rsidR="003D6506" w:rsidRPr="00091E50" w:rsidRDefault="0093694D" w:rsidP="0093694D">
      <w:pPr>
        <w:ind w:left="360" w:hanging="540"/>
        <w:jc w:val="both"/>
        <w:rPr>
          <w:sz w:val="28"/>
          <w:szCs w:val="28"/>
        </w:rPr>
      </w:pPr>
      <w:r>
        <w:rPr>
          <w:sz w:val="28"/>
          <w:szCs w:val="28"/>
        </w:rPr>
        <w:t>142.</w:t>
      </w:r>
      <w:r>
        <w:rPr>
          <w:sz w:val="28"/>
          <w:szCs w:val="28"/>
        </w:rPr>
        <w:tab/>
      </w:r>
      <w:r w:rsidR="007442EC">
        <w:rPr>
          <w:sz w:val="28"/>
          <w:szCs w:val="28"/>
        </w:rPr>
        <w:t>Në pjesën</w:t>
      </w:r>
      <w:r w:rsidR="003D6506" w:rsidRPr="00091E50">
        <w:rPr>
          <w:sz w:val="28"/>
          <w:szCs w:val="28"/>
        </w:rPr>
        <w:t xml:space="preserve"> II, </w:t>
      </w:r>
      <w:r w:rsidR="007442EC">
        <w:rPr>
          <w:sz w:val="28"/>
          <w:szCs w:val="28"/>
        </w:rPr>
        <w:t>k</w:t>
      </w:r>
      <w:r w:rsidR="003D6506" w:rsidRPr="00091E50">
        <w:rPr>
          <w:sz w:val="28"/>
          <w:szCs w:val="28"/>
        </w:rPr>
        <w:t xml:space="preserve">apitulli VI (Certifikata e garancisë globale) (TC 31 Certifikata e garancisë globale) (Përpara), </w:t>
      </w:r>
      <w:r w:rsidR="007442EC">
        <w:rPr>
          <w:sz w:val="28"/>
          <w:szCs w:val="28"/>
        </w:rPr>
        <w:t xml:space="preserve">në </w:t>
      </w:r>
      <w:r w:rsidR="003D6506" w:rsidRPr="00091E50">
        <w:rPr>
          <w:sz w:val="28"/>
          <w:szCs w:val="28"/>
        </w:rPr>
        <w:t>pik</w:t>
      </w:r>
      <w:r w:rsidR="007442EC">
        <w:rPr>
          <w:sz w:val="28"/>
          <w:szCs w:val="28"/>
        </w:rPr>
        <w:t>ën</w:t>
      </w:r>
      <w:r w:rsidR="003D6506" w:rsidRPr="00091E50">
        <w:rPr>
          <w:sz w:val="28"/>
          <w:szCs w:val="28"/>
        </w:rPr>
        <w:t xml:space="preserve"> 7, </w:t>
      </w:r>
      <w:r w:rsidR="007442EC">
        <w:rPr>
          <w:sz w:val="28"/>
          <w:szCs w:val="28"/>
        </w:rPr>
        <w:t>të</w:t>
      </w:r>
      <w:r w:rsidR="003D6506" w:rsidRPr="00091E50">
        <w:rPr>
          <w:sz w:val="28"/>
          <w:szCs w:val="28"/>
        </w:rPr>
        <w:t xml:space="preserve"> </w:t>
      </w:r>
      <w:r w:rsidR="00127BFF">
        <w:rPr>
          <w:sz w:val="28"/>
          <w:szCs w:val="28"/>
        </w:rPr>
        <w:t>a</w:t>
      </w:r>
      <w:r w:rsidR="003D6506" w:rsidRPr="00091E50">
        <w:rPr>
          <w:sz w:val="28"/>
          <w:szCs w:val="28"/>
        </w:rPr>
        <w:t xml:space="preserve">neksit 72-04, të </w:t>
      </w:r>
      <w:r w:rsidR="007442EC">
        <w:rPr>
          <w:color w:val="000000"/>
          <w:sz w:val="28"/>
          <w:szCs w:val="28"/>
          <w:shd w:val="clear" w:color="auto" w:fill="FFFFFF"/>
        </w:rPr>
        <w:t>sh</w:t>
      </w:r>
      <w:r w:rsidR="003D6506" w:rsidRPr="00091E50">
        <w:rPr>
          <w:color w:val="000000"/>
          <w:sz w:val="28"/>
          <w:szCs w:val="28"/>
          <w:shd w:val="clear" w:color="auto" w:fill="FFFFFF"/>
        </w:rPr>
        <w:t xml:space="preserve">tojcës A, </w:t>
      </w:r>
      <w:r w:rsidR="003D6506" w:rsidRPr="00091E50">
        <w:rPr>
          <w:sz w:val="28"/>
          <w:szCs w:val="28"/>
        </w:rPr>
        <w:t>pas fjalës “Turqia” shtohen fjalët “</w:t>
      </w:r>
      <w:r w:rsidR="00752F51">
        <w:rPr>
          <w:sz w:val="28"/>
          <w:szCs w:val="28"/>
        </w:rPr>
        <w:t>Mbretëri e Bashkuar” “Ukraina”.</w:t>
      </w:r>
    </w:p>
    <w:p w14:paraId="5FEAE163" w14:textId="77777777" w:rsidR="003D6506" w:rsidRPr="00091E50" w:rsidRDefault="003D6506" w:rsidP="0093694D">
      <w:pPr>
        <w:ind w:left="360" w:hanging="540"/>
        <w:rPr>
          <w:sz w:val="28"/>
          <w:szCs w:val="28"/>
        </w:rPr>
      </w:pPr>
    </w:p>
    <w:p w14:paraId="50D58814" w14:textId="2E9F139C" w:rsidR="003D6506" w:rsidRPr="00091E50" w:rsidRDefault="0093694D" w:rsidP="0093694D">
      <w:pPr>
        <w:ind w:left="360" w:hanging="540"/>
        <w:jc w:val="both"/>
        <w:rPr>
          <w:sz w:val="28"/>
          <w:szCs w:val="28"/>
        </w:rPr>
      </w:pPr>
      <w:r>
        <w:rPr>
          <w:sz w:val="28"/>
          <w:szCs w:val="28"/>
        </w:rPr>
        <w:t>143.</w:t>
      </w:r>
      <w:r>
        <w:rPr>
          <w:sz w:val="28"/>
          <w:szCs w:val="28"/>
        </w:rPr>
        <w:tab/>
      </w:r>
      <w:r w:rsidR="007442EC">
        <w:rPr>
          <w:sz w:val="28"/>
          <w:szCs w:val="28"/>
        </w:rPr>
        <w:t>Në p</w:t>
      </w:r>
      <w:r w:rsidR="003D6506" w:rsidRPr="00091E50">
        <w:rPr>
          <w:sz w:val="28"/>
          <w:szCs w:val="28"/>
        </w:rPr>
        <w:t>jes</w:t>
      </w:r>
      <w:r w:rsidR="007442EC">
        <w:rPr>
          <w:sz w:val="28"/>
          <w:szCs w:val="28"/>
        </w:rPr>
        <w:t>ën II, k</w:t>
      </w:r>
      <w:r w:rsidR="003D6506" w:rsidRPr="00091E50">
        <w:rPr>
          <w:sz w:val="28"/>
          <w:szCs w:val="28"/>
        </w:rPr>
        <w:t xml:space="preserve">apitulli VII (Certifikata e heqjes dorë nga garancia) (Certifikata e heqjes dorë nga garancia TC33) (Përpara), </w:t>
      </w:r>
      <w:r w:rsidR="007442EC">
        <w:rPr>
          <w:sz w:val="28"/>
          <w:szCs w:val="28"/>
        </w:rPr>
        <w:t xml:space="preserve">në </w:t>
      </w:r>
      <w:r w:rsidR="003D6506" w:rsidRPr="00091E50">
        <w:rPr>
          <w:sz w:val="28"/>
          <w:szCs w:val="28"/>
        </w:rPr>
        <w:t>pik</w:t>
      </w:r>
      <w:r w:rsidR="007442EC">
        <w:rPr>
          <w:sz w:val="28"/>
          <w:szCs w:val="28"/>
        </w:rPr>
        <w:t>ën 6, të</w:t>
      </w:r>
      <w:r w:rsidR="003D6506" w:rsidRPr="00091E50">
        <w:rPr>
          <w:sz w:val="28"/>
          <w:szCs w:val="28"/>
        </w:rPr>
        <w:t xml:space="preserve"> aneksit 72-04, të </w:t>
      </w:r>
      <w:r w:rsidR="007442EC">
        <w:rPr>
          <w:sz w:val="28"/>
          <w:szCs w:val="28"/>
        </w:rPr>
        <w:t>s</w:t>
      </w:r>
      <w:r w:rsidR="003D6506" w:rsidRPr="00091E50">
        <w:rPr>
          <w:color w:val="000000"/>
          <w:sz w:val="28"/>
          <w:szCs w:val="28"/>
          <w:shd w:val="clear" w:color="auto" w:fill="FFFFFF"/>
        </w:rPr>
        <w:t xml:space="preserve">htojcës A, </w:t>
      </w:r>
      <w:r w:rsidR="007442EC">
        <w:rPr>
          <w:sz w:val="28"/>
          <w:szCs w:val="28"/>
        </w:rPr>
        <w:t>fjalët “Mbretëri e Bashkuar” “Ukrainë”, futen pas tekstit “Turqia”</w:t>
      </w:r>
      <w:r w:rsidR="003D6506" w:rsidRPr="00091E50">
        <w:rPr>
          <w:sz w:val="28"/>
          <w:szCs w:val="28"/>
        </w:rPr>
        <w:t>.</w:t>
      </w:r>
    </w:p>
    <w:p w14:paraId="2AD23D6F" w14:textId="77777777" w:rsidR="003D6506" w:rsidRPr="00091E50" w:rsidRDefault="003D6506" w:rsidP="0093694D">
      <w:pPr>
        <w:ind w:left="360" w:hanging="540"/>
        <w:rPr>
          <w:sz w:val="28"/>
          <w:szCs w:val="28"/>
        </w:rPr>
      </w:pPr>
    </w:p>
    <w:p w14:paraId="5E8BA0D1" w14:textId="2809F06F" w:rsidR="003D6506" w:rsidRDefault="003D6506" w:rsidP="0093694D">
      <w:pPr>
        <w:tabs>
          <w:tab w:val="left" w:pos="180"/>
        </w:tabs>
        <w:ind w:left="360" w:hanging="540"/>
        <w:jc w:val="both"/>
        <w:rPr>
          <w:color w:val="000000"/>
          <w:sz w:val="28"/>
          <w:szCs w:val="28"/>
          <w:shd w:val="clear" w:color="auto" w:fill="FFFFFF"/>
        </w:rPr>
      </w:pPr>
      <w:r w:rsidRPr="00091E50">
        <w:rPr>
          <w:color w:val="000000"/>
          <w:sz w:val="28"/>
          <w:szCs w:val="28"/>
          <w:shd w:val="clear" w:color="auto" w:fill="FFFFFF"/>
        </w:rPr>
        <w:t xml:space="preserve">144. </w:t>
      </w:r>
      <w:r w:rsidRPr="00752F51">
        <w:rPr>
          <w:color w:val="000000"/>
          <w:sz w:val="28"/>
          <w:szCs w:val="28"/>
          <w:shd w:val="clear" w:color="auto" w:fill="FFFFFF"/>
        </w:rPr>
        <w:t xml:space="preserve">Në </w:t>
      </w:r>
      <w:r w:rsidR="0093694D" w:rsidRPr="00752F51">
        <w:rPr>
          <w:color w:val="000000"/>
          <w:sz w:val="28"/>
          <w:szCs w:val="28"/>
          <w:shd w:val="clear" w:color="auto" w:fill="FFFFFF"/>
        </w:rPr>
        <w:t>a</w:t>
      </w:r>
      <w:r w:rsidRPr="00752F51">
        <w:rPr>
          <w:color w:val="000000"/>
          <w:sz w:val="28"/>
          <w:szCs w:val="28"/>
          <w:shd w:val="clear" w:color="auto" w:fill="FFFFFF"/>
        </w:rPr>
        <w:t>neksin 22-15, të shtojcës B, shënimi (3) në fund</w:t>
      </w:r>
      <w:r w:rsidR="0093694D">
        <w:rPr>
          <w:color w:val="000000"/>
          <w:sz w:val="28"/>
          <w:szCs w:val="28"/>
          <w:shd w:val="clear" w:color="auto" w:fill="FFFFFF"/>
        </w:rPr>
        <w:t xml:space="preserve"> </w:t>
      </w:r>
      <w:r w:rsidR="00127BFF">
        <w:rPr>
          <w:color w:val="000000"/>
          <w:sz w:val="28"/>
          <w:szCs w:val="28"/>
          <w:shd w:val="clear" w:color="auto" w:fill="FFFFFF"/>
        </w:rPr>
        <w:t>ndrysh</w:t>
      </w:r>
      <w:r w:rsidR="0093694D">
        <w:rPr>
          <w:color w:val="000000"/>
          <w:sz w:val="28"/>
          <w:szCs w:val="28"/>
          <w:shd w:val="clear" w:color="auto" w:fill="FFFFFF"/>
        </w:rPr>
        <w:t>ohet,</w:t>
      </w:r>
      <w:r w:rsidRPr="00091E50">
        <w:rPr>
          <w:color w:val="000000"/>
          <w:sz w:val="28"/>
          <w:szCs w:val="28"/>
          <w:shd w:val="clear" w:color="auto" w:fill="FFFFFF"/>
        </w:rPr>
        <w:t xml:space="preserve"> si më poshtë</w:t>
      </w:r>
      <w:r w:rsidR="0093694D">
        <w:rPr>
          <w:color w:val="000000"/>
          <w:sz w:val="28"/>
          <w:szCs w:val="28"/>
          <w:shd w:val="clear" w:color="auto" w:fill="FFFFFF"/>
        </w:rPr>
        <w:t xml:space="preserve"> vijon</w:t>
      </w:r>
      <w:r w:rsidRPr="00091E50">
        <w:rPr>
          <w:color w:val="000000"/>
          <w:sz w:val="28"/>
          <w:szCs w:val="28"/>
          <w:shd w:val="clear" w:color="auto" w:fill="FFFFFF"/>
        </w:rPr>
        <w:t>:</w:t>
      </w:r>
    </w:p>
    <w:p w14:paraId="2DA5556F" w14:textId="77777777" w:rsidR="00FC38D3" w:rsidRPr="00091E50" w:rsidRDefault="00FC38D3" w:rsidP="00091E50">
      <w:pPr>
        <w:tabs>
          <w:tab w:val="left" w:pos="180"/>
        </w:tabs>
        <w:jc w:val="both"/>
        <w:rPr>
          <w:color w:val="000000"/>
          <w:sz w:val="28"/>
          <w:szCs w:val="28"/>
          <w:shd w:val="clear" w:color="auto" w:fill="FFFFFF"/>
        </w:rPr>
      </w:pPr>
    </w:p>
    <w:p w14:paraId="3ACB3F31" w14:textId="77777777" w:rsidR="003D6506" w:rsidRPr="00091E50" w:rsidRDefault="003D6506" w:rsidP="0093694D">
      <w:pPr>
        <w:ind w:left="900"/>
        <w:jc w:val="both"/>
        <w:rPr>
          <w:color w:val="000000"/>
          <w:sz w:val="28"/>
          <w:szCs w:val="28"/>
          <w:shd w:val="clear" w:color="auto" w:fill="FFFFFF"/>
        </w:rPr>
      </w:pPr>
      <w:r w:rsidRPr="00091E50">
        <w:rPr>
          <w:color w:val="000000"/>
          <w:sz w:val="28"/>
          <w:szCs w:val="28"/>
          <w:shd w:val="clear" w:color="auto" w:fill="FFFFFF"/>
        </w:rPr>
        <w:t>“(3) Vendi, grupi i vendeve ose territori në fjalë. Kur origjina preferenciale e një produkti nga një vend, grup vendesh ose territori mund të përftohet</w:t>
      </w:r>
      <w:r w:rsidR="0093694D">
        <w:rPr>
          <w:color w:val="000000"/>
          <w:sz w:val="28"/>
          <w:szCs w:val="28"/>
          <w:shd w:val="clear" w:color="auto" w:fill="FFFFFF"/>
        </w:rPr>
        <w:t>,</w:t>
      </w:r>
      <w:r w:rsidRPr="00091E50">
        <w:rPr>
          <w:color w:val="000000"/>
          <w:sz w:val="28"/>
          <w:szCs w:val="28"/>
          <w:shd w:val="clear" w:color="auto" w:fill="FFFFFF"/>
        </w:rPr>
        <w:t xml:space="preserve"> në përputhje me më shumë se një rregull origjine, furnitorët duhet të specifikojnë kuadrin ligjor</w:t>
      </w:r>
      <w:r w:rsidR="0093694D">
        <w:rPr>
          <w:color w:val="000000"/>
          <w:sz w:val="28"/>
          <w:szCs w:val="28"/>
          <w:shd w:val="clear" w:color="auto" w:fill="FFFFFF"/>
        </w:rPr>
        <w:t>,</w:t>
      </w:r>
      <w:r w:rsidRPr="00091E50">
        <w:rPr>
          <w:color w:val="000000"/>
          <w:sz w:val="28"/>
          <w:szCs w:val="28"/>
          <w:shd w:val="clear" w:color="auto" w:fill="FFFFFF"/>
        </w:rPr>
        <w:t xml:space="preserve"> të përdorur për të përcaktuar origjinën e mallr</w:t>
      </w:r>
      <w:r w:rsidR="0093694D">
        <w:rPr>
          <w:color w:val="000000"/>
          <w:sz w:val="28"/>
          <w:szCs w:val="28"/>
          <w:shd w:val="clear" w:color="auto" w:fill="FFFFFF"/>
        </w:rPr>
        <w:t>ave (domethënë Konventa PEM dhe</w:t>
      </w:r>
      <w:r w:rsidRPr="00091E50">
        <w:rPr>
          <w:color w:val="000000"/>
          <w:sz w:val="28"/>
          <w:szCs w:val="28"/>
          <w:shd w:val="clear" w:color="auto" w:fill="FFFFFF"/>
        </w:rPr>
        <w:t>/ose rregullat kalimtare të origjinës).</w:t>
      </w:r>
    </w:p>
    <w:p w14:paraId="224419AA" w14:textId="77777777" w:rsidR="003D6506" w:rsidRPr="00091E50" w:rsidRDefault="003D6506" w:rsidP="0093694D">
      <w:pPr>
        <w:ind w:left="900"/>
        <w:jc w:val="both"/>
        <w:rPr>
          <w:color w:val="000000"/>
          <w:sz w:val="28"/>
          <w:szCs w:val="28"/>
          <w:shd w:val="clear" w:color="auto" w:fill="FFFFFF"/>
        </w:rPr>
      </w:pPr>
      <w:r w:rsidRPr="00091E50">
        <w:rPr>
          <w:color w:val="000000"/>
          <w:sz w:val="28"/>
          <w:szCs w:val="28"/>
          <w:shd w:val="clear" w:color="auto" w:fill="FFFFFF"/>
        </w:rPr>
        <w:t xml:space="preserve">Kur një vend, grup vendesh ose territor është një </w:t>
      </w:r>
      <w:r w:rsidR="0093694D">
        <w:rPr>
          <w:color w:val="000000"/>
          <w:sz w:val="28"/>
          <w:szCs w:val="28"/>
          <w:shd w:val="clear" w:color="auto" w:fill="FFFFFF"/>
        </w:rPr>
        <w:t>p</w:t>
      </w:r>
      <w:r w:rsidRPr="00091E50">
        <w:rPr>
          <w:color w:val="000000"/>
          <w:sz w:val="28"/>
          <w:szCs w:val="28"/>
          <w:shd w:val="clear" w:color="auto" w:fill="FFFFFF"/>
        </w:rPr>
        <w:t xml:space="preserve">alë </w:t>
      </w:r>
      <w:r w:rsidR="0093694D">
        <w:rPr>
          <w:color w:val="000000"/>
          <w:sz w:val="28"/>
          <w:szCs w:val="28"/>
          <w:shd w:val="clear" w:color="auto" w:fill="FFFFFF"/>
        </w:rPr>
        <w:t>k</w:t>
      </w:r>
      <w:r w:rsidRPr="00091E50">
        <w:rPr>
          <w:color w:val="000000"/>
          <w:sz w:val="28"/>
          <w:szCs w:val="28"/>
          <w:shd w:val="clear" w:color="auto" w:fill="FFFFFF"/>
        </w:rPr>
        <w:t>ontraktuese e Konventës PEM dhe kur një kuadër ligjor nuk është specifikuar, si parazgjedhje, deklarata e furnizuesit do të konsiderohet se tregon se Konventa PEM është përdorur për të përcaktuar origjinën e mallrave.”;</w:t>
      </w:r>
    </w:p>
    <w:p w14:paraId="29994096" w14:textId="77777777" w:rsidR="003D6506" w:rsidRPr="00091E50" w:rsidRDefault="003D6506" w:rsidP="00091E50">
      <w:pPr>
        <w:tabs>
          <w:tab w:val="left" w:pos="180"/>
        </w:tabs>
        <w:jc w:val="both"/>
        <w:rPr>
          <w:color w:val="000000"/>
          <w:sz w:val="28"/>
          <w:szCs w:val="28"/>
          <w:shd w:val="clear" w:color="auto" w:fill="FFFFFF"/>
        </w:rPr>
      </w:pPr>
    </w:p>
    <w:p w14:paraId="774F8C50" w14:textId="2A206517" w:rsidR="003D6506" w:rsidRDefault="0093694D" w:rsidP="0093694D">
      <w:pPr>
        <w:ind w:left="360" w:hanging="540"/>
        <w:jc w:val="both"/>
        <w:rPr>
          <w:color w:val="000000"/>
          <w:sz w:val="28"/>
          <w:szCs w:val="28"/>
          <w:shd w:val="clear" w:color="auto" w:fill="FFFFFF"/>
        </w:rPr>
      </w:pPr>
      <w:r>
        <w:rPr>
          <w:color w:val="000000"/>
          <w:sz w:val="28"/>
          <w:szCs w:val="28"/>
          <w:shd w:val="clear" w:color="auto" w:fill="FFFFFF"/>
        </w:rPr>
        <w:t>145.</w:t>
      </w:r>
      <w:r>
        <w:rPr>
          <w:color w:val="000000"/>
          <w:sz w:val="28"/>
          <w:szCs w:val="28"/>
          <w:shd w:val="clear" w:color="auto" w:fill="FFFFFF"/>
        </w:rPr>
        <w:tab/>
      </w:r>
      <w:r w:rsidR="003D6506" w:rsidRPr="00091E50">
        <w:rPr>
          <w:color w:val="000000"/>
          <w:sz w:val="28"/>
          <w:szCs w:val="28"/>
          <w:shd w:val="clear" w:color="auto" w:fill="FFFFFF"/>
        </w:rPr>
        <w:t xml:space="preserve">Në </w:t>
      </w:r>
      <w:r>
        <w:rPr>
          <w:color w:val="000000"/>
          <w:sz w:val="28"/>
          <w:szCs w:val="28"/>
          <w:shd w:val="clear" w:color="auto" w:fill="FFFFFF"/>
        </w:rPr>
        <w:t>a</w:t>
      </w:r>
      <w:r w:rsidR="003D6506" w:rsidRPr="00091E50">
        <w:rPr>
          <w:color w:val="000000"/>
          <w:sz w:val="28"/>
          <w:szCs w:val="28"/>
          <w:shd w:val="clear" w:color="auto" w:fill="FFFFFF"/>
        </w:rPr>
        <w:t xml:space="preserve">neksin 22-16, të </w:t>
      </w:r>
      <w:r w:rsidR="007976D5">
        <w:rPr>
          <w:color w:val="000000"/>
          <w:sz w:val="28"/>
          <w:szCs w:val="28"/>
          <w:shd w:val="clear" w:color="auto" w:fill="FFFFFF"/>
        </w:rPr>
        <w:t>shtojcës B, shënimi (5) në fund</w:t>
      </w:r>
      <w:r w:rsidR="003D6506" w:rsidRPr="00091E50">
        <w:rPr>
          <w:color w:val="000000"/>
          <w:sz w:val="28"/>
          <w:szCs w:val="28"/>
          <w:shd w:val="clear" w:color="auto" w:fill="FFFFFF"/>
        </w:rPr>
        <w:t xml:space="preserve"> </w:t>
      </w:r>
      <w:r w:rsidR="00127BFF">
        <w:rPr>
          <w:color w:val="000000"/>
          <w:sz w:val="28"/>
          <w:szCs w:val="28"/>
          <w:shd w:val="clear" w:color="auto" w:fill="FFFFFF"/>
        </w:rPr>
        <w:t>ndrysh</w:t>
      </w:r>
      <w:r w:rsidR="003D6506" w:rsidRPr="00091E50">
        <w:rPr>
          <w:color w:val="000000"/>
          <w:sz w:val="28"/>
          <w:szCs w:val="28"/>
          <w:shd w:val="clear" w:color="auto" w:fill="FFFFFF"/>
        </w:rPr>
        <w:t>ohet me shënimin</w:t>
      </w:r>
      <w:r w:rsidR="00127BFF">
        <w:rPr>
          <w:color w:val="000000"/>
          <w:sz w:val="28"/>
          <w:szCs w:val="28"/>
          <w:shd w:val="clear" w:color="auto" w:fill="FFFFFF"/>
        </w:rPr>
        <w:t>,</w:t>
      </w:r>
      <w:r w:rsidR="003D6506" w:rsidRPr="00091E50">
        <w:rPr>
          <w:color w:val="000000"/>
          <w:sz w:val="28"/>
          <w:szCs w:val="28"/>
          <w:shd w:val="clear" w:color="auto" w:fill="FFFFFF"/>
        </w:rPr>
        <w:t xml:space="preserve"> si më poshtë</w:t>
      </w:r>
      <w:r w:rsidR="00127BFF">
        <w:rPr>
          <w:color w:val="000000"/>
          <w:sz w:val="28"/>
          <w:szCs w:val="28"/>
          <w:shd w:val="clear" w:color="auto" w:fill="FFFFFF"/>
        </w:rPr>
        <w:t xml:space="preserve"> vijon</w:t>
      </w:r>
      <w:r w:rsidR="003D6506" w:rsidRPr="00091E50">
        <w:rPr>
          <w:color w:val="000000"/>
          <w:sz w:val="28"/>
          <w:szCs w:val="28"/>
          <w:shd w:val="clear" w:color="auto" w:fill="FFFFFF"/>
        </w:rPr>
        <w:t>:</w:t>
      </w:r>
    </w:p>
    <w:p w14:paraId="41C6C064" w14:textId="77777777" w:rsidR="00FC38D3" w:rsidRPr="00091E50" w:rsidRDefault="00FC38D3" w:rsidP="00091E50">
      <w:pPr>
        <w:tabs>
          <w:tab w:val="left" w:pos="180"/>
        </w:tabs>
        <w:jc w:val="both"/>
        <w:rPr>
          <w:color w:val="000000"/>
          <w:sz w:val="28"/>
          <w:szCs w:val="28"/>
          <w:shd w:val="clear" w:color="auto" w:fill="FFFFFF"/>
        </w:rPr>
      </w:pPr>
    </w:p>
    <w:p w14:paraId="00CF8264" w14:textId="77777777" w:rsidR="003D6506" w:rsidRPr="00091E50" w:rsidRDefault="003D6506" w:rsidP="00127BFF">
      <w:pPr>
        <w:ind w:left="900" w:hanging="90"/>
        <w:jc w:val="both"/>
        <w:rPr>
          <w:color w:val="000000"/>
          <w:sz w:val="28"/>
          <w:szCs w:val="28"/>
          <w:shd w:val="clear" w:color="auto" w:fill="FFFFFF"/>
        </w:rPr>
      </w:pPr>
      <w:r w:rsidRPr="00091E50">
        <w:rPr>
          <w:color w:val="000000"/>
          <w:sz w:val="28"/>
          <w:szCs w:val="28"/>
          <w:shd w:val="clear" w:color="auto" w:fill="FFFFFF"/>
        </w:rPr>
        <w:t>“(5) Vendi, grupi i vendeve ose territori në fjalë. Kur origjina preferenciale e një produkti nga një vend, grup vendesh ose territori mund të përftohet në përputhje me më shumë se një rregull origjine, furnitorët duhet të specifikojnë kuadrin ligjor të përdorur për të përcaktuar origjinën e mallr</w:t>
      </w:r>
      <w:r w:rsidR="003E7E82">
        <w:rPr>
          <w:color w:val="000000"/>
          <w:sz w:val="28"/>
          <w:szCs w:val="28"/>
          <w:shd w:val="clear" w:color="auto" w:fill="FFFFFF"/>
        </w:rPr>
        <w:t>ave (domethënë Konventa PEM dhe</w:t>
      </w:r>
      <w:r w:rsidRPr="00091E50">
        <w:rPr>
          <w:color w:val="000000"/>
          <w:sz w:val="28"/>
          <w:szCs w:val="28"/>
          <w:shd w:val="clear" w:color="auto" w:fill="FFFFFF"/>
        </w:rPr>
        <w:t>/ose rregullat kalimtare të origjinës).</w:t>
      </w:r>
    </w:p>
    <w:p w14:paraId="33C9E370" w14:textId="77777777" w:rsidR="003D6506" w:rsidRPr="00091E50" w:rsidRDefault="003D6506" w:rsidP="00127BFF">
      <w:pPr>
        <w:ind w:left="900"/>
        <w:jc w:val="both"/>
        <w:rPr>
          <w:color w:val="000000"/>
          <w:sz w:val="28"/>
          <w:szCs w:val="28"/>
          <w:shd w:val="clear" w:color="auto" w:fill="FFFFFF"/>
        </w:rPr>
      </w:pPr>
      <w:r w:rsidRPr="00091E50">
        <w:rPr>
          <w:color w:val="000000"/>
          <w:sz w:val="28"/>
          <w:szCs w:val="28"/>
          <w:shd w:val="clear" w:color="auto" w:fill="FFFFFF"/>
        </w:rPr>
        <w:t xml:space="preserve">Kur një vend, grup vendesh ose territor është një </w:t>
      </w:r>
      <w:r w:rsidR="00127BFF">
        <w:rPr>
          <w:color w:val="000000"/>
          <w:sz w:val="28"/>
          <w:szCs w:val="28"/>
          <w:shd w:val="clear" w:color="auto" w:fill="FFFFFF"/>
        </w:rPr>
        <w:t>p</w:t>
      </w:r>
      <w:r w:rsidRPr="00091E50">
        <w:rPr>
          <w:color w:val="000000"/>
          <w:sz w:val="28"/>
          <w:szCs w:val="28"/>
          <w:shd w:val="clear" w:color="auto" w:fill="FFFFFF"/>
        </w:rPr>
        <w:t xml:space="preserve">alë </w:t>
      </w:r>
      <w:r w:rsidR="00127BFF">
        <w:rPr>
          <w:color w:val="000000"/>
          <w:sz w:val="28"/>
          <w:szCs w:val="28"/>
          <w:shd w:val="clear" w:color="auto" w:fill="FFFFFF"/>
        </w:rPr>
        <w:t>k</w:t>
      </w:r>
      <w:r w:rsidRPr="00091E50">
        <w:rPr>
          <w:color w:val="000000"/>
          <w:sz w:val="28"/>
          <w:szCs w:val="28"/>
          <w:shd w:val="clear" w:color="auto" w:fill="FFFFFF"/>
        </w:rPr>
        <w:t>ontraktuese e Konventës PEM dhe kur një kuadër ligjor nuk është specifikuar, si parazgjedhje, deklarata e furnizuesit do të konsiderohet se tregon se Konventa PEM është përdorur për të pë</w:t>
      </w:r>
      <w:r w:rsidR="00127BFF">
        <w:rPr>
          <w:color w:val="000000"/>
          <w:sz w:val="28"/>
          <w:szCs w:val="28"/>
          <w:shd w:val="clear" w:color="auto" w:fill="FFFFFF"/>
        </w:rPr>
        <w:t>rcaktuar origjinën e mallrave.”.</w:t>
      </w:r>
    </w:p>
    <w:p w14:paraId="63270080" w14:textId="77777777" w:rsidR="003D6506" w:rsidRPr="00091E50" w:rsidRDefault="003D6506" w:rsidP="00091E50">
      <w:pPr>
        <w:tabs>
          <w:tab w:val="left" w:pos="180"/>
        </w:tabs>
        <w:jc w:val="both"/>
        <w:rPr>
          <w:color w:val="000000"/>
          <w:sz w:val="28"/>
          <w:szCs w:val="28"/>
          <w:shd w:val="clear" w:color="auto" w:fill="FFFFFF"/>
        </w:rPr>
      </w:pPr>
    </w:p>
    <w:p w14:paraId="6A4B1869" w14:textId="2F06F55D" w:rsidR="003D6506" w:rsidRDefault="003D6506" w:rsidP="00127BFF">
      <w:pPr>
        <w:ind w:left="360" w:hanging="540"/>
        <w:jc w:val="both"/>
        <w:rPr>
          <w:color w:val="000000"/>
          <w:sz w:val="28"/>
          <w:szCs w:val="28"/>
          <w:shd w:val="clear" w:color="auto" w:fill="FFFFFF"/>
        </w:rPr>
      </w:pPr>
      <w:r w:rsidRPr="00091E50">
        <w:rPr>
          <w:color w:val="000000"/>
          <w:sz w:val="28"/>
          <w:szCs w:val="28"/>
          <w:shd w:val="clear" w:color="auto" w:fill="FFFFFF"/>
        </w:rPr>
        <w:t xml:space="preserve">146. Në </w:t>
      </w:r>
      <w:r w:rsidR="00127BFF">
        <w:rPr>
          <w:color w:val="000000"/>
          <w:sz w:val="28"/>
          <w:szCs w:val="28"/>
          <w:shd w:val="clear" w:color="auto" w:fill="FFFFFF"/>
        </w:rPr>
        <w:t>a</w:t>
      </w:r>
      <w:r w:rsidRPr="00091E50">
        <w:rPr>
          <w:color w:val="000000"/>
          <w:sz w:val="28"/>
          <w:szCs w:val="28"/>
          <w:shd w:val="clear" w:color="auto" w:fill="FFFFFF"/>
        </w:rPr>
        <w:t>neksin 22-17, të shtojcës B, shënim</w:t>
      </w:r>
      <w:r w:rsidR="00127BFF">
        <w:rPr>
          <w:color w:val="000000"/>
          <w:sz w:val="28"/>
          <w:szCs w:val="28"/>
          <w:shd w:val="clear" w:color="auto" w:fill="FFFFFF"/>
        </w:rPr>
        <w:t>et</w:t>
      </w:r>
      <w:r w:rsidR="007976D5">
        <w:rPr>
          <w:color w:val="000000"/>
          <w:sz w:val="28"/>
          <w:szCs w:val="28"/>
          <w:shd w:val="clear" w:color="auto" w:fill="FFFFFF"/>
        </w:rPr>
        <w:t xml:space="preserve"> (4) dhe (5) në fund</w:t>
      </w:r>
      <w:r w:rsidRPr="00091E50">
        <w:rPr>
          <w:color w:val="000000"/>
          <w:sz w:val="28"/>
          <w:szCs w:val="28"/>
          <w:shd w:val="clear" w:color="auto" w:fill="FFFFFF"/>
        </w:rPr>
        <w:t xml:space="preserve"> </w:t>
      </w:r>
      <w:r w:rsidR="00127BFF">
        <w:rPr>
          <w:color w:val="000000"/>
          <w:sz w:val="28"/>
          <w:szCs w:val="28"/>
          <w:shd w:val="clear" w:color="auto" w:fill="FFFFFF"/>
        </w:rPr>
        <w:t>ndrysh</w:t>
      </w:r>
      <w:r w:rsidRPr="00091E50">
        <w:rPr>
          <w:color w:val="000000"/>
          <w:sz w:val="28"/>
          <w:szCs w:val="28"/>
          <w:shd w:val="clear" w:color="auto" w:fill="FFFFFF"/>
        </w:rPr>
        <w:t>ohen</w:t>
      </w:r>
      <w:r w:rsidR="00127BFF">
        <w:rPr>
          <w:color w:val="000000"/>
          <w:sz w:val="28"/>
          <w:szCs w:val="28"/>
          <w:shd w:val="clear" w:color="auto" w:fill="FFFFFF"/>
        </w:rPr>
        <w:t>,</w:t>
      </w:r>
      <w:r w:rsidRPr="00091E50">
        <w:rPr>
          <w:color w:val="000000"/>
          <w:sz w:val="28"/>
          <w:szCs w:val="28"/>
          <w:shd w:val="clear" w:color="auto" w:fill="FFFFFF"/>
        </w:rPr>
        <w:t xml:space="preserve"> si më poshtë</w:t>
      </w:r>
      <w:r w:rsidR="00127BFF">
        <w:rPr>
          <w:color w:val="000000"/>
          <w:sz w:val="28"/>
          <w:szCs w:val="28"/>
          <w:shd w:val="clear" w:color="auto" w:fill="FFFFFF"/>
        </w:rPr>
        <w:t xml:space="preserve"> vijon</w:t>
      </w:r>
      <w:r w:rsidRPr="00091E50">
        <w:rPr>
          <w:color w:val="000000"/>
          <w:sz w:val="28"/>
          <w:szCs w:val="28"/>
          <w:shd w:val="clear" w:color="auto" w:fill="FFFFFF"/>
        </w:rPr>
        <w:t>:</w:t>
      </w:r>
    </w:p>
    <w:p w14:paraId="5DF4577F" w14:textId="77777777" w:rsidR="00FC38D3" w:rsidRPr="00091E50" w:rsidRDefault="00FC38D3" w:rsidP="00091E50">
      <w:pPr>
        <w:tabs>
          <w:tab w:val="left" w:pos="180"/>
        </w:tabs>
        <w:jc w:val="both"/>
        <w:rPr>
          <w:color w:val="000000"/>
          <w:sz w:val="28"/>
          <w:szCs w:val="28"/>
          <w:shd w:val="clear" w:color="auto" w:fill="FFFFFF"/>
        </w:rPr>
      </w:pPr>
    </w:p>
    <w:p w14:paraId="01CD9DCC" w14:textId="77777777" w:rsidR="003D6506" w:rsidRPr="00091E50" w:rsidRDefault="003D6506" w:rsidP="004241BD">
      <w:pPr>
        <w:ind w:left="990" w:hanging="540"/>
        <w:jc w:val="both"/>
        <w:rPr>
          <w:color w:val="000000"/>
          <w:sz w:val="28"/>
          <w:szCs w:val="28"/>
          <w:shd w:val="clear" w:color="auto" w:fill="FFFFFF"/>
        </w:rPr>
      </w:pPr>
      <w:r w:rsidRPr="00091E50">
        <w:rPr>
          <w:color w:val="000000"/>
          <w:sz w:val="28"/>
          <w:szCs w:val="28"/>
          <w:shd w:val="clear" w:color="auto" w:fill="FFFFFF"/>
        </w:rPr>
        <w:t xml:space="preserve">“(4) Të plotësohet vetëm ku ka lidhje me të. Republikën e Shqipërisë, shteti, grupi i vendeve ose territori nga i cili materialet </w:t>
      </w:r>
      <w:proofErr w:type="spellStart"/>
      <w:r w:rsidRPr="00091E50">
        <w:rPr>
          <w:color w:val="000000"/>
          <w:sz w:val="28"/>
          <w:szCs w:val="28"/>
          <w:shd w:val="clear" w:color="auto" w:fill="FFFFFF"/>
        </w:rPr>
        <w:t>origjinojnë</w:t>
      </w:r>
      <w:proofErr w:type="spellEnd"/>
      <w:r w:rsidRPr="00091E50">
        <w:rPr>
          <w:color w:val="000000"/>
          <w:sz w:val="28"/>
          <w:szCs w:val="28"/>
          <w:shd w:val="clear" w:color="auto" w:fill="FFFFFF"/>
        </w:rPr>
        <w:t>.</w:t>
      </w:r>
    </w:p>
    <w:p w14:paraId="5A853791" w14:textId="77777777" w:rsidR="002B218A" w:rsidRDefault="002B218A" w:rsidP="004241BD">
      <w:pPr>
        <w:ind w:left="990" w:hanging="450"/>
        <w:jc w:val="both"/>
        <w:rPr>
          <w:color w:val="000000"/>
          <w:sz w:val="28"/>
          <w:szCs w:val="28"/>
          <w:shd w:val="clear" w:color="auto" w:fill="FFFFFF"/>
        </w:rPr>
      </w:pPr>
    </w:p>
    <w:p w14:paraId="482B5BD9" w14:textId="77777777" w:rsidR="003D6506" w:rsidRPr="00091E50" w:rsidRDefault="003D6506" w:rsidP="004241BD">
      <w:pPr>
        <w:ind w:left="990" w:hanging="450"/>
        <w:jc w:val="both"/>
        <w:rPr>
          <w:color w:val="000000"/>
          <w:sz w:val="28"/>
          <w:szCs w:val="28"/>
          <w:shd w:val="clear" w:color="auto" w:fill="FFFFFF"/>
        </w:rPr>
      </w:pPr>
      <w:r w:rsidRPr="00091E50">
        <w:rPr>
          <w:color w:val="000000"/>
          <w:sz w:val="28"/>
          <w:szCs w:val="28"/>
          <w:shd w:val="clear" w:color="auto" w:fill="FFFFFF"/>
        </w:rPr>
        <w:t>(5) Të plotësohet vetëm ku ka lidhje me të. Vendi, grupi i vendeve ose territori në fjalë. Kur origjina preferenciale e një produkti nga një vend, grup vendesh ose territori mund të përftohet në përputhje me më shumë se një rregull origjine, furnitorët duhet të specifikojnë kuadrin ligjor</w:t>
      </w:r>
      <w:r w:rsidR="00FC38D3">
        <w:rPr>
          <w:color w:val="000000"/>
          <w:sz w:val="28"/>
          <w:szCs w:val="28"/>
          <w:shd w:val="clear" w:color="auto" w:fill="FFFFFF"/>
        </w:rPr>
        <w:t>,</w:t>
      </w:r>
      <w:r w:rsidRPr="00091E50">
        <w:rPr>
          <w:color w:val="000000"/>
          <w:sz w:val="28"/>
          <w:szCs w:val="28"/>
          <w:shd w:val="clear" w:color="auto" w:fill="FFFFFF"/>
        </w:rPr>
        <w:t xml:space="preserve"> të përdorur për të përcaktuar origjinën e mallrave (domethënë Konventa PEM dhe /ose rregullat kalimtare të origjinës).</w:t>
      </w:r>
    </w:p>
    <w:p w14:paraId="426F6B47" w14:textId="77777777" w:rsidR="003D6506" w:rsidRPr="00091E50" w:rsidRDefault="003D6506" w:rsidP="004241BD">
      <w:pPr>
        <w:ind w:left="990"/>
        <w:jc w:val="both"/>
        <w:rPr>
          <w:color w:val="000000"/>
          <w:sz w:val="28"/>
          <w:szCs w:val="28"/>
          <w:shd w:val="clear" w:color="auto" w:fill="FFFFFF"/>
        </w:rPr>
      </w:pPr>
      <w:r w:rsidRPr="00091E50">
        <w:rPr>
          <w:color w:val="000000"/>
          <w:sz w:val="28"/>
          <w:szCs w:val="28"/>
          <w:shd w:val="clear" w:color="auto" w:fill="FFFFFF"/>
        </w:rPr>
        <w:t xml:space="preserve">Kur një vend, grup vendesh ose territor është një </w:t>
      </w:r>
      <w:r w:rsidR="00FC38D3">
        <w:rPr>
          <w:color w:val="000000"/>
          <w:sz w:val="28"/>
          <w:szCs w:val="28"/>
          <w:shd w:val="clear" w:color="auto" w:fill="FFFFFF"/>
        </w:rPr>
        <w:t>p</w:t>
      </w:r>
      <w:r w:rsidRPr="00091E50">
        <w:rPr>
          <w:color w:val="000000"/>
          <w:sz w:val="28"/>
          <w:szCs w:val="28"/>
          <w:shd w:val="clear" w:color="auto" w:fill="FFFFFF"/>
        </w:rPr>
        <w:t xml:space="preserve">alë </w:t>
      </w:r>
      <w:r w:rsidR="00FC38D3">
        <w:rPr>
          <w:color w:val="000000"/>
          <w:sz w:val="28"/>
          <w:szCs w:val="28"/>
          <w:shd w:val="clear" w:color="auto" w:fill="FFFFFF"/>
        </w:rPr>
        <w:t>k</w:t>
      </w:r>
      <w:r w:rsidRPr="00091E50">
        <w:rPr>
          <w:color w:val="000000"/>
          <w:sz w:val="28"/>
          <w:szCs w:val="28"/>
          <w:shd w:val="clear" w:color="auto" w:fill="FFFFFF"/>
        </w:rPr>
        <w:t>ontraktuese e Konventës PEM dhe kur një kuadër ligjor nuk është specifikuar, si parazgjedhje, deklarata e furnizuesit do të konsiderohet se tregon se Konventa PEM është përdorur për të përcaktuar origjinën e mallrave.”;</w:t>
      </w:r>
    </w:p>
    <w:p w14:paraId="47734C4C" w14:textId="77777777" w:rsidR="003D6506" w:rsidRPr="00091E50" w:rsidRDefault="003D6506" w:rsidP="00091E50">
      <w:pPr>
        <w:tabs>
          <w:tab w:val="left" w:pos="180"/>
        </w:tabs>
        <w:jc w:val="both"/>
        <w:rPr>
          <w:color w:val="000000"/>
          <w:sz w:val="28"/>
          <w:szCs w:val="28"/>
          <w:shd w:val="clear" w:color="auto" w:fill="FFFFFF"/>
        </w:rPr>
      </w:pPr>
    </w:p>
    <w:p w14:paraId="2D42E0B8" w14:textId="77777777" w:rsidR="003D6506" w:rsidRDefault="00FC38D3" w:rsidP="00FC38D3">
      <w:pPr>
        <w:ind w:left="360" w:hanging="540"/>
        <w:jc w:val="both"/>
        <w:rPr>
          <w:color w:val="000000"/>
          <w:sz w:val="28"/>
          <w:szCs w:val="28"/>
          <w:shd w:val="clear" w:color="auto" w:fill="FFFFFF"/>
        </w:rPr>
      </w:pPr>
      <w:r>
        <w:rPr>
          <w:color w:val="000000"/>
          <w:sz w:val="28"/>
          <w:szCs w:val="28"/>
          <w:shd w:val="clear" w:color="auto" w:fill="FFFFFF"/>
        </w:rPr>
        <w:t>147.</w:t>
      </w:r>
      <w:r>
        <w:rPr>
          <w:color w:val="000000"/>
          <w:sz w:val="28"/>
          <w:szCs w:val="28"/>
          <w:shd w:val="clear" w:color="auto" w:fill="FFFFFF"/>
        </w:rPr>
        <w:tab/>
      </w:r>
      <w:r w:rsidR="003D6506" w:rsidRPr="00091E50">
        <w:rPr>
          <w:color w:val="000000"/>
          <w:sz w:val="28"/>
          <w:szCs w:val="28"/>
          <w:shd w:val="clear" w:color="auto" w:fill="FFFFFF"/>
        </w:rPr>
        <w:t xml:space="preserve">Në </w:t>
      </w:r>
      <w:r>
        <w:rPr>
          <w:color w:val="000000"/>
          <w:sz w:val="28"/>
          <w:szCs w:val="28"/>
          <w:shd w:val="clear" w:color="auto" w:fill="FFFFFF"/>
        </w:rPr>
        <w:t>a</w:t>
      </w:r>
      <w:r w:rsidR="003D6506" w:rsidRPr="00091E50">
        <w:rPr>
          <w:color w:val="000000"/>
          <w:sz w:val="28"/>
          <w:szCs w:val="28"/>
          <w:shd w:val="clear" w:color="auto" w:fill="FFFFFF"/>
        </w:rPr>
        <w:t xml:space="preserve">neksin 22-18, të shtojcës B, në fund shtohen shënimet (4) deri (11), </w:t>
      </w:r>
      <w:r>
        <w:rPr>
          <w:sz w:val="28"/>
          <w:szCs w:val="28"/>
        </w:rPr>
        <w:t>me këtë përmbajtje</w:t>
      </w:r>
      <w:r w:rsidR="003D6506" w:rsidRPr="00091E50">
        <w:rPr>
          <w:color w:val="000000"/>
          <w:sz w:val="28"/>
          <w:szCs w:val="28"/>
          <w:shd w:val="clear" w:color="auto" w:fill="FFFFFF"/>
        </w:rPr>
        <w:t>:</w:t>
      </w:r>
    </w:p>
    <w:p w14:paraId="79B3B5E7" w14:textId="77777777" w:rsidR="00FC38D3" w:rsidRPr="00091E50" w:rsidRDefault="00FC38D3" w:rsidP="00091E50">
      <w:pPr>
        <w:tabs>
          <w:tab w:val="left" w:pos="180"/>
        </w:tabs>
        <w:jc w:val="both"/>
        <w:rPr>
          <w:color w:val="000000"/>
          <w:sz w:val="28"/>
          <w:szCs w:val="28"/>
          <w:shd w:val="clear" w:color="auto" w:fill="FFFFFF"/>
        </w:rPr>
      </w:pPr>
    </w:p>
    <w:p w14:paraId="7E564E8F" w14:textId="77777777" w:rsidR="003D6506" w:rsidRPr="00091E50" w:rsidRDefault="003D6506" w:rsidP="00FC38D3">
      <w:pPr>
        <w:ind w:left="1170" w:hanging="630"/>
        <w:jc w:val="both"/>
        <w:rPr>
          <w:color w:val="000000"/>
          <w:sz w:val="28"/>
          <w:szCs w:val="28"/>
          <w:shd w:val="clear" w:color="auto" w:fill="FFFFFF"/>
        </w:rPr>
      </w:pPr>
      <w:r w:rsidRPr="00091E50">
        <w:rPr>
          <w:color w:val="000000"/>
          <w:sz w:val="28"/>
          <w:szCs w:val="28"/>
          <w:shd w:val="clear" w:color="auto" w:fill="FFFFFF"/>
        </w:rPr>
        <w:t>“</w:t>
      </w:r>
      <w:r w:rsidRPr="00091E50">
        <w:rPr>
          <w:sz w:val="28"/>
          <w:szCs w:val="28"/>
        </w:rPr>
        <w:t xml:space="preserve">(4) </w:t>
      </w:r>
      <w:r w:rsidR="00FC38D3">
        <w:rPr>
          <w:sz w:val="28"/>
          <w:szCs w:val="28"/>
        </w:rPr>
        <w:t>“</w:t>
      </w:r>
      <w:r w:rsidRPr="00091E50">
        <w:rPr>
          <w:sz w:val="28"/>
          <w:szCs w:val="28"/>
        </w:rPr>
        <w:t>Vlera</w:t>
      </w:r>
      <w:r w:rsidR="00FC38D3">
        <w:rPr>
          <w:sz w:val="28"/>
          <w:szCs w:val="28"/>
        </w:rPr>
        <w:t>”</w:t>
      </w:r>
      <w:r w:rsidRPr="00091E50">
        <w:rPr>
          <w:sz w:val="28"/>
          <w:szCs w:val="28"/>
        </w:rPr>
        <w:t xml:space="preserve"> do të thotë vlera doganore e materialeve në ko</w:t>
      </w:r>
      <w:r w:rsidR="004241BD">
        <w:rPr>
          <w:sz w:val="28"/>
          <w:szCs w:val="28"/>
        </w:rPr>
        <w:t>hën e importimit, ose</w:t>
      </w:r>
      <w:r w:rsidRPr="00091E50">
        <w:rPr>
          <w:sz w:val="28"/>
          <w:szCs w:val="28"/>
        </w:rPr>
        <w:t>, nëse kjo nuk është e njohur dhe nuk mund të përcaktohet, çmimi i parë i përcaktuar të jetë paguar për materialet në Shqipëri. Pë</w:t>
      </w:r>
      <w:r w:rsidR="004241BD">
        <w:rPr>
          <w:sz w:val="28"/>
          <w:szCs w:val="28"/>
        </w:rPr>
        <w:t xml:space="preserve">r secilin tip të materialeve </w:t>
      </w:r>
      <w:proofErr w:type="spellStart"/>
      <w:r w:rsidR="004241BD">
        <w:rPr>
          <w:sz w:val="28"/>
          <w:szCs w:val="28"/>
        </w:rPr>
        <w:t>jo</w:t>
      </w:r>
      <w:r w:rsidRPr="00091E50">
        <w:rPr>
          <w:sz w:val="28"/>
          <w:szCs w:val="28"/>
        </w:rPr>
        <w:t>origjinuese</w:t>
      </w:r>
      <w:proofErr w:type="spellEnd"/>
      <w:r w:rsidRPr="00091E50">
        <w:rPr>
          <w:sz w:val="28"/>
          <w:szCs w:val="28"/>
        </w:rPr>
        <w:t xml:space="preserve"> të përdorur, specifikoni vlerën e saktë për çdo njësi të produkteve të treguara në kolonën 1.</w:t>
      </w:r>
      <w:r w:rsidRPr="00091E50">
        <w:rPr>
          <w:color w:val="000000"/>
          <w:sz w:val="28"/>
          <w:szCs w:val="28"/>
          <w:shd w:val="clear" w:color="auto" w:fill="FFFFFF"/>
        </w:rPr>
        <w:t xml:space="preserve"> </w:t>
      </w:r>
    </w:p>
    <w:p w14:paraId="5010B6AA" w14:textId="77777777" w:rsidR="003D6506" w:rsidRPr="00091E50" w:rsidRDefault="00FC38D3" w:rsidP="00FC38D3">
      <w:pPr>
        <w:ind w:left="1170" w:hanging="630"/>
        <w:jc w:val="both"/>
        <w:rPr>
          <w:color w:val="000000"/>
          <w:sz w:val="28"/>
          <w:szCs w:val="28"/>
          <w:shd w:val="clear" w:color="auto" w:fill="FFFFFF"/>
        </w:rPr>
      </w:pPr>
      <w:r>
        <w:rPr>
          <w:color w:val="000000"/>
          <w:sz w:val="28"/>
          <w:szCs w:val="28"/>
          <w:shd w:val="clear" w:color="auto" w:fill="FFFFFF"/>
        </w:rPr>
        <w:t xml:space="preserve"> </w:t>
      </w:r>
      <w:r w:rsidR="003D6506" w:rsidRPr="00091E50">
        <w:rPr>
          <w:color w:val="000000"/>
          <w:sz w:val="28"/>
          <w:szCs w:val="28"/>
          <w:shd w:val="clear" w:color="auto" w:fill="FFFFFF"/>
        </w:rPr>
        <w:t xml:space="preserve">(5) </w:t>
      </w:r>
      <w:r>
        <w:rPr>
          <w:color w:val="000000"/>
          <w:sz w:val="28"/>
          <w:szCs w:val="28"/>
          <w:shd w:val="clear" w:color="auto" w:fill="FFFFFF"/>
        </w:rPr>
        <w:tab/>
      </w:r>
      <w:r w:rsidR="003D6506" w:rsidRPr="00091E50">
        <w:rPr>
          <w:color w:val="000000"/>
          <w:sz w:val="28"/>
          <w:szCs w:val="28"/>
          <w:shd w:val="clear" w:color="auto" w:fill="FFFFFF"/>
        </w:rPr>
        <w:t>Të plotësohet vetëm ku ka lidhje me të. Republika e Shqipërisë, shteti, grupi i vendeve ose territori</w:t>
      </w:r>
      <w:r w:rsidR="004241BD">
        <w:rPr>
          <w:color w:val="000000"/>
          <w:sz w:val="28"/>
          <w:szCs w:val="28"/>
          <w:shd w:val="clear" w:color="auto" w:fill="FFFFFF"/>
        </w:rPr>
        <w:t>,</w:t>
      </w:r>
      <w:r w:rsidR="003D6506" w:rsidRPr="00091E50">
        <w:rPr>
          <w:color w:val="000000"/>
          <w:sz w:val="28"/>
          <w:szCs w:val="28"/>
          <w:shd w:val="clear" w:color="auto" w:fill="FFFFFF"/>
        </w:rPr>
        <w:t xml:space="preserve"> nga </w:t>
      </w:r>
      <w:r w:rsidR="004241BD">
        <w:rPr>
          <w:color w:val="000000"/>
          <w:sz w:val="28"/>
          <w:szCs w:val="28"/>
          <w:shd w:val="clear" w:color="auto" w:fill="FFFFFF"/>
        </w:rPr>
        <w:t xml:space="preserve">i cili materialet </w:t>
      </w:r>
      <w:proofErr w:type="spellStart"/>
      <w:r w:rsidR="004241BD">
        <w:rPr>
          <w:color w:val="000000"/>
          <w:sz w:val="28"/>
          <w:szCs w:val="28"/>
          <w:shd w:val="clear" w:color="auto" w:fill="FFFFFF"/>
        </w:rPr>
        <w:t>origjinojnë</w:t>
      </w:r>
      <w:proofErr w:type="spellEnd"/>
      <w:r w:rsidR="004241BD">
        <w:rPr>
          <w:color w:val="000000"/>
          <w:sz w:val="28"/>
          <w:szCs w:val="28"/>
          <w:shd w:val="clear" w:color="auto" w:fill="FFFFFF"/>
        </w:rPr>
        <w:t>.</w:t>
      </w:r>
    </w:p>
    <w:p w14:paraId="2C3C7532" w14:textId="77777777" w:rsidR="003D6506" w:rsidRPr="00091E50" w:rsidRDefault="00FC38D3" w:rsidP="00FC38D3">
      <w:pPr>
        <w:ind w:left="1170" w:hanging="630"/>
        <w:jc w:val="both"/>
        <w:rPr>
          <w:color w:val="000000"/>
          <w:sz w:val="28"/>
          <w:szCs w:val="28"/>
          <w:shd w:val="clear" w:color="auto" w:fill="FFFFFF"/>
        </w:rPr>
      </w:pPr>
      <w:r>
        <w:rPr>
          <w:color w:val="000000"/>
          <w:sz w:val="28"/>
          <w:szCs w:val="28"/>
          <w:shd w:val="clear" w:color="auto" w:fill="FFFFFF"/>
        </w:rPr>
        <w:t xml:space="preserve"> </w:t>
      </w:r>
      <w:r w:rsidR="003D6506" w:rsidRPr="00091E50">
        <w:rPr>
          <w:color w:val="000000"/>
          <w:sz w:val="28"/>
          <w:szCs w:val="28"/>
          <w:shd w:val="clear" w:color="auto" w:fill="FFFFFF"/>
        </w:rPr>
        <w:t xml:space="preserve">(6) </w:t>
      </w:r>
      <w:r>
        <w:rPr>
          <w:color w:val="000000"/>
          <w:sz w:val="28"/>
          <w:szCs w:val="28"/>
          <w:shd w:val="clear" w:color="auto" w:fill="FFFFFF"/>
        </w:rPr>
        <w:tab/>
      </w:r>
      <w:r w:rsidR="003D6506" w:rsidRPr="00091E50">
        <w:rPr>
          <w:color w:val="000000"/>
          <w:sz w:val="28"/>
          <w:szCs w:val="28"/>
          <w:shd w:val="clear" w:color="auto" w:fill="FFFFFF"/>
        </w:rPr>
        <w:t>Të plotësohet vetëm kur është e nevojshme. Vendi, grupi i vendeve ose territori në fjalë. Kur origjina preferenciale e një produkti nga një vend, grup</w:t>
      </w:r>
      <w:r w:rsidR="004241BD">
        <w:rPr>
          <w:color w:val="000000"/>
          <w:sz w:val="28"/>
          <w:szCs w:val="28"/>
          <w:shd w:val="clear" w:color="auto" w:fill="FFFFFF"/>
        </w:rPr>
        <w:t xml:space="preserve"> </w:t>
      </w:r>
      <w:r w:rsidR="003D6506" w:rsidRPr="00091E50">
        <w:rPr>
          <w:color w:val="000000"/>
          <w:sz w:val="28"/>
          <w:szCs w:val="28"/>
          <w:shd w:val="clear" w:color="auto" w:fill="FFFFFF"/>
        </w:rPr>
        <w:t>vendesh ose territori mund të merret në përputhje me më shumë se një rregull origjine, furnitorët duhet të specifikojnë kuadrin ligjor të përdorur për të përcaktuar origjinën e mallrave (domethënë Konventa PEM dhe /ose rregullat kalimtare të origjinës).</w:t>
      </w:r>
    </w:p>
    <w:p w14:paraId="2668C60C" w14:textId="77777777" w:rsidR="003D6506" w:rsidRPr="00091E50" w:rsidRDefault="003D6506" w:rsidP="00FC38D3">
      <w:pPr>
        <w:ind w:left="1170"/>
        <w:jc w:val="both"/>
        <w:rPr>
          <w:color w:val="000000"/>
          <w:sz w:val="28"/>
          <w:szCs w:val="28"/>
          <w:shd w:val="clear" w:color="auto" w:fill="FFFFFF"/>
        </w:rPr>
      </w:pPr>
      <w:r w:rsidRPr="00091E50">
        <w:rPr>
          <w:color w:val="000000"/>
          <w:sz w:val="28"/>
          <w:szCs w:val="28"/>
          <w:shd w:val="clear" w:color="auto" w:fill="FFFFFF"/>
        </w:rPr>
        <w:t xml:space="preserve">Kur një vend, grup vendesh ose territori është </w:t>
      </w:r>
      <w:r w:rsidR="00EC3E08">
        <w:rPr>
          <w:color w:val="000000"/>
          <w:sz w:val="28"/>
          <w:szCs w:val="28"/>
          <w:shd w:val="clear" w:color="auto" w:fill="FFFFFF"/>
        </w:rPr>
        <w:t>p</w:t>
      </w:r>
      <w:r w:rsidRPr="00091E50">
        <w:rPr>
          <w:color w:val="000000"/>
          <w:sz w:val="28"/>
          <w:szCs w:val="28"/>
          <w:shd w:val="clear" w:color="auto" w:fill="FFFFFF"/>
        </w:rPr>
        <w:t xml:space="preserve">alë </w:t>
      </w:r>
      <w:r w:rsidR="00EC3E08">
        <w:rPr>
          <w:color w:val="000000"/>
          <w:sz w:val="28"/>
          <w:szCs w:val="28"/>
          <w:shd w:val="clear" w:color="auto" w:fill="FFFFFF"/>
        </w:rPr>
        <w:t>k</w:t>
      </w:r>
      <w:r w:rsidRPr="00091E50">
        <w:rPr>
          <w:color w:val="000000"/>
          <w:sz w:val="28"/>
          <w:szCs w:val="28"/>
          <w:shd w:val="clear" w:color="auto" w:fill="FFFFFF"/>
        </w:rPr>
        <w:t>ontraktuese e Konventës PEM dhe kur një kuadër ligjor nuk është specifikuar, si parazgjedhje, deklarata e furnizuesit do të konsiderohet se deklaron se Konventa PEM është përdorur për të përcaktuar origjinën e mallrave.</w:t>
      </w:r>
    </w:p>
    <w:p w14:paraId="1C828DC2" w14:textId="77777777" w:rsidR="00FC38D3" w:rsidRDefault="00FC38D3" w:rsidP="00FC38D3">
      <w:pPr>
        <w:ind w:left="1170" w:hanging="540"/>
        <w:jc w:val="both"/>
        <w:rPr>
          <w:color w:val="000000"/>
          <w:sz w:val="28"/>
          <w:szCs w:val="28"/>
          <w:shd w:val="clear" w:color="auto" w:fill="FFFFFF"/>
        </w:rPr>
      </w:pPr>
      <w:r>
        <w:rPr>
          <w:color w:val="000000"/>
          <w:sz w:val="28"/>
          <w:szCs w:val="28"/>
          <w:shd w:val="clear" w:color="auto" w:fill="FFFFFF"/>
        </w:rPr>
        <w:t xml:space="preserve"> </w:t>
      </w:r>
      <w:r w:rsidR="003D6506" w:rsidRPr="00091E50">
        <w:rPr>
          <w:color w:val="000000"/>
          <w:sz w:val="28"/>
          <w:szCs w:val="28"/>
          <w:shd w:val="clear" w:color="auto" w:fill="FFFFFF"/>
        </w:rPr>
        <w:t xml:space="preserve">(7) </w:t>
      </w:r>
      <w:r>
        <w:rPr>
          <w:color w:val="000000"/>
          <w:sz w:val="28"/>
          <w:szCs w:val="28"/>
          <w:shd w:val="clear" w:color="auto" w:fill="FFFFFF"/>
        </w:rPr>
        <w:tab/>
      </w:r>
      <w:r w:rsidR="003D6506" w:rsidRPr="00091E50">
        <w:rPr>
          <w:color w:val="000000"/>
          <w:sz w:val="28"/>
          <w:szCs w:val="28"/>
          <w:shd w:val="clear" w:color="auto" w:fill="FFFFFF"/>
        </w:rPr>
        <w:t>Për t’u plotësuar, kur është e nevojshme, vetëm për mallrat që kanë status të origjinës prefer</w:t>
      </w:r>
      <w:r w:rsidR="004241BD">
        <w:rPr>
          <w:color w:val="000000"/>
          <w:sz w:val="28"/>
          <w:szCs w:val="28"/>
          <w:shd w:val="clear" w:color="auto" w:fill="FFFFFF"/>
        </w:rPr>
        <w:t>e</w:t>
      </w:r>
      <w:r w:rsidR="003D6506" w:rsidRPr="00091E50">
        <w:rPr>
          <w:color w:val="000000"/>
          <w:sz w:val="28"/>
          <w:szCs w:val="28"/>
          <w:shd w:val="clear" w:color="auto" w:fill="FFFFFF"/>
        </w:rPr>
        <w:t>nciale</w:t>
      </w:r>
      <w:r w:rsidR="004241BD">
        <w:rPr>
          <w:color w:val="000000"/>
          <w:sz w:val="28"/>
          <w:szCs w:val="28"/>
          <w:shd w:val="clear" w:color="auto" w:fill="FFFFFF"/>
        </w:rPr>
        <w:t>,</w:t>
      </w:r>
      <w:r w:rsidR="003D6506" w:rsidRPr="00091E50">
        <w:rPr>
          <w:color w:val="000000"/>
          <w:sz w:val="28"/>
          <w:szCs w:val="28"/>
          <w:shd w:val="clear" w:color="auto" w:fill="FFFFFF"/>
        </w:rPr>
        <w:t xml:space="preserve"> në kuadër të mar</w:t>
      </w:r>
      <w:r w:rsidR="004241BD">
        <w:rPr>
          <w:color w:val="000000"/>
          <w:sz w:val="28"/>
          <w:szCs w:val="28"/>
          <w:shd w:val="clear" w:color="auto" w:fill="FFFFFF"/>
        </w:rPr>
        <w:t>rë</w:t>
      </w:r>
      <w:r w:rsidR="003D6506" w:rsidRPr="00091E50">
        <w:rPr>
          <w:color w:val="000000"/>
          <w:sz w:val="28"/>
          <w:szCs w:val="28"/>
          <w:shd w:val="clear" w:color="auto" w:fill="FFFFFF"/>
        </w:rPr>
        <w:t xml:space="preserve">dhënieve tregtare preferenciale me një nga shtetet, me të cilat </w:t>
      </w:r>
      <w:proofErr w:type="spellStart"/>
      <w:r w:rsidR="003D6506" w:rsidRPr="00091E50">
        <w:rPr>
          <w:color w:val="000000"/>
          <w:sz w:val="28"/>
          <w:szCs w:val="28"/>
          <w:shd w:val="clear" w:color="auto" w:fill="FFFFFF"/>
        </w:rPr>
        <w:t>kumulimi</w:t>
      </w:r>
      <w:proofErr w:type="spellEnd"/>
      <w:r w:rsidR="003D6506" w:rsidRPr="00091E50">
        <w:rPr>
          <w:color w:val="000000"/>
          <w:sz w:val="28"/>
          <w:szCs w:val="28"/>
          <w:shd w:val="clear" w:color="auto" w:fill="FFFFFF"/>
        </w:rPr>
        <w:t xml:space="preserve"> i origjinës </w:t>
      </w:r>
      <w:r w:rsidR="004241BD">
        <w:rPr>
          <w:color w:val="000000"/>
          <w:sz w:val="28"/>
          <w:szCs w:val="28"/>
          <w:shd w:val="clear" w:color="auto" w:fill="FFFFFF"/>
        </w:rPr>
        <w:t xml:space="preserve">                           P</w:t>
      </w:r>
      <w:r w:rsidR="003D6506" w:rsidRPr="00091E50">
        <w:rPr>
          <w:color w:val="000000"/>
          <w:sz w:val="28"/>
          <w:szCs w:val="28"/>
          <w:shd w:val="clear" w:color="auto" w:fill="FFFFFF"/>
        </w:rPr>
        <w:t>an-Eur</w:t>
      </w:r>
      <w:r>
        <w:rPr>
          <w:color w:val="000000"/>
          <w:sz w:val="28"/>
          <w:szCs w:val="28"/>
          <w:shd w:val="clear" w:color="auto" w:fill="FFFFFF"/>
        </w:rPr>
        <w:t>o-Mesdhetar është i zbatueshëm.</w:t>
      </w:r>
    </w:p>
    <w:p w14:paraId="57850552" w14:textId="77777777" w:rsidR="003D6506" w:rsidRPr="00091E50" w:rsidRDefault="00FC38D3" w:rsidP="00FC38D3">
      <w:pPr>
        <w:ind w:left="1170" w:hanging="540"/>
        <w:jc w:val="both"/>
        <w:rPr>
          <w:color w:val="000000"/>
          <w:sz w:val="28"/>
          <w:szCs w:val="28"/>
          <w:shd w:val="clear" w:color="auto" w:fill="FFFFFF"/>
        </w:rPr>
      </w:pPr>
      <w:r>
        <w:rPr>
          <w:color w:val="000000"/>
          <w:sz w:val="28"/>
          <w:szCs w:val="28"/>
          <w:shd w:val="clear" w:color="auto" w:fill="FFFFFF"/>
        </w:rPr>
        <w:t xml:space="preserve"> </w:t>
      </w:r>
      <w:r w:rsidR="003D6506" w:rsidRPr="00091E50">
        <w:rPr>
          <w:color w:val="000000"/>
          <w:sz w:val="28"/>
          <w:szCs w:val="28"/>
          <w:shd w:val="clear" w:color="auto" w:fill="FFFFFF"/>
        </w:rPr>
        <w:t xml:space="preserve">(8) </w:t>
      </w:r>
      <w:r>
        <w:rPr>
          <w:color w:val="000000"/>
          <w:sz w:val="28"/>
          <w:szCs w:val="28"/>
          <w:shd w:val="clear" w:color="auto" w:fill="FFFFFF"/>
        </w:rPr>
        <w:tab/>
      </w:r>
      <w:r w:rsidR="003D6506" w:rsidRPr="00091E50">
        <w:rPr>
          <w:color w:val="000000"/>
          <w:sz w:val="28"/>
          <w:szCs w:val="28"/>
          <w:shd w:val="clear" w:color="auto" w:fill="FFFFFF"/>
        </w:rPr>
        <w:t>Vendos datën. Periudha nuk duhet të kalojë 24 muaj.</w:t>
      </w:r>
    </w:p>
    <w:p w14:paraId="2529FD52" w14:textId="77777777" w:rsidR="003D6506" w:rsidRPr="00091E50" w:rsidRDefault="00FC38D3" w:rsidP="00FC38D3">
      <w:pPr>
        <w:ind w:left="1170" w:hanging="540"/>
        <w:jc w:val="both"/>
        <w:rPr>
          <w:color w:val="000000"/>
          <w:sz w:val="28"/>
          <w:szCs w:val="28"/>
          <w:shd w:val="clear" w:color="auto" w:fill="FFFFFF"/>
        </w:rPr>
      </w:pPr>
      <w:r>
        <w:rPr>
          <w:color w:val="000000"/>
          <w:sz w:val="28"/>
          <w:szCs w:val="28"/>
          <w:shd w:val="clear" w:color="auto" w:fill="FFFFFF"/>
        </w:rPr>
        <w:t xml:space="preserve"> </w:t>
      </w:r>
      <w:r w:rsidR="003D6506" w:rsidRPr="00091E50">
        <w:rPr>
          <w:color w:val="000000"/>
          <w:sz w:val="28"/>
          <w:szCs w:val="28"/>
          <w:shd w:val="clear" w:color="auto" w:fill="FFFFFF"/>
        </w:rPr>
        <w:t xml:space="preserve">(9) </w:t>
      </w:r>
      <w:r>
        <w:rPr>
          <w:color w:val="000000"/>
          <w:sz w:val="28"/>
          <w:szCs w:val="28"/>
          <w:shd w:val="clear" w:color="auto" w:fill="FFFFFF"/>
        </w:rPr>
        <w:tab/>
      </w:r>
      <w:r w:rsidR="003D6506" w:rsidRPr="00091E50">
        <w:rPr>
          <w:color w:val="000000"/>
          <w:sz w:val="28"/>
          <w:szCs w:val="28"/>
          <w:shd w:val="clear" w:color="auto" w:fill="FFFFFF"/>
        </w:rPr>
        <w:t>Vendi dhe data.</w:t>
      </w:r>
    </w:p>
    <w:p w14:paraId="56E80728" w14:textId="77777777" w:rsidR="003D6506" w:rsidRPr="00091E50" w:rsidRDefault="00FC38D3" w:rsidP="00FC38D3">
      <w:pPr>
        <w:ind w:left="1170" w:hanging="630"/>
        <w:jc w:val="both"/>
        <w:rPr>
          <w:color w:val="000000"/>
          <w:sz w:val="28"/>
          <w:szCs w:val="28"/>
          <w:shd w:val="clear" w:color="auto" w:fill="FFFFFF"/>
        </w:rPr>
      </w:pPr>
      <w:r>
        <w:rPr>
          <w:color w:val="000000"/>
          <w:sz w:val="28"/>
          <w:szCs w:val="28"/>
          <w:shd w:val="clear" w:color="auto" w:fill="FFFFFF"/>
        </w:rPr>
        <w:t xml:space="preserve"> </w:t>
      </w:r>
      <w:r w:rsidR="003D6506" w:rsidRPr="00091E50">
        <w:rPr>
          <w:color w:val="000000"/>
          <w:sz w:val="28"/>
          <w:szCs w:val="28"/>
          <w:shd w:val="clear" w:color="auto" w:fill="FFFFFF"/>
        </w:rPr>
        <w:t xml:space="preserve">(10) </w:t>
      </w:r>
      <w:r>
        <w:rPr>
          <w:color w:val="000000"/>
          <w:sz w:val="28"/>
          <w:szCs w:val="28"/>
          <w:shd w:val="clear" w:color="auto" w:fill="FFFFFF"/>
        </w:rPr>
        <w:tab/>
      </w:r>
      <w:r w:rsidR="003D6506" w:rsidRPr="00091E50">
        <w:rPr>
          <w:color w:val="000000"/>
          <w:sz w:val="28"/>
          <w:szCs w:val="28"/>
          <w:shd w:val="clear" w:color="auto" w:fill="FFFFFF"/>
        </w:rPr>
        <w:t>Emri dhe pozicioni në kompani, emri dhe adresa e kompanisë.</w:t>
      </w:r>
    </w:p>
    <w:p w14:paraId="1E67779A" w14:textId="77777777" w:rsidR="003D6506" w:rsidRPr="00091E50" w:rsidRDefault="00FC38D3" w:rsidP="00FC38D3">
      <w:pPr>
        <w:ind w:left="1170" w:hanging="630"/>
        <w:jc w:val="both"/>
        <w:rPr>
          <w:color w:val="000000"/>
          <w:sz w:val="28"/>
          <w:szCs w:val="28"/>
          <w:shd w:val="clear" w:color="auto" w:fill="FFFFFF"/>
        </w:rPr>
      </w:pPr>
      <w:r>
        <w:rPr>
          <w:color w:val="000000"/>
          <w:sz w:val="28"/>
          <w:szCs w:val="28"/>
          <w:shd w:val="clear" w:color="auto" w:fill="FFFFFF"/>
        </w:rPr>
        <w:t xml:space="preserve"> </w:t>
      </w:r>
      <w:r w:rsidR="003D6506" w:rsidRPr="00091E50">
        <w:rPr>
          <w:color w:val="000000"/>
          <w:sz w:val="28"/>
          <w:szCs w:val="28"/>
          <w:shd w:val="clear" w:color="auto" w:fill="FFFFFF"/>
        </w:rPr>
        <w:t xml:space="preserve">(11) </w:t>
      </w:r>
      <w:r>
        <w:rPr>
          <w:color w:val="000000"/>
          <w:sz w:val="28"/>
          <w:szCs w:val="28"/>
          <w:shd w:val="clear" w:color="auto" w:fill="FFFFFF"/>
        </w:rPr>
        <w:tab/>
      </w:r>
      <w:r w:rsidR="003D6506" w:rsidRPr="00091E50">
        <w:rPr>
          <w:color w:val="000000"/>
          <w:sz w:val="28"/>
          <w:szCs w:val="28"/>
          <w:shd w:val="clear" w:color="auto" w:fill="FFFFFF"/>
        </w:rPr>
        <w:t>Nënshkrimi.”</w:t>
      </w:r>
      <w:r>
        <w:rPr>
          <w:color w:val="000000"/>
          <w:sz w:val="28"/>
          <w:szCs w:val="28"/>
          <w:shd w:val="clear" w:color="auto" w:fill="FFFFFF"/>
        </w:rPr>
        <w:t>.</w:t>
      </w:r>
    </w:p>
    <w:p w14:paraId="02642245" w14:textId="77777777" w:rsidR="003D6506" w:rsidRPr="00091E50" w:rsidRDefault="003D6506" w:rsidP="00091E50">
      <w:pPr>
        <w:tabs>
          <w:tab w:val="left" w:pos="180"/>
        </w:tabs>
        <w:jc w:val="both"/>
        <w:rPr>
          <w:color w:val="000000"/>
          <w:sz w:val="28"/>
          <w:szCs w:val="28"/>
          <w:shd w:val="clear" w:color="auto" w:fill="FFFFFF"/>
        </w:rPr>
      </w:pPr>
    </w:p>
    <w:p w14:paraId="568363F1" w14:textId="77777777" w:rsidR="003D6506" w:rsidRPr="00091E50" w:rsidRDefault="004241BD" w:rsidP="004241BD">
      <w:pPr>
        <w:ind w:left="360" w:hanging="540"/>
        <w:jc w:val="both"/>
        <w:rPr>
          <w:color w:val="000000"/>
          <w:sz w:val="28"/>
          <w:szCs w:val="28"/>
          <w:shd w:val="clear" w:color="auto" w:fill="FFFFFF"/>
        </w:rPr>
      </w:pPr>
      <w:r>
        <w:rPr>
          <w:color w:val="000000"/>
          <w:sz w:val="28"/>
          <w:szCs w:val="28"/>
          <w:shd w:val="clear" w:color="auto" w:fill="FFFFFF"/>
        </w:rPr>
        <w:lastRenderedPageBreak/>
        <w:t>148.</w:t>
      </w:r>
      <w:r>
        <w:rPr>
          <w:color w:val="000000"/>
          <w:sz w:val="28"/>
          <w:szCs w:val="28"/>
          <w:shd w:val="clear" w:color="auto" w:fill="FFFFFF"/>
        </w:rPr>
        <w:tab/>
      </w:r>
      <w:r w:rsidR="003D6506" w:rsidRPr="00091E50">
        <w:rPr>
          <w:color w:val="000000"/>
          <w:sz w:val="28"/>
          <w:szCs w:val="28"/>
          <w:shd w:val="clear" w:color="auto" w:fill="FFFFFF"/>
        </w:rPr>
        <w:t>Anekset 62 dhe 63</w:t>
      </w:r>
      <w:r>
        <w:rPr>
          <w:color w:val="000000"/>
          <w:sz w:val="28"/>
          <w:szCs w:val="28"/>
          <w:shd w:val="clear" w:color="auto" w:fill="FFFFFF"/>
        </w:rPr>
        <w:t>,</w:t>
      </w:r>
      <w:r w:rsidR="003D6506" w:rsidRPr="00091E50">
        <w:rPr>
          <w:color w:val="000000"/>
          <w:sz w:val="28"/>
          <w:szCs w:val="28"/>
          <w:shd w:val="clear" w:color="auto" w:fill="FFFFFF"/>
        </w:rPr>
        <w:t xml:space="preserve"> të shtojcës B, zëvendësohen respektivisht me anekset 62 dhe 63</w:t>
      </w:r>
      <w:r>
        <w:rPr>
          <w:color w:val="000000"/>
          <w:sz w:val="28"/>
          <w:szCs w:val="28"/>
          <w:shd w:val="clear" w:color="auto" w:fill="FFFFFF"/>
        </w:rPr>
        <w:t>, që i</w:t>
      </w:r>
      <w:r w:rsidR="003D6506" w:rsidRPr="00091E50">
        <w:rPr>
          <w:color w:val="000000"/>
          <w:sz w:val="28"/>
          <w:szCs w:val="28"/>
          <w:shd w:val="clear" w:color="auto" w:fill="FFFFFF"/>
        </w:rPr>
        <w:t xml:space="preserve"> bashkëlidh</w:t>
      </w:r>
      <w:r>
        <w:rPr>
          <w:color w:val="000000"/>
          <w:sz w:val="28"/>
          <w:szCs w:val="28"/>
          <w:shd w:val="clear" w:color="auto" w:fill="FFFFFF"/>
        </w:rPr>
        <w:t>et</w:t>
      </w:r>
      <w:r w:rsidR="003D6506" w:rsidRPr="00091E50">
        <w:rPr>
          <w:color w:val="000000"/>
          <w:sz w:val="28"/>
          <w:szCs w:val="28"/>
          <w:shd w:val="clear" w:color="auto" w:fill="FFFFFF"/>
        </w:rPr>
        <w:t xml:space="preserve"> këtij vendimi.</w:t>
      </w:r>
    </w:p>
    <w:p w14:paraId="0CBAE4E4" w14:textId="77777777" w:rsidR="00EC3E08" w:rsidRPr="00091E50" w:rsidRDefault="00EC3E08" w:rsidP="00091E50">
      <w:pPr>
        <w:tabs>
          <w:tab w:val="left" w:pos="180"/>
        </w:tabs>
        <w:jc w:val="both"/>
        <w:rPr>
          <w:color w:val="000000"/>
          <w:sz w:val="28"/>
          <w:szCs w:val="28"/>
          <w:shd w:val="clear" w:color="auto" w:fill="FFFFFF"/>
        </w:rPr>
      </w:pPr>
    </w:p>
    <w:p w14:paraId="78EBC0FD" w14:textId="77777777" w:rsidR="003D6506" w:rsidRPr="00091E50" w:rsidRDefault="004241BD" w:rsidP="00091E50">
      <w:pPr>
        <w:tabs>
          <w:tab w:val="left" w:pos="180"/>
        </w:tabs>
        <w:jc w:val="both"/>
        <w:rPr>
          <w:sz w:val="28"/>
          <w:szCs w:val="28"/>
        </w:rPr>
      </w:pPr>
      <w:r>
        <w:rPr>
          <w:sz w:val="28"/>
          <w:szCs w:val="28"/>
        </w:rPr>
        <w:t xml:space="preserve"> </w:t>
      </w:r>
      <w:r>
        <w:rPr>
          <w:sz w:val="28"/>
          <w:szCs w:val="28"/>
        </w:rPr>
        <w:tab/>
        <w:t xml:space="preserve">  </w:t>
      </w:r>
      <w:r w:rsidR="003D6506" w:rsidRPr="00091E50">
        <w:rPr>
          <w:sz w:val="28"/>
          <w:szCs w:val="28"/>
        </w:rPr>
        <w:t xml:space="preserve">Ky vendim hyn në fuqi menjëherë pas botimit në </w:t>
      </w:r>
      <w:r>
        <w:rPr>
          <w:sz w:val="28"/>
          <w:szCs w:val="28"/>
        </w:rPr>
        <w:t>“</w:t>
      </w:r>
      <w:r w:rsidR="003D6506" w:rsidRPr="00091E50">
        <w:rPr>
          <w:sz w:val="28"/>
          <w:szCs w:val="28"/>
        </w:rPr>
        <w:t xml:space="preserve">Fletoren </w:t>
      </w:r>
      <w:r>
        <w:rPr>
          <w:sz w:val="28"/>
          <w:szCs w:val="28"/>
        </w:rPr>
        <w:t>z</w:t>
      </w:r>
      <w:r w:rsidR="003D6506" w:rsidRPr="00091E50">
        <w:rPr>
          <w:sz w:val="28"/>
          <w:szCs w:val="28"/>
        </w:rPr>
        <w:t>yrtare</w:t>
      </w:r>
      <w:r>
        <w:rPr>
          <w:sz w:val="28"/>
          <w:szCs w:val="28"/>
        </w:rPr>
        <w:t>”</w:t>
      </w:r>
      <w:r w:rsidR="003D6506" w:rsidRPr="00091E50">
        <w:rPr>
          <w:sz w:val="28"/>
          <w:szCs w:val="28"/>
        </w:rPr>
        <w:t xml:space="preserve">.   </w:t>
      </w:r>
    </w:p>
    <w:p w14:paraId="075792AA" w14:textId="77777777" w:rsidR="003D6506" w:rsidRPr="00091E50" w:rsidRDefault="003D6506" w:rsidP="00091E50">
      <w:pPr>
        <w:tabs>
          <w:tab w:val="left" w:pos="180"/>
        </w:tabs>
        <w:jc w:val="both"/>
        <w:rPr>
          <w:sz w:val="28"/>
          <w:szCs w:val="28"/>
        </w:rPr>
      </w:pPr>
    </w:p>
    <w:p w14:paraId="45A234D6" w14:textId="77777777" w:rsidR="003D6506" w:rsidRPr="00091E50" w:rsidRDefault="003D6506" w:rsidP="00091E50">
      <w:pPr>
        <w:shd w:val="clear" w:color="auto" w:fill="FFFFFF"/>
        <w:rPr>
          <w:sz w:val="28"/>
          <w:szCs w:val="28"/>
        </w:rPr>
      </w:pPr>
      <w:r w:rsidRPr="00091E50">
        <w:rPr>
          <w:sz w:val="28"/>
          <w:szCs w:val="28"/>
        </w:rPr>
        <w:t xml:space="preserve">  </w:t>
      </w:r>
    </w:p>
    <w:p w14:paraId="7AD1CE9B" w14:textId="77777777" w:rsidR="003D6506" w:rsidRPr="00091E50" w:rsidRDefault="003D6506" w:rsidP="00091E50">
      <w:pPr>
        <w:shd w:val="clear" w:color="auto" w:fill="FFFFFF"/>
        <w:jc w:val="center"/>
        <w:rPr>
          <w:b/>
          <w:sz w:val="28"/>
          <w:szCs w:val="28"/>
        </w:rPr>
      </w:pPr>
      <w:r w:rsidRPr="00091E50">
        <w:rPr>
          <w:b/>
          <w:sz w:val="28"/>
          <w:szCs w:val="28"/>
        </w:rPr>
        <w:t>K</w:t>
      </w:r>
      <w:r w:rsidR="004241BD">
        <w:rPr>
          <w:b/>
          <w:sz w:val="28"/>
          <w:szCs w:val="28"/>
        </w:rPr>
        <w:t xml:space="preserve"> </w:t>
      </w:r>
      <w:r w:rsidRPr="00091E50">
        <w:rPr>
          <w:b/>
          <w:sz w:val="28"/>
          <w:szCs w:val="28"/>
        </w:rPr>
        <w:t>R</w:t>
      </w:r>
      <w:r w:rsidR="004241BD">
        <w:rPr>
          <w:b/>
          <w:sz w:val="28"/>
          <w:szCs w:val="28"/>
        </w:rPr>
        <w:t xml:space="preserve"> </w:t>
      </w:r>
      <w:r w:rsidRPr="00091E50">
        <w:rPr>
          <w:b/>
          <w:sz w:val="28"/>
          <w:szCs w:val="28"/>
        </w:rPr>
        <w:t>Y</w:t>
      </w:r>
      <w:r w:rsidR="004241BD">
        <w:rPr>
          <w:b/>
          <w:sz w:val="28"/>
          <w:szCs w:val="28"/>
        </w:rPr>
        <w:t xml:space="preserve"> </w:t>
      </w:r>
      <w:r w:rsidRPr="00091E50">
        <w:rPr>
          <w:b/>
          <w:sz w:val="28"/>
          <w:szCs w:val="28"/>
        </w:rPr>
        <w:t>E</w:t>
      </w:r>
      <w:r w:rsidR="004241BD">
        <w:rPr>
          <w:b/>
          <w:sz w:val="28"/>
          <w:szCs w:val="28"/>
        </w:rPr>
        <w:t xml:space="preserve"> </w:t>
      </w:r>
      <w:r w:rsidRPr="00091E50">
        <w:rPr>
          <w:b/>
          <w:sz w:val="28"/>
          <w:szCs w:val="28"/>
        </w:rPr>
        <w:t>M</w:t>
      </w:r>
      <w:r w:rsidR="004241BD">
        <w:rPr>
          <w:b/>
          <w:sz w:val="28"/>
          <w:szCs w:val="28"/>
        </w:rPr>
        <w:t xml:space="preserve"> </w:t>
      </w:r>
      <w:r w:rsidRPr="00091E50">
        <w:rPr>
          <w:b/>
          <w:sz w:val="28"/>
          <w:szCs w:val="28"/>
        </w:rPr>
        <w:t>I</w:t>
      </w:r>
      <w:r w:rsidR="004241BD">
        <w:rPr>
          <w:b/>
          <w:sz w:val="28"/>
          <w:szCs w:val="28"/>
        </w:rPr>
        <w:t xml:space="preserve"> </w:t>
      </w:r>
      <w:r w:rsidRPr="00091E50">
        <w:rPr>
          <w:b/>
          <w:sz w:val="28"/>
          <w:szCs w:val="28"/>
        </w:rPr>
        <w:t>N</w:t>
      </w:r>
      <w:r w:rsidR="004241BD">
        <w:rPr>
          <w:b/>
          <w:sz w:val="28"/>
          <w:szCs w:val="28"/>
        </w:rPr>
        <w:t xml:space="preserve"> </w:t>
      </w:r>
      <w:r w:rsidRPr="00091E50">
        <w:rPr>
          <w:b/>
          <w:sz w:val="28"/>
          <w:szCs w:val="28"/>
        </w:rPr>
        <w:t>I</w:t>
      </w:r>
      <w:r w:rsidR="004241BD">
        <w:rPr>
          <w:b/>
          <w:sz w:val="28"/>
          <w:szCs w:val="28"/>
        </w:rPr>
        <w:t xml:space="preserve"> </w:t>
      </w:r>
      <w:r w:rsidRPr="00091E50">
        <w:rPr>
          <w:b/>
          <w:sz w:val="28"/>
          <w:szCs w:val="28"/>
        </w:rPr>
        <w:t>S</w:t>
      </w:r>
      <w:r w:rsidR="004241BD">
        <w:rPr>
          <w:b/>
          <w:sz w:val="28"/>
          <w:szCs w:val="28"/>
        </w:rPr>
        <w:t xml:space="preserve"> </w:t>
      </w:r>
      <w:r w:rsidRPr="00091E50">
        <w:rPr>
          <w:b/>
          <w:sz w:val="28"/>
          <w:szCs w:val="28"/>
        </w:rPr>
        <w:t>T</w:t>
      </w:r>
      <w:r w:rsidR="004241BD">
        <w:rPr>
          <w:b/>
          <w:sz w:val="28"/>
          <w:szCs w:val="28"/>
        </w:rPr>
        <w:t xml:space="preserve"> </w:t>
      </w:r>
      <w:r w:rsidRPr="00091E50">
        <w:rPr>
          <w:b/>
          <w:sz w:val="28"/>
          <w:szCs w:val="28"/>
        </w:rPr>
        <w:t>R</w:t>
      </w:r>
      <w:r w:rsidR="004241BD">
        <w:rPr>
          <w:b/>
          <w:sz w:val="28"/>
          <w:szCs w:val="28"/>
        </w:rPr>
        <w:t xml:space="preserve"> </w:t>
      </w:r>
      <w:r w:rsidRPr="00091E50">
        <w:rPr>
          <w:b/>
          <w:sz w:val="28"/>
          <w:szCs w:val="28"/>
        </w:rPr>
        <w:t xml:space="preserve">I </w:t>
      </w:r>
    </w:p>
    <w:p w14:paraId="5DEFFA7B" w14:textId="77777777" w:rsidR="004241BD" w:rsidRDefault="003D6506" w:rsidP="00091E50">
      <w:pPr>
        <w:shd w:val="clear" w:color="auto" w:fill="FFFFFF"/>
        <w:jc w:val="center"/>
        <w:rPr>
          <w:b/>
          <w:sz w:val="28"/>
          <w:szCs w:val="28"/>
        </w:rPr>
      </w:pPr>
      <w:r w:rsidRPr="00091E50">
        <w:rPr>
          <w:b/>
          <w:sz w:val="28"/>
          <w:szCs w:val="28"/>
        </w:rPr>
        <w:t xml:space="preserve">     </w:t>
      </w:r>
    </w:p>
    <w:p w14:paraId="5A69295B" w14:textId="77777777" w:rsidR="003D6506" w:rsidRPr="00091E50" w:rsidRDefault="003D6506" w:rsidP="00091E50">
      <w:pPr>
        <w:shd w:val="clear" w:color="auto" w:fill="FFFFFF"/>
        <w:jc w:val="center"/>
        <w:rPr>
          <w:b/>
          <w:sz w:val="28"/>
          <w:szCs w:val="28"/>
        </w:rPr>
      </w:pPr>
      <w:r w:rsidRPr="00091E50">
        <w:rPr>
          <w:b/>
          <w:sz w:val="28"/>
          <w:szCs w:val="28"/>
        </w:rPr>
        <w:t xml:space="preserve">                                                                                                                            </w:t>
      </w:r>
    </w:p>
    <w:p w14:paraId="0F647EC0" w14:textId="77777777" w:rsidR="003D6506" w:rsidRDefault="004241BD" w:rsidP="00091E50">
      <w:pPr>
        <w:shd w:val="clear" w:color="auto" w:fill="FFFFFF"/>
        <w:jc w:val="center"/>
        <w:rPr>
          <w:b/>
          <w:sz w:val="28"/>
          <w:szCs w:val="28"/>
        </w:rPr>
      </w:pPr>
      <w:r w:rsidRPr="00091E50">
        <w:rPr>
          <w:b/>
          <w:sz w:val="28"/>
          <w:szCs w:val="28"/>
        </w:rPr>
        <w:t>EDI RAMA</w:t>
      </w:r>
    </w:p>
    <w:p w14:paraId="51E97B99" w14:textId="77777777" w:rsidR="00193DAC" w:rsidRDefault="00193DAC" w:rsidP="00091E50">
      <w:pPr>
        <w:shd w:val="clear" w:color="auto" w:fill="FFFFFF"/>
        <w:jc w:val="center"/>
        <w:rPr>
          <w:b/>
          <w:sz w:val="28"/>
          <w:szCs w:val="28"/>
        </w:rPr>
      </w:pPr>
    </w:p>
    <w:p w14:paraId="4EF3D5E6" w14:textId="77777777" w:rsidR="00193DAC" w:rsidRPr="00E86234" w:rsidRDefault="00193DAC" w:rsidP="00193DAC">
      <w:pPr>
        <w:spacing w:after="200"/>
        <w:jc w:val="center"/>
        <w:rPr>
          <w:b/>
          <w:bCs/>
          <w:sz w:val="28"/>
          <w:szCs w:val="28"/>
          <w:lang w:val="fr-FR" w:bidi="en-US"/>
        </w:rPr>
      </w:pPr>
      <w:proofErr w:type="spellStart"/>
      <w:r w:rsidRPr="00E86234">
        <w:rPr>
          <w:b/>
          <w:bCs/>
          <w:sz w:val="28"/>
          <w:szCs w:val="28"/>
          <w:lang w:val="fr-FR" w:bidi="en-US"/>
        </w:rPr>
        <w:t>Në</w:t>
      </w:r>
      <w:proofErr w:type="spellEnd"/>
      <w:r w:rsidRPr="00E86234">
        <w:rPr>
          <w:b/>
          <w:bCs/>
          <w:sz w:val="28"/>
          <w:szCs w:val="28"/>
          <w:lang w:val="fr-FR" w:bidi="en-US"/>
        </w:rPr>
        <w:t xml:space="preserve"> </w:t>
      </w:r>
      <w:proofErr w:type="spellStart"/>
      <w:r w:rsidRPr="00E86234">
        <w:rPr>
          <w:b/>
          <w:bCs/>
          <w:sz w:val="28"/>
          <w:szCs w:val="28"/>
          <w:lang w:val="fr-FR" w:bidi="en-US"/>
        </w:rPr>
        <w:t>mungesë</w:t>
      </w:r>
      <w:proofErr w:type="spellEnd"/>
      <w:r w:rsidRPr="00E86234">
        <w:rPr>
          <w:b/>
          <w:bCs/>
          <w:sz w:val="28"/>
          <w:szCs w:val="28"/>
          <w:lang w:val="fr-FR" w:bidi="en-US"/>
        </w:rPr>
        <w:t xml:space="preserve"> </w:t>
      </w:r>
      <w:proofErr w:type="spellStart"/>
      <w:r w:rsidRPr="00E86234">
        <w:rPr>
          <w:b/>
          <w:bCs/>
          <w:sz w:val="28"/>
          <w:szCs w:val="28"/>
          <w:lang w:val="fr-FR" w:bidi="en-US"/>
        </w:rPr>
        <w:t>dhe</w:t>
      </w:r>
      <w:proofErr w:type="spellEnd"/>
      <w:r w:rsidRPr="00E86234">
        <w:rPr>
          <w:b/>
          <w:bCs/>
          <w:sz w:val="28"/>
          <w:szCs w:val="28"/>
          <w:lang w:val="fr-FR" w:bidi="en-US"/>
        </w:rPr>
        <w:t xml:space="preserve"> me </w:t>
      </w:r>
      <w:proofErr w:type="spellStart"/>
      <w:r w:rsidRPr="00E86234">
        <w:rPr>
          <w:b/>
          <w:bCs/>
          <w:sz w:val="28"/>
          <w:szCs w:val="28"/>
          <w:lang w:val="fr-FR" w:bidi="en-US"/>
        </w:rPr>
        <w:t>porosi</w:t>
      </w:r>
      <w:proofErr w:type="spellEnd"/>
    </w:p>
    <w:p w14:paraId="7B61C379" w14:textId="77777777" w:rsidR="00193DAC" w:rsidRDefault="00193DAC" w:rsidP="00193DAC">
      <w:pPr>
        <w:jc w:val="center"/>
        <w:rPr>
          <w:b/>
          <w:bCs/>
          <w:sz w:val="28"/>
          <w:szCs w:val="28"/>
          <w:lang w:val="fr-FR" w:bidi="en-US"/>
        </w:rPr>
      </w:pPr>
      <w:r w:rsidRPr="00E86234">
        <w:rPr>
          <w:b/>
          <w:bCs/>
          <w:sz w:val="28"/>
          <w:szCs w:val="28"/>
          <w:lang w:val="fr-FR" w:bidi="en-US"/>
        </w:rPr>
        <w:t>ZËVENDËSKRYEMINISTRI</w:t>
      </w:r>
    </w:p>
    <w:p w14:paraId="709500E0" w14:textId="77777777" w:rsidR="00193DAC" w:rsidRPr="00F73808" w:rsidRDefault="00193DAC" w:rsidP="00193DAC">
      <w:pPr>
        <w:jc w:val="center"/>
        <w:rPr>
          <w:b/>
          <w:bCs/>
          <w:sz w:val="28"/>
          <w:szCs w:val="28"/>
          <w:lang w:val="fr-FR" w:bidi="en-US"/>
        </w:rPr>
      </w:pPr>
    </w:p>
    <w:p w14:paraId="1F4F7E66" w14:textId="77777777" w:rsidR="00193DAC" w:rsidRDefault="00193DAC" w:rsidP="00193DAC">
      <w:pPr>
        <w:jc w:val="center"/>
        <w:rPr>
          <w:b/>
          <w:bCs/>
          <w:sz w:val="28"/>
          <w:szCs w:val="28"/>
          <w:lang w:val="fr-FR" w:bidi="en-US"/>
        </w:rPr>
      </w:pPr>
      <w:r>
        <w:rPr>
          <w:b/>
          <w:bCs/>
          <w:sz w:val="28"/>
          <w:szCs w:val="28"/>
          <w:lang w:val="fr-FR" w:bidi="en-US"/>
        </w:rPr>
        <w:t>BELINDA BALLUKU</w:t>
      </w:r>
    </w:p>
    <w:p w14:paraId="05376C16" w14:textId="77777777" w:rsidR="00193DAC" w:rsidRDefault="00193DAC" w:rsidP="00091E50">
      <w:pPr>
        <w:shd w:val="clear" w:color="auto" w:fill="FFFFFF"/>
        <w:jc w:val="center"/>
        <w:rPr>
          <w:b/>
          <w:sz w:val="28"/>
          <w:szCs w:val="28"/>
        </w:rPr>
      </w:pPr>
    </w:p>
    <w:p w14:paraId="6FE45A56" w14:textId="77777777" w:rsidR="00193DAC" w:rsidRPr="00695E0B" w:rsidRDefault="00193DAC" w:rsidP="00193DAC">
      <w:pPr>
        <w:rPr>
          <w:lang w:val="it-IT"/>
        </w:rPr>
      </w:pPr>
      <w:r w:rsidRPr="00695E0B">
        <w:rPr>
          <w:lang w:val="it-IT"/>
        </w:rPr>
        <w:t>MINISTRI I FINANCAVE</w:t>
      </w:r>
    </w:p>
    <w:p w14:paraId="266A9B24" w14:textId="77777777" w:rsidR="00193DAC" w:rsidRPr="00695E0B" w:rsidRDefault="00193DAC" w:rsidP="00193DAC">
      <w:pPr>
        <w:rPr>
          <w:lang w:val="it-IT"/>
        </w:rPr>
      </w:pPr>
    </w:p>
    <w:p w14:paraId="62CE7E55" w14:textId="77777777" w:rsidR="00193DAC" w:rsidRPr="00695E0B" w:rsidRDefault="00193DAC" w:rsidP="00193DAC">
      <w:pPr>
        <w:rPr>
          <w:lang w:val="it-IT"/>
        </w:rPr>
      </w:pPr>
      <w:r>
        <w:rPr>
          <w:lang w:val="it-IT"/>
        </w:rPr>
        <w:t xml:space="preserve">       PETRIT MALAJ</w:t>
      </w:r>
    </w:p>
    <w:p w14:paraId="47B0CD9F" w14:textId="77777777" w:rsidR="00193DAC" w:rsidRPr="00091E50" w:rsidRDefault="00193DAC" w:rsidP="00091E50">
      <w:pPr>
        <w:shd w:val="clear" w:color="auto" w:fill="FFFFFF"/>
        <w:jc w:val="center"/>
        <w:rPr>
          <w:b/>
          <w:sz w:val="28"/>
          <w:szCs w:val="28"/>
        </w:rPr>
      </w:pPr>
    </w:p>
    <w:p w14:paraId="1D5F3470" w14:textId="77777777" w:rsidR="00091E50" w:rsidRDefault="00091E50" w:rsidP="00091E50">
      <w:pPr>
        <w:tabs>
          <w:tab w:val="left" w:pos="7836"/>
        </w:tabs>
        <w:rPr>
          <w:sz w:val="28"/>
          <w:szCs w:val="28"/>
        </w:rPr>
      </w:pPr>
      <w:r>
        <w:rPr>
          <w:sz w:val="28"/>
          <w:szCs w:val="28"/>
        </w:rPr>
        <w:tab/>
      </w:r>
    </w:p>
    <w:p w14:paraId="686B785D" w14:textId="77777777" w:rsidR="00091E50" w:rsidRPr="00091E50" w:rsidRDefault="00091E50" w:rsidP="00091E50">
      <w:pPr>
        <w:rPr>
          <w:sz w:val="28"/>
          <w:szCs w:val="28"/>
        </w:rPr>
      </w:pPr>
    </w:p>
    <w:p w14:paraId="7DF57327" w14:textId="77777777" w:rsidR="00091E50" w:rsidRPr="00091E50" w:rsidRDefault="00091E50" w:rsidP="00091E50">
      <w:pPr>
        <w:rPr>
          <w:sz w:val="28"/>
          <w:szCs w:val="28"/>
        </w:rPr>
      </w:pPr>
    </w:p>
    <w:p w14:paraId="4C4FAA89" w14:textId="77777777" w:rsidR="00091E50" w:rsidRPr="00091E50" w:rsidRDefault="00091E50" w:rsidP="00091E50">
      <w:pPr>
        <w:rPr>
          <w:sz w:val="28"/>
          <w:szCs w:val="28"/>
        </w:rPr>
      </w:pPr>
    </w:p>
    <w:p w14:paraId="274E1DEA" w14:textId="77777777" w:rsidR="00091E50" w:rsidRPr="00091E50" w:rsidRDefault="00091E50" w:rsidP="00091E50">
      <w:pPr>
        <w:rPr>
          <w:sz w:val="28"/>
          <w:szCs w:val="28"/>
        </w:rPr>
      </w:pPr>
    </w:p>
    <w:p w14:paraId="7ADE732B" w14:textId="77777777" w:rsidR="00091E50" w:rsidRDefault="00091E50" w:rsidP="00091E50">
      <w:pPr>
        <w:rPr>
          <w:sz w:val="28"/>
          <w:szCs w:val="28"/>
        </w:rPr>
      </w:pPr>
    </w:p>
    <w:p w14:paraId="42F53EAB" w14:textId="77777777" w:rsidR="00091E50" w:rsidRPr="00091E50" w:rsidRDefault="00091E50" w:rsidP="00091E50">
      <w:pPr>
        <w:rPr>
          <w:sz w:val="28"/>
          <w:szCs w:val="28"/>
        </w:rPr>
      </w:pPr>
    </w:p>
    <w:p w14:paraId="489286F2" w14:textId="77777777" w:rsidR="00091E50" w:rsidRDefault="00091E50" w:rsidP="00091E50">
      <w:pPr>
        <w:rPr>
          <w:sz w:val="28"/>
          <w:szCs w:val="28"/>
        </w:rPr>
      </w:pPr>
    </w:p>
    <w:p w14:paraId="384FBE6B" w14:textId="77777777" w:rsidR="00091152" w:rsidRPr="00091E50" w:rsidRDefault="00091E50" w:rsidP="00091E50">
      <w:pPr>
        <w:tabs>
          <w:tab w:val="left" w:pos="7836"/>
        </w:tabs>
        <w:rPr>
          <w:sz w:val="28"/>
          <w:szCs w:val="28"/>
        </w:rPr>
      </w:pPr>
      <w:r>
        <w:rPr>
          <w:sz w:val="28"/>
          <w:szCs w:val="28"/>
        </w:rPr>
        <w:tab/>
      </w:r>
    </w:p>
    <w:sectPr w:rsidR="00091152" w:rsidRPr="00091E50" w:rsidSect="00A01DA2">
      <w:footerReference w:type="default" r:id="rId10"/>
      <w:pgSz w:w="11909" w:h="16834" w:code="9"/>
      <w:pgMar w:top="1530" w:right="1440" w:bottom="1620" w:left="1440" w:header="720" w:footer="711"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C78BC" w14:textId="77777777" w:rsidR="0095674C" w:rsidRDefault="0095674C" w:rsidP="00B5455C">
      <w:r>
        <w:separator/>
      </w:r>
    </w:p>
  </w:endnote>
  <w:endnote w:type="continuationSeparator" w:id="0">
    <w:p w14:paraId="3A95A1F4" w14:textId="77777777" w:rsidR="0095674C" w:rsidRDefault="0095674C" w:rsidP="00B5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Nirmala UI">
    <w:panose1 w:val="020B0502040204020203"/>
    <w:charset w:val="00"/>
    <w:family w:val="swiss"/>
    <w:pitch w:val="variable"/>
    <w:sig w:usb0="80FF8023" w:usb1="0200004A" w:usb2="00000200" w:usb3="00000000" w:csb0="00000001"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454316"/>
      <w:docPartObj>
        <w:docPartGallery w:val="Page Numbers (Bottom of Page)"/>
        <w:docPartUnique/>
      </w:docPartObj>
    </w:sdtPr>
    <w:sdtEndPr>
      <w:rPr>
        <w:noProof/>
      </w:rPr>
    </w:sdtEndPr>
    <w:sdtContent>
      <w:p w14:paraId="2580C031" w14:textId="77777777" w:rsidR="00193DAC" w:rsidRDefault="00193DAC">
        <w:pPr>
          <w:pStyle w:val="Footer"/>
          <w:jc w:val="right"/>
        </w:pPr>
        <w:r>
          <w:fldChar w:fldCharType="begin"/>
        </w:r>
        <w:r>
          <w:instrText xml:space="preserve"> PAGE   \* MERGEFORMAT </w:instrText>
        </w:r>
        <w:r>
          <w:fldChar w:fldCharType="separate"/>
        </w:r>
        <w:r w:rsidR="009B6D0C">
          <w:rPr>
            <w:noProof/>
          </w:rPr>
          <w:t>49</w:t>
        </w:r>
        <w:r>
          <w:rPr>
            <w:noProof/>
          </w:rPr>
          <w:fldChar w:fldCharType="end"/>
        </w:r>
      </w:p>
    </w:sdtContent>
  </w:sdt>
  <w:p w14:paraId="5759E50D" w14:textId="77777777" w:rsidR="00193DAC" w:rsidRDefault="00193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51BF5" w14:textId="77777777" w:rsidR="0095674C" w:rsidRDefault="0095674C" w:rsidP="00B5455C">
      <w:r>
        <w:separator/>
      </w:r>
    </w:p>
  </w:footnote>
  <w:footnote w:type="continuationSeparator" w:id="0">
    <w:p w14:paraId="2119B316" w14:textId="77777777" w:rsidR="0095674C" w:rsidRDefault="0095674C" w:rsidP="00B5455C">
      <w:r>
        <w:continuationSeparator/>
      </w:r>
    </w:p>
  </w:footnote>
  <w:footnote w:id="1">
    <w:p w14:paraId="2B07A59D" w14:textId="54158127" w:rsidR="00193DAC" w:rsidRPr="00D91ECC" w:rsidRDefault="00193DAC" w:rsidP="00C8709D">
      <w:pPr>
        <w:pStyle w:val="FootnoteText"/>
        <w:jc w:val="both"/>
        <w:rPr>
          <w:sz w:val="18"/>
          <w:szCs w:val="18"/>
        </w:rPr>
      </w:pPr>
      <w:r>
        <w:rPr>
          <w:rStyle w:val="FootnoteReference"/>
        </w:rPr>
        <w:footnoteRef/>
      </w:r>
      <w:r>
        <w:t xml:space="preserve"> </w:t>
      </w:r>
      <w:r w:rsidRPr="00D91ECC">
        <w:rPr>
          <w:sz w:val="18"/>
          <w:szCs w:val="18"/>
        </w:rPr>
        <w:t>Ky vendim përafron pjesërisht</w:t>
      </w:r>
      <w:r w:rsidR="00A01DA2">
        <w:rPr>
          <w:sz w:val="18"/>
          <w:szCs w:val="18"/>
        </w:rPr>
        <w:t>.</w:t>
      </w:r>
      <w:r w:rsidRPr="00D91ECC">
        <w:rPr>
          <w:sz w:val="18"/>
          <w:szCs w:val="18"/>
        </w:rPr>
        <w:t xml:space="preserve"> Ky vendim përafron pjesërisht ndryshimet në:</w:t>
      </w:r>
    </w:p>
    <w:p w14:paraId="5F693181" w14:textId="4E65BDAA" w:rsidR="00193DAC" w:rsidRPr="00193DAC" w:rsidRDefault="00A01DA2" w:rsidP="00C8709D">
      <w:pPr>
        <w:pStyle w:val="FootnoteText"/>
        <w:numPr>
          <w:ilvl w:val="0"/>
          <w:numId w:val="48"/>
        </w:numPr>
        <w:ind w:left="360"/>
        <w:jc w:val="both"/>
        <w:rPr>
          <w:sz w:val="18"/>
          <w:szCs w:val="18"/>
        </w:rPr>
      </w:pPr>
      <w:r w:rsidRPr="00193DAC">
        <w:rPr>
          <w:sz w:val="18"/>
          <w:szCs w:val="18"/>
        </w:rPr>
        <w:t>r</w:t>
      </w:r>
      <w:r w:rsidR="00193DAC" w:rsidRPr="00193DAC">
        <w:rPr>
          <w:sz w:val="18"/>
          <w:szCs w:val="18"/>
        </w:rPr>
        <w:t xml:space="preserve">regulloren e Komisionit të BE-së 2015/2446, e datës 28 korrik 2015, mbi rregullat e detajuara në lidhje me disa dispozita të Rregullores (BE) 952/2013 të Parlamentit Evropian dhe Këshillit që përcakton Kodin Doganor të Bashkimit Evropian, </w:t>
      </w:r>
      <w:r w:rsidR="00193DAC" w:rsidRPr="00D91ECC">
        <w:rPr>
          <w:sz w:val="18"/>
          <w:szCs w:val="18"/>
        </w:rPr>
        <w:t xml:space="preserve">32015R2446, </w:t>
      </w:r>
      <w:r w:rsidR="00193DAC" w:rsidRPr="00D91ECC">
        <w:rPr>
          <w:i/>
          <w:iCs/>
          <w:sz w:val="18"/>
          <w:szCs w:val="18"/>
        </w:rPr>
        <w:t>OJ L 343, 29.12.2015, p. 1–557</w:t>
      </w:r>
      <w:r w:rsidR="00193DAC" w:rsidRPr="00193DAC">
        <w:rPr>
          <w:sz w:val="18"/>
          <w:szCs w:val="18"/>
        </w:rPr>
        <w:t xml:space="preserve">; </w:t>
      </w:r>
    </w:p>
    <w:p w14:paraId="619D07EA" w14:textId="7C016099" w:rsidR="00193DAC" w:rsidRPr="00193DAC" w:rsidRDefault="00193DAC" w:rsidP="00C8709D">
      <w:pPr>
        <w:pStyle w:val="FootnoteText"/>
        <w:ind w:left="360" w:hanging="360"/>
        <w:jc w:val="both"/>
        <w:rPr>
          <w:sz w:val="18"/>
          <w:szCs w:val="18"/>
        </w:rPr>
      </w:pPr>
      <w:r w:rsidRPr="00193DAC">
        <w:rPr>
          <w:sz w:val="18"/>
          <w:szCs w:val="18"/>
        </w:rPr>
        <w:t xml:space="preserve">- </w:t>
      </w:r>
      <w:r w:rsidRPr="00193DAC">
        <w:rPr>
          <w:sz w:val="18"/>
          <w:szCs w:val="18"/>
        </w:rPr>
        <w:tab/>
      </w:r>
      <w:r w:rsidR="00A01DA2" w:rsidRPr="00193DAC">
        <w:rPr>
          <w:sz w:val="18"/>
          <w:szCs w:val="18"/>
        </w:rPr>
        <w:t>r</w:t>
      </w:r>
      <w:r w:rsidRPr="00193DAC">
        <w:rPr>
          <w:sz w:val="18"/>
          <w:szCs w:val="18"/>
        </w:rPr>
        <w:t xml:space="preserve">regulloren e Komisionit të BE-së 2015/2447, e datës 24 nëntor 2015, mbi përcaktimin e rregullave për zbatimin e disa dispozitave të </w:t>
      </w:r>
      <w:r w:rsidR="00A01DA2" w:rsidRPr="00193DAC">
        <w:rPr>
          <w:sz w:val="18"/>
          <w:szCs w:val="18"/>
        </w:rPr>
        <w:t>r</w:t>
      </w:r>
      <w:r w:rsidRPr="00193DAC">
        <w:rPr>
          <w:sz w:val="18"/>
          <w:szCs w:val="18"/>
        </w:rPr>
        <w:t xml:space="preserve">regullores (BE) 952/2013 të Parlamentit Evropian dhe Këshillit që përcakton Kodin Doganor të Bashkimit Evropian, </w:t>
      </w:r>
      <w:r w:rsidRPr="00D91ECC">
        <w:rPr>
          <w:sz w:val="18"/>
          <w:szCs w:val="18"/>
        </w:rPr>
        <w:t xml:space="preserve">32015R2447, </w:t>
      </w:r>
      <w:r w:rsidRPr="00D91ECC">
        <w:rPr>
          <w:i/>
          <w:iCs/>
          <w:sz w:val="18"/>
          <w:szCs w:val="18"/>
        </w:rPr>
        <w:t>OJ L 343, 29.12.2015, p. 558–893</w:t>
      </w:r>
      <w:r w:rsidRPr="00193DAC">
        <w:rPr>
          <w:sz w:val="18"/>
          <w:szCs w:val="18"/>
        </w:rPr>
        <w:t xml:space="preserve">; </w:t>
      </w:r>
    </w:p>
    <w:p w14:paraId="604584FB" w14:textId="411E306A" w:rsidR="00193DAC" w:rsidRPr="00193DAC" w:rsidRDefault="00193DAC" w:rsidP="00C8709D">
      <w:pPr>
        <w:pStyle w:val="FootnoteText"/>
        <w:ind w:left="360" w:hanging="360"/>
        <w:jc w:val="both"/>
        <w:rPr>
          <w:sz w:val="18"/>
          <w:szCs w:val="18"/>
        </w:rPr>
      </w:pPr>
      <w:r w:rsidRPr="00193DAC">
        <w:rPr>
          <w:sz w:val="18"/>
          <w:szCs w:val="18"/>
        </w:rPr>
        <w:t xml:space="preserve">- </w:t>
      </w:r>
      <w:r w:rsidRPr="00193DAC">
        <w:rPr>
          <w:sz w:val="18"/>
          <w:szCs w:val="18"/>
        </w:rPr>
        <w:tab/>
      </w:r>
      <w:r w:rsidR="00A01DA2" w:rsidRPr="00193DAC">
        <w:rPr>
          <w:sz w:val="18"/>
          <w:szCs w:val="18"/>
        </w:rPr>
        <w:t>r</w:t>
      </w:r>
      <w:r w:rsidRPr="00193DAC">
        <w:rPr>
          <w:sz w:val="18"/>
          <w:szCs w:val="18"/>
        </w:rPr>
        <w:t xml:space="preserve">regulloren e Komisionit të deleguar 341/2015, i cili plotëson kërkesat për dispozitat e Kodit Doganor të Bashkimit Evropian, kur sistemet përkatëse elektronike nuk janë ende funksionale dhe për ndryshimin e </w:t>
      </w:r>
      <w:r w:rsidR="00A01DA2" w:rsidRPr="00193DAC">
        <w:rPr>
          <w:sz w:val="18"/>
          <w:szCs w:val="18"/>
        </w:rPr>
        <w:t>r</w:t>
      </w:r>
      <w:r w:rsidRPr="00193DAC">
        <w:rPr>
          <w:sz w:val="18"/>
          <w:szCs w:val="18"/>
        </w:rPr>
        <w:t xml:space="preserve">regullores 2446/2015, </w:t>
      </w:r>
      <w:r w:rsidRPr="00D91ECC">
        <w:rPr>
          <w:sz w:val="18"/>
          <w:szCs w:val="18"/>
        </w:rPr>
        <w:t xml:space="preserve">32016R0341, </w:t>
      </w:r>
      <w:r w:rsidRPr="00D91ECC">
        <w:rPr>
          <w:i/>
          <w:iCs/>
          <w:sz w:val="18"/>
          <w:szCs w:val="18"/>
        </w:rPr>
        <w:t>OJ L 69, 15.3.2016, p. 1–313 </w:t>
      </w:r>
      <w:r w:rsidRPr="00193DAC">
        <w:rPr>
          <w:sz w:val="18"/>
          <w:szCs w:val="18"/>
        </w:rPr>
        <w:t xml:space="preserve">; </w:t>
      </w:r>
    </w:p>
    <w:p w14:paraId="277131A1" w14:textId="55C96B62" w:rsidR="00193DAC" w:rsidRPr="00193DAC" w:rsidRDefault="00193DAC" w:rsidP="00D91ECC">
      <w:pPr>
        <w:pStyle w:val="FootnoteText"/>
        <w:ind w:left="360" w:hanging="360"/>
        <w:jc w:val="both"/>
        <w:rPr>
          <w:sz w:val="18"/>
          <w:szCs w:val="18"/>
        </w:rPr>
      </w:pPr>
      <w:r w:rsidRPr="00193DAC">
        <w:rPr>
          <w:sz w:val="18"/>
          <w:szCs w:val="18"/>
        </w:rPr>
        <w:t xml:space="preserve">- </w:t>
      </w:r>
      <w:r w:rsidRPr="00193DAC">
        <w:rPr>
          <w:sz w:val="18"/>
          <w:szCs w:val="18"/>
        </w:rPr>
        <w:tab/>
      </w:r>
      <w:r w:rsidR="00A01DA2" w:rsidRPr="00193DAC">
        <w:rPr>
          <w:sz w:val="18"/>
          <w:szCs w:val="18"/>
        </w:rPr>
        <w:t>r</w:t>
      </w:r>
      <w:r w:rsidR="00A01DA2">
        <w:rPr>
          <w:sz w:val="18"/>
          <w:szCs w:val="18"/>
        </w:rPr>
        <w:t>regulloren z</w:t>
      </w:r>
      <w:r w:rsidRPr="00193DAC">
        <w:rPr>
          <w:sz w:val="18"/>
          <w:szCs w:val="18"/>
        </w:rPr>
        <w:t xml:space="preserve">batuese (BE) 1352/2013, në lidhje me formularin e aplikimit për veprim të parashikuar në </w:t>
      </w:r>
      <w:r w:rsidR="00A01DA2" w:rsidRPr="00193DAC">
        <w:rPr>
          <w:sz w:val="18"/>
          <w:szCs w:val="18"/>
        </w:rPr>
        <w:t>rr</w:t>
      </w:r>
      <w:r w:rsidRPr="00193DAC">
        <w:rPr>
          <w:sz w:val="18"/>
          <w:szCs w:val="18"/>
        </w:rPr>
        <w:t xml:space="preserve">egulloren (BE) 608/2013 të Parlamentit Evropian dhe të Këshillit, </w:t>
      </w:r>
      <w:r w:rsidRPr="00D91ECC">
        <w:rPr>
          <w:sz w:val="18"/>
          <w:szCs w:val="18"/>
        </w:rPr>
        <w:t xml:space="preserve">32013R1352, </w:t>
      </w:r>
      <w:r w:rsidRPr="00D91ECC">
        <w:rPr>
          <w:i/>
          <w:iCs/>
          <w:sz w:val="18"/>
          <w:szCs w:val="18"/>
        </w:rPr>
        <w:t>OJ L 341, 18.12.2013, p. 10–31</w:t>
      </w:r>
      <w:r w:rsidRPr="00193DAC">
        <w:rPr>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EF45EB2"/>
    <w:lvl w:ilvl="0">
      <w:numFmt w:val="bullet"/>
      <w:lvlText w:val="*"/>
      <w:lvlJc w:val="left"/>
    </w:lvl>
  </w:abstractNum>
  <w:abstractNum w:abstractNumId="1" w15:restartNumberingAfterBreak="0">
    <w:nsid w:val="034F1C17"/>
    <w:multiLevelType w:val="hybridMultilevel"/>
    <w:tmpl w:val="5704937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400348A"/>
    <w:multiLevelType w:val="hybridMultilevel"/>
    <w:tmpl w:val="9A960F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71680B"/>
    <w:multiLevelType w:val="hybridMultilevel"/>
    <w:tmpl w:val="FB6E419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071B43E4"/>
    <w:multiLevelType w:val="hybridMultilevel"/>
    <w:tmpl w:val="58F07676"/>
    <w:lvl w:ilvl="0" w:tplc="0BEEFCBA">
      <w:start w:val="1"/>
      <w:numFmt w:val="lowerLetter"/>
      <w:lvlText w:val="%1)"/>
      <w:lvlJc w:val="left"/>
      <w:pPr>
        <w:ind w:left="785" w:hanging="360"/>
      </w:pPr>
      <w:rPr>
        <w:rFonts w:ascii="Times New Roman" w:eastAsia="Times New Roman" w:hAnsi="Times New Roman" w:cs="Times New Roman"/>
        <w:lang w:val="sq-AL"/>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083931FE"/>
    <w:multiLevelType w:val="hybridMultilevel"/>
    <w:tmpl w:val="6FD22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430C0"/>
    <w:multiLevelType w:val="hybridMultilevel"/>
    <w:tmpl w:val="D6BED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10983"/>
    <w:multiLevelType w:val="hybridMultilevel"/>
    <w:tmpl w:val="76EA7A5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093EA9"/>
    <w:multiLevelType w:val="hybridMultilevel"/>
    <w:tmpl w:val="39FC0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B15F08"/>
    <w:multiLevelType w:val="hybridMultilevel"/>
    <w:tmpl w:val="CB2C0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817784"/>
    <w:multiLevelType w:val="hybridMultilevel"/>
    <w:tmpl w:val="38EAF1C4"/>
    <w:lvl w:ilvl="0" w:tplc="6A8046E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4192883"/>
    <w:multiLevelType w:val="hybridMultilevel"/>
    <w:tmpl w:val="0360F246"/>
    <w:lvl w:ilvl="0" w:tplc="322C39D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C7A3D79"/>
    <w:multiLevelType w:val="hybridMultilevel"/>
    <w:tmpl w:val="33A82FCA"/>
    <w:lvl w:ilvl="0" w:tplc="27BA6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E762C0"/>
    <w:multiLevelType w:val="hybridMultilevel"/>
    <w:tmpl w:val="4556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32781"/>
    <w:multiLevelType w:val="hybridMultilevel"/>
    <w:tmpl w:val="A1C476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FB43E9B"/>
    <w:multiLevelType w:val="hybridMultilevel"/>
    <w:tmpl w:val="CB94973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42B083C"/>
    <w:multiLevelType w:val="hybridMultilevel"/>
    <w:tmpl w:val="09A0A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7100FE"/>
    <w:multiLevelType w:val="hybridMultilevel"/>
    <w:tmpl w:val="48DC8992"/>
    <w:lvl w:ilvl="0" w:tplc="033A15D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4B3027E"/>
    <w:multiLevelType w:val="hybridMultilevel"/>
    <w:tmpl w:val="9438B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26050E"/>
    <w:multiLevelType w:val="hybridMultilevel"/>
    <w:tmpl w:val="066CA7E0"/>
    <w:lvl w:ilvl="0" w:tplc="041C0017">
      <w:start w:val="3"/>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38861C91"/>
    <w:multiLevelType w:val="hybridMultilevel"/>
    <w:tmpl w:val="CCBCBC84"/>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3888777E"/>
    <w:multiLevelType w:val="hybridMultilevel"/>
    <w:tmpl w:val="C8342B6A"/>
    <w:lvl w:ilvl="0" w:tplc="69EC0C48">
      <w:start w:val="1"/>
      <w:numFmt w:val="bullet"/>
      <w:lvlText w:val=""/>
      <w:lvlJc w:val="left"/>
      <w:pPr>
        <w:ind w:left="3583" w:hanging="360"/>
      </w:pPr>
      <w:rPr>
        <w:rFonts w:ascii="Symbol" w:hAnsi="Symbol" w:hint="default"/>
      </w:rPr>
    </w:lvl>
    <w:lvl w:ilvl="1" w:tplc="04090003" w:tentative="1">
      <w:start w:val="1"/>
      <w:numFmt w:val="bullet"/>
      <w:lvlText w:val="o"/>
      <w:lvlJc w:val="left"/>
      <w:pPr>
        <w:ind w:left="4303" w:hanging="360"/>
      </w:pPr>
      <w:rPr>
        <w:rFonts w:ascii="Courier New" w:hAnsi="Courier New" w:cs="Courier New" w:hint="default"/>
      </w:rPr>
    </w:lvl>
    <w:lvl w:ilvl="2" w:tplc="04090005" w:tentative="1">
      <w:start w:val="1"/>
      <w:numFmt w:val="bullet"/>
      <w:lvlText w:val=""/>
      <w:lvlJc w:val="left"/>
      <w:pPr>
        <w:ind w:left="5023" w:hanging="360"/>
      </w:pPr>
      <w:rPr>
        <w:rFonts w:ascii="Wingdings" w:hAnsi="Wingdings" w:hint="default"/>
      </w:rPr>
    </w:lvl>
    <w:lvl w:ilvl="3" w:tplc="04090001" w:tentative="1">
      <w:start w:val="1"/>
      <w:numFmt w:val="bullet"/>
      <w:lvlText w:val=""/>
      <w:lvlJc w:val="left"/>
      <w:pPr>
        <w:ind w:left="5743" w:hanging="360"/>
      </w:pPr>
      <w:rPr>
        <w:rFonts w:ascii="Symbol" w:hAnsi="Symbol" w:hint="default"/>
      </w:rPr>
    </w:lvl>
    <w:lvl w:ilvl="4" w:tplc="04090003" w:tentative="1">
      <w:start w:val="1"/>
      <w:numFmt w:val="bullet"/>
      <w:lvlText w:val="o"/>
      <w:lvlJc w:val="left"/>
      <w:pPr>
        <w:ind w:left="6463" w:hanging="360"/>
      </w:pPr>
      <w:rPr>
        <w:rFonts w:ascii="Courier New" w:hAnsi="Courier New" w:cs="Courier New" w:hint="default"/>
      </w:rPr>
    </w:lvl>
    <w:lvl w:ilvl="5" w:tplc="04090005" w:tentative="1">
      <w:start w:val="1"/>
      <w:numFmt w:val="bullet"/>
      <w:lvlText w:val=""/>
      <w:lvlJc w:val="left"/>
      <w:pPr>
        <w:ind w:left="7183" w:hanging="360"/>
      </w:pPr>
      <w:rPr>
        <w:rFonts w:ascii="Wingdings" w:hAnsi="Wingdings" w:hint="default"/>
      </w:rPr>
    </w:lvl>
    <w:lvl w:ilvl="6" w:tplc="04090001" w:tentative="1">
      <w:start w:val="1"/>
      <w:numFmt w:val="bullet"/>
      <w:lvlText w:val=""/>
      <w:lvlJc w:val="left"/>
      <w:pPr>
        <w:ind w:left="7903" w:hanging="360"/>
      </w:pPr>
      <w:rPr>
        <w:rFonts w:ascii="Symbol" w:hAnsi="Symbol" w:hint="default"/>
      </w:rPr>
    </w:lvl>
    <w:lvl w:ilvl="7" w:tplc="04090003" w:tentative="1">
      <w:start w:val="1"/>
      <w:numFmt w:val="bullet"/>
      <w:lvlText w:val="o"/>
      <w:lvlJc w:val="left"/>
      <w:pPr>
        <w:ind w:left="8623" w:hanging="360"/>
      </w:pPr>
      <w:rPr>
        <w:rFonts w:ascii="Courier New" w:hAnsi="Courier New" w:cs="Courier New" w:hint="default"/>
      </w:rPr>
    </w:lvl>
    <w:lvl w:ilvl="8" w:tplc="04090005" w:tentative="1">
      <w:start w:val="1"/>
      <w:numFmt w:val="bullet"/>
      <w:lvlText w:val=""/>
      <w:lvlJc w:val="left"/>
      <w:pPr>
        <w:ind w:left="9343" w:hanging="360"/>
      </w:pPr>
      <w:rPr>
        <w:rFonts w:ascii="Wingdings" w:hAnsi="Wingdings" w:hint="default"/>
      </w:rPr>
    </w:lvl>
  </w:abstractNum>
  <w:abstractNum w:abstractNumId="22" w15:restartNumberingAfterBreak="0">
    <w:nsid w:val="413E1CA4"/>
    <w:multiLevelType w:val="hybridMultilevel"/>
    <w:tmpl w:val="A350B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A50D6"/>
    <w:multiLevelType w:val="hybridMultilevel"/>
    <w:tmpl w:val="D6260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41375"/>
    <w:multiLevelType w:val="hybridMultilevel"/>
    <w:tmpl w:val="B05EAD7C"/>
    <w:lvl w:ilvl="0" w:tplc="C9DCA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6E4EB4"/>
    <w:multiLevelType w:val="hybridMultilevel"/>
    <w:tmpl w:val="2B78F3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982F49"/>
    <w:multiLevelType w:val="hybridMultilevel"/>
    <w:tmpl w:val="37BEDEF6"/>
    <w:lvl w:ilvl="0" w:tplc="EC38D67C">
      <w:start w:val="1"/>
      <w:numFmt w:val="decimal"/>
      <w:lvlText w:val="(%1)"/>
      <w:lvlJc w:val="left"/>
      <w:pPr>
        <w:ind w:left="872" w:hanging="240"/>
      </w:pPr>
      <w:rPr>
        <w:rFonts w:hint="default"/>
        <w:w w:val="100"/>
        <w:lang w:val="sq-AL" w:eastAsia="en-US" w:bidi="ar-SA"/>
      </w:rPr>
    </w:lvl>
    <w:lvl w:ilvl="1" w:tplc="36E672C6">
      <w:start w:val="1"/>
      <w:numFmt w:val="lowerLetter"/>
      <w:lvlText w:val="%2)"/>
      <w:lvlJc w:val="left"/>
      <w:pPr>
        <w:ind w:left="399" w:hanging="219"/>
      </w:pPr>
      <w:rPr>
        <w:rFonts w:ascii="Times New Roman" w:eastAsia="Times New Roman" w:hAnsi="Times New Roman" w:cs="Times New Roman"/>
        <w:w w:val="104"/>
        <w:sz w:val="28"/>
        <w:szCs w:val="28"/>
        <w:lang w:val="sq-AL" w:eastAsia="en-US" w:bidi="ar-SA"/>
      </w:rPr>
    </w:lvl>
    <w:lvl w:ilvl="2" w:tplc="084A5BD6">
      <w:numFmt w:val="bullet"/>
      <w:lvlText w:val="•"/>
      <w:lvlJc w:val="left"/>
      <w:pPr>
        <w:ind w:left="2255" w:hanging="219"/>
      </w:pPr>
      <w:rPr>
        <w:rFonts w:hint="default"/>
        <w:lang w:val="sq-AL" w:eastAsia="en-US" w:bidi="ar-SA"/>
      </w:rPr>
    </w:lvl>
    <w:lvl w:ilvl="3" w:tplc="7B54E858">
      <w:numFmt w:val="bullet"/>
      <w:lvlText w:val="•"/>
      <w:lvlJc w:val="left"/>
      <w:pPr>
        <w:ind w:left="3271" w:hanging="219"/>
      </w:pPr>
      <w:rPr>
        <w:rFonts w:hint="default"/>
        <w:lang w:val="sq-AL" w:eastAsia="en-US" w:bidi="ar-SA"/>
      </w:rPr>
    </w:lvl>
    <w:lvl w:ilvl="4" w:tplc="190060A0">
      <w:numFmt w:val="bullet"/>
      <w:lvlText w:val="•"/>
      <w:lvlJc w:val="left"/>
      <w:pPr>
        <w:ind w:left="4286" w:hanging="219"/>
      </w:pPr>
      <w:rPr>
        <w:rFonts w:hint="default"/>
        <w:lang w:val="sq-AL" w:eastAsia="en-US" w:bidi="ar-SA"/>
      </w:rPr>
    </w:lvl>
    <w:lvl w:ilvl="5" w:tplc="4E0A3A2A">
      <w:numFmt w:val="bullet"/>
      <w:lvlText w:val="•"/>
      <w:lvlJc w:val="left"/>
      <w:pPr>
        <w:ind w:left="5302" w:hanging="219"/>
      </w:pPr>
      <w:rPr>
        <w:rFonts w:hint="default"/>
        <w:lang w:val="sq-AL" w:eastAsia="en-US" w:bidi="ar-SA"/>
      </w:rPr>
    </w:lvl>
    <w:lvl w:ilvl="6" w:tplc="C2CC9EB0">
      <w:numFmt w:val="bullet"/>
      <w:lvlText w:val="•"/>
      <w:lvlJc w:val="left"/>
      <w:pPr>
        <w:ind w:left="6317" w:hanging="219"/>
      </w:pPr>
      <w:rPr>
        <w:rFonts w:hint="default"/>
        <w:lang w:val="sq-AL" w:eastAsia="en-US" w:bidi="ar-SA"/>
      </w:rPr>
    </w:lvl>
    <w:lvl w:ilvl="7" w:tplc="5554FA26">
      <w:numFmt w:val="bullet"/>
      <w:lvlText w:val="•"/>
      <w:lvlJc w:val="left"/>
      <w:pPr>
        <w:ind w:left="7333" w:hanging="219"/>
      </w:pPr>
      <w:rPr>
        <w:rFonts w:hint="default"/>
        <w:lang w:val="sq-AL" w:eastAsia="en-US" w:bidi="ar-SA"/>
      </w:rPr>
    </w:lvl>
    <w:lvl w:ilvl="8" w:tplc="0F8004A6">
      <w:numFmt w:val="bullet"/>
      <w:lvlText w:val="•"/>
      <w:lvlJc w:val="left"/>
      <w:pPr>
        <w:ind w:left="8348" w:hanging="219"/>
      </w:pPr>
      <w:rPr>
        <w:rFonts w:hint="default"/>
        <w:lang w:val="sq-AL" w:eastAsia="en-US" w:bidi="ar-SA"/>
      </w:rPr>
    </w:lvl>
  </w:abstractNum>
  <w:abstractNum w:abstractNumId="27" w15:restartNumberingAfterBreak="0">
    <w:nsid w:val="50F33013"/>
    <w:multiLevelType w:val="hybridMultilevel"/>
    <w:tmpl w:val="4C66728E"/>
    <w:lvl w:ilvl="0" w:tplc="E0861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5180561C"/>
    <w:multiLevelType w:val="hybridMultilevel"/>
    <w:tmpl w:val="904C4D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E168D"/>
    <w:multiLevelType w:val="hybridMultilevel"/>
    <w:tmpl w:val="5498CD0A"/>
    <w:lvl w:ilvl="0" w:tplc="04090017">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52C504FB"/>
    <w:multiLevelType w:val="hybridMultilevel"/>
    <w:tmpl w:val="959C041C"/>
    <w:lvl w:ilvl="0" w:tplc="69EC0C48">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1" w15:restartNumberingAfterBreak="0">
    <w:nsid w:val="52F36D7A"/>
    <w:multiLevelType w:val="hybridMultilevel"/>
    <w:tmpl w:val="40D81DF0"/>
    <w:lvl w:ilvl="0" w:tplc="0D3E6286">
      <w:start w:val="1"/>
      <w:numFmt w:val="lowerRoman"/>
      <w:lvlText w:val="%1."/>
      <w:lvlJc w:val="left"/>
      <w:pPr>
        <w:ind w:left="1440" w:hanging="72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2" w15:restartNumberingAfterBreak="0">
    <w:nsid w:val="55765E7F"/>
    <w:multiLevelType w:val="hybridMultilevel"/>
    <w:tmpl w:val="56EE6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E82220"/>
    <w:multiLevelType w:val="hybridMultilevel"/>
    <w:tmpl w:val="456EEFBE"/>
    <w:lvl w:ilvl="0" w:tplc="86B69E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8421F76"/>
    <w:multiLevelType w:val="hybridMultilevel"/>
    <w:tmpl w:val="6C405082"/>
    <w:lvl w:ilvl="0" w:tplc="DCE86224">
      <w:start w:val="1"/>
      <w:numFmt w:val="low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15:restartNumberingAfterBreak="0">
    <w:nsid w:val="585A45FB"/>
    <w:multiLevelType w:val="hybridMultilevel"/>
    <w:tmpl w:val="2AF07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207D1"/>
    <w:multiLevelType w:val="hybridMultilevel"/>
    <w:tmpl w:val="4198EE2E"/>
    <w:lvl w:ilvl="0" w:tplc="DF3A76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D008F6"/>
    <w:multiLevelType w:val="hybridMultilevel"/>
    <w:tmpl w:val="C6F2D2D8"/>
    <w:lvl w:ilvl="0" w:tplc="8BDC1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A0148E"/>
    <w:multiLevelType w:val="hybridMultilevel"/>
    <w:tmpl w:val="1E08754A"/>
    <w:lvl w:ilvl="0" w:tplc="5B7C11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246067"/>
    <w:multiLevelType w:val="hybridMultilevel"/>
    <w:tmpl w:val="28D6117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66E77D8C"/>
    <w:multiLevelType w:val="hybridMultilevel"/>
    <w:tmpl w:val="91A27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7855FB"/>
    <w:multiLevelType w:val="hybridMultilevel"/>
    <w:tmpl w:val="49744FA2"/>
    <w:lvl w:ilvl="0" w:tplc="11D2EA3A">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42" w15:restartNumberingAfterBreak="0">
    <w:nsid w:val="6E341D20"/>
    <w:multiLevelType w:val="hybridMultilevel"/>
    <w:tmpl w:val="23608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638D2"/>
    <w:multiLevelType w:val="hybridMultilevel"/>
    <w:tmpl w:val="3F24CF9A"/>
    <w:lvl w:ilvl="0" w:tplc="FFC6F630">
      <w:start w:val="1"/>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305466"/>
    <w:multiLevelType w:val="hybridMultilevel"/>
    <w:tmpl w:val="F3DCE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0F3506"/>
    <w:multiLevelType w:val="hybridMultilevel"/>
    <w:tmpl w:val="8672284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40076C5"/>
    <w:multiLevelType w:val="hybridMultilevel"/>
    <w:tmpl w:val="88DE4926"/>
    <w:lvl w:ilvl="0" w:tplc="7FA208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DB0D4A"/>
    <w:multiLevelType w:val="hybridMultilevel"/>
    <w:tmpl w:val="1D0A8644"/>
    <w:lvl w:ilvl="0" w:tplc="E8A0CBDC">
      <w:start w:val="1"/>
      <w:numFmt w:val="bullet"/>
      <w:lvlText w:val=""/>
      <w:lvlJc w:val="left"/>
      <w:pPr>
        <w:ind w:left="2160" w:hanging="360"/>
      </w:pPr>
      <w:rPr>
        <w:rFonts w:ascii="Symbol" w:hAnsi="Symbol" w:hint="default"/>
      </w:rPr>
    </w:lvl>
    <w:lvl w:ilvl="1" w:tplc="041C0003" w:tentative="1">
      <w:start w:val="1"/>
      <w:numFmt w:val="bullet"/>
      <w:lvlText w:val="o"/>
      <w:lvlJc w:val="left"/>
      <w:pPr>
        <w:ind w:left="2880" w:hanging="360"/>
      </w:pPr>
      <w:rPr>
        <w:rFonts w:ascii="Courier New" w:hAnsi="Courier New" w:cs="Courier New" w:hint="default"/>
      </w:rPr>
    </w:lvl>
    <w:lvl w:ilvl="2" w:tplc="041C0005" w:tentative="1">
      <w:start w:val="1"/>
      <w:numFmt w:val="bullet"/>
      <w:lvlText w:val=""/>
      <w:lvlJc w:val="left"/>
      <w:pPr>
        <w:ind w:left="3600" w:hanging="360"/>
      </w:pPr>
      <w:rPr>
        <w:rFonts w:ascii="Wingdings" w:hAnsi="Wingdings" w:hint="default"/>
      </w:rPr>
    </w:lvl>
    <w:lvl w:ilvl="3" w:tplc="041C0001" w:tentative="1">
      <w:start w:val="1"/>
      <w:numFmt w:val="bullet"/>
      <w:lvlText w:val=""/>
      <w:lvlJc w:val="left"/>
      <w:pPr>
        <w:ind w:left="4320" w:hanging="360"/>
      </w:pPr>
      <w:rPr>
        <w:rFonts w:ascii="Symbol" w:hAnsi="Symbol" w:hint="default"/>
      </w:rPr>
    </w:lvl>
    <w:lvl w:ilvl="4" w:tplc="041C0003" w:tentative="1">
      <w:start w:val="1"/>
      <w:numFmt w:val="bullet"/>
      <w:lvlText w:val="o"/>
      <w:lvlJc w:val="left"/>
      <w:pPr>
        <w:ind w:left="5040" w:hanging="360"/>
      </w:pPr>
      <w:rPr>
        <w:rFonts w:ascii="Courier New" w:hAnsi="Courier New" w:cs="Courier New" w:hint="default"/>
      </w:rPr>
    </w:lvl>
    <w:lvl w:ilvl="5" w:tplc="041C0005" w:tentative="1">
      <w:start w:val="1"/>
      <w:numFmt w:val="bullet"/>
      <w:lvlText w:val=""/>
      <w:lvlJc w:val="left"/>
      <w:pPr>
        <w:ind w:left="5760" w:hanging="360"/>
      </w:pPr>
      <w:rPr>
        <w:rFonts w:ascii="Wingdings" w:hAnsi="Wingdings" w:hint="default"/>
      </w:rPr>
    </w:lvl>
    <w:lvl w:ilvl="6" w:tplc="041C0001" w:tentative="1">
      <w:start w:val="1"/>
      <w:numFmt w:val="bullet"/>
      <w:lvlText w:val=""/>
      <w:lvlJc w:val="left"/>
      <w:pPr>
        <w:ind w:left="6480" w:hanging="360"/>
      </w:pPr>
      <w:rPr>
        <w:rFonts w:ascii="Symbol" w:hAnsi="Symbol" w:hint="default"/>
      </w:rPr>
    </w:lvl>
    <w:lvl w:ilvl="7" w:tplc="041C0003" w:tentative="1">
      <w:start w:val="1"/>
      <w:numFmt w:val="bullet"/>
      <w:lvlText w:val="o"/>
      <w:lvlJc w:val="left"/>
      <w:pPr>
        <w:ind w:left="7200" w:hanging="360"/>
      </w:pPr>
      <w:rPr>
        <w:rFonts w:ascii="Courier New" w:hAnsi="Courier New" w:cs="Courier New" w:hint="default"/>
      </w:rPr>
    </w:lvl>
    <w:lvl w:ilvl="8" w:tplc="041C0005" w:tentative="1">
      <w:start w:val="1"/>
      <w:numFmt w:val="bullet"/>
      <w:lvlText w:val=""/>
      <w:lvlJc w:val="left"/>
      <w:pPr>
        <w:ind w:left="7920" w:hanging="360"/>
      </w:pPr>
      <w:rPr>
        <w:rFonts w:ascii="Wingdings" w:hAnsi="Wingdings" w:hint="default"/>
      </w:rPr>
    </w:lvl>
  </w:abstractNum>
  <w:num w:numId="1">
    <w:abstractNumId w:val="37"/>
  </w:num>
  <w:num w:numId="2">
    <w:abstractNumId w:val="36"/>
  </w:num>
  <w:num w:numId="3">
    <w:abstractNumId w:val="24"/>
  </w:num>
  <w:num w:numId="4">
    <w:abstractNumId w:val="11"/>
  </w:num>
  <w:num w:numId="5">
    <w:abstractNumId w:val="46"/>
  </w:num>
  <w:num w:numId="6">
    <w:abstractNumId w:val="7"/>
  </w:num>
  <w:num w:numId="7">
    <w:abstractNumId w:val="4"/>
  </w:num>
  <w:num w:numId="8">
    <w:abstractNumId w:val="39"/>
  </w:num>
  <w:num w:numId="9">
    <w:abstractNumId w:val="2"/>
  </w:num>
  <w:num w:numId="10">
    <w:abstractNumId w:val="28"/>
  </w:num>
  <w:num w:numId="11">
    <w:abstractNumId w:val="40"/>
  </w:num>
  <w:num w:numId="12">
    <w:abstractNumId w:val="35"/>
  </w:num>
  <w:num w:numId="13">
    <w:abstractNumId w:val="44"/>
  </w:num>
  <w:num w:numId="14">
    <w:abstractNumId w:val="18"/>
  </w:num>
  <w:num w:numId="15">
    <w:abstractNumId w:val="25"/>
  </w:num>
  <w:num w:numId="16">
    <w:abstractNumId w:val="23"/>
  </w:num>
  <w:num w:numId="17">
    <w:abstractNumId w:val="6"/>
  </w:num>
  <w:num w:numId="18">
    <w:abstractNumId w:val="13"/>
  </w:num>
  <w:num w:numId="19">
    <w:abstractNumId w:val="16"/>
  </w:num>
  <w:num w:numId="20">
    <w:abstractNumId w:val="27"/>
  </w:num>
  <w:num w:numId="21">
    <w:abstractNumId w:val="17"/>
  </w:num>
  <w:num w:numId="22">
    <w:abstractNumId w:val="41"/>
  </w:num>
  <w:num w:numId="23">
    <w:abstractNumId w:val="3"/>
  </w:num>
  <w:num w:numId="24">
    <w:abstractNumId w:val="19"/>
  </w:num>
  <w:num w:numId="25">
    <w:abstractNumId w:val="34"/>
  </w:num>
  <w:num w:numId="26">
    <w:abstractNumId w:val="31"/>
  </w:num>
  <w:num w:numId="27">
    <w:abstractNumId w:val="47"/>
  </w:num>
  <w:num w:numId="28">
    <w:abstractNumId w:val="33"/>
  </w:num>
  <w:num w:numId="29">
    <w:abstractNumId w:val="12"/>
  </w:num>
  <w:num w:numId="30">
    <w:abstractNumId w:val="22"/>
  </w:num>
  <w:num w:numId="31">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32">
    <w:abstractNumId w:val="43"/>
  </w:num>
  <w:num w:numId="33">
    <w:abstractNumId w:val="10"/>
  </w:num>
  <w:num w:numId="34">
    <w:abstractNumId w:val="26"/>
  </w:num>
  <w:num w:numId="35">
    <w:abstractNumId w:val="9"/>
  </w:num>
  <w:num w:numId="36">
    <w:abstractNumId w:val="29"/>
  </w:num>
  <w:num w:numId="37">
    <w:abstractNumId w:val="32"/>
  </w:num>
  <w:num w:numId="38">
    <w:abstractNumId w:val="8"/>
  </w:num>
  <w:num w:numId="39">
    <w:abstractNumId w:val="5"/>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5"/>
  </w:num>
  <w:num w:numId="43">
    <w:abstractNumId w:val="42"/>
  </w:num>
  <w:num w:numId="44">
    <w:abstractNumId w:val="21"/>
  </w:num>
  <w:num w:numId="45">
    <w:abstractNumId w:val="20"/>
  </w:num>
  <w:num w:numId="46">
    <w:abstractNumId w:val="45"/>
  </w:num>
  <w:num w:numId="47">
    <w:abstractNumId w:val="1"/>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55C"/>
    <w:rsid w:val="000016DC"/>
    <w:rsid w:val="00004139"/>
    <w:rsid w:val="00056ED1"/>
    <w:rsid w:val="00075124"/>
    <w:rsid w:val="0009002C"/>
    <w:rsid w:val="00091152"/>
    <w:rsid w:val="00091E50"/>
    <w:rsid w:val="000E4436"/>
    <w:rsid w:val="000E49A1"/>
    <w:rsid w:val="000E6034"/>
    <w:rsid w:val="000F3C93"/>
    <w:rsid w:val="001168B7"/>
    <w:rsid w:val="00127BFF"/>
    <w:rsid w:val="00135180"/>
    <w:rsid w:val="001651D6"/>
    <w:rsid w:val="00192AD5"/>
    <w:rsid w:val="00193DAC"/>
    <w:rsid w:val="001B28E7"/>
    <w:rsid w:val="00221F44"/>
    <w:rsid w:val="00223FBC"/>
    <w:rsid w:val="00225CAE"/>
    <w:rsid w:val="002463D0"/>
    <w:rsid w:val="00274B0F"/>
    <w:rsid w:val="002B218A"/>
    <w:rsid w:val="002B4645"/>
    <w:rsid w:val="002C3056"/>
    <w:rsid w:val="00326CB0"/>
    <w:rsid w:val="00340194"/>
    <w:rsid w:val="00351EEB"/>
    <w:rsid w:val="00371188"/>
    <w:rsid w:val="00387ACE"/>
    <w:rsid w:val="00396481"/>
    <w:rsid w:val="003A4E36"/>
    <w:rsid w:val="003D6506"/>
    <w:rsid w:val="003E7E82"/>
    <w:rsid w:val="00406099"/>
    <w:rsid w:val="00412535"/>
    <w:rsid w:val="004241BD"/>
    <w:rsid w:val="00474A3E"/>
    <w:rsid w:val="00475955"/>
    <w:rsid w:val="004B0AAE"/>
    <w:rsid w:val="004B3EFE"/>
    <w:rsid w:val="004E1E2C"/>
    <w:rsid w:val="00504DFF"/>
    <w:rsid w:val="00513249"/>
    <w:rsid w:val="00532693"/>
    <w:rsid w:val="00542100"/>
    <w:rsid w:val="0056427A"/>
    <w:rsid w:val="00572862"/>
    <w:rsid w:val="00590400"/>
    <w:rsid w:val="005C4E40"/>
    <w:rsid w:val="005E2D39"/>
    <w:rsid w:val="00611748"/>
    <w:rsid w:val="0063428C"/>
    <w:rsid w:val="006452C6"/>
    <w:rsid w:val="00653E62"/>
    <w:rsid w:val="0065798D"/>
    <w:rsid w:val="006A3093"/>
    <w:rsid w:val="006B2E6F"/>
    <w:rsid w:val="006C2EA5"/>
    <w:rsid w:val="006C4072"/>
    <w:rsid w:val="006E66BA"/>
    <w:rsid w:val="006F4990"/>
    <w:rsid w:val="007442EC"/>
    <w:rsid w:val="00752F51"/>
    <w:rsid w:val="00753B36"/>
    <w:rsid w:val="0076218A"/>
    <w:rsid w:val="007622E6"/>
    <w:rsid w:val="00770443"/>
    <w:rsid w:val="007976D5"/>
    <w:rsid w:val="007A2983"/>
    <w:rsid w:val="007B48F1"/>
    <w:rsid w:val="007D7DD3"/>
    <w:rsid w:val="007E4ADB"/>
    <w:rsid w:val="007F329C"/>
    <w:rsid w:val="00820FE5"/>
    <w:rsid w:val="00824DCD"/>
    <w:rsid w:val="00864811"/>
    <w:rsid w:val="008749FD"/>
    <w:rsid w:val="008E594F"/>
    <w:rsid w:val="008F0715"/>
    <w:rsid w:val="008F1C56"/>
    <w:rsid w:val="008F5388"/>
    <w:rsid w:val="008F76CA"/>
    <w:rsid w:val="00912733"/>
    <w:rsid w:val="00925929"/>
    <w:rsid w:val="00930E1F"/>
    <w:rsid w:val="0093694D"/>
    <w:rsid w:val="0095674C"/>
    <w:rsid w:val="009635B8"/>
    <w:rsid w:val="00983F7B"/>
    <w:rsid w:val="009851A7"/>
    <w:rsid w:val="00986217"/>
    <w:rsid w:val="009B6D0C"/>
    <w:rsid w:val="009C310B"/>
    <w:rsid w:val="009E3ABC"/>
    <w:rsid w:val="00A01DA2"/>
    <w:rsid w:val="00A07A49"/>
    <w:rsid w:val="00A56A32"/>
    <w:rsid w:val="00AA00EC"/>
    <w:rsid w:val="00AA249D"/>
    <w:rsid w:val="00AF5CAC"/>
    <w:rsid w:val="00B4171B"/>
    <w:rsid w:val="00B5455C"/>
    <w:rsid w:val="00B90952"/>
    <w:rsid w:val="00BD385A"/>
    <w:rsid w:val="00C2385D"/>
    <w:rsid w:val="00C33DB2"/>
    <w:rsid w:val="00C8709D"/>
    <w:rsid w:val="00CA2E02"/>
    <w:rsid w:val="00CC59C3"/>
    <w:rsid w:val="00CE0C6A"/>
    <w:rsid w:val="00CE6C06"/>
    <w:rsid w:val="00CF2770"/>
    <w:rsid w:val="00D520D2"/>
    <w:rsid w:val="00D704B4"/>
    <w:rsid w:val="00D91ECC"/>
    <w:rsid w:val="00DE7397"/>
    <w:rsid w:val="00DF14DB"/>
    <w:rsid w:val="00E0385D"/>
    <w:rsid w:val="00E10A4A"/>
    <w:rsid w:val="00E335A8"/>
    <w:rsid w:val="00E57EE9"/>
    <w:rsid w:val="00EA2357"/>
    <w:rsid w:val="00EA37D7"/>
    <w:rsid w:val="00EA4E7E"/>
    <w:rsid w:val="00EC3E08"/>
    <w:rsid w:val="00EC55E8"/>
    <w:rsid w:val="00ED069C"/>
    <w:rsid w:val="00ED0B3A"/>
    <w:rsid w:val="00EE0A80"/>
    <w:rsid w:val="00F03436"/>
    <w:rsid w:val="00F63AF0"/>
    <w:rsid w:val="00F65CF3"/>
    <w:rsid w:val="00F87082"/>
    <w:rsid w:val="00F93515"/>
    <w:rsid w:val="00FA2C21"/>
    <w:rsid w:val="00FB43F3"/>
    <w:rsid w:val="00FC0A48"/>
    <w:rsid w:val="00FC38D3"/>
    <w:rsid w:val="00FD3F34"/>
    <w:rsid w:val="00FF1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79EBC"/>
  <w15:chartTrackingRefBased/>
  <w15:docId w15:val="{8D94C786-5FC7-4394-9B45-72514C05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55C"/>
    <w:pPr>
      <w:spacing w:after="0" w:line="240" w:lineRule="auto"/>
    </w:pPr>
    <w:rPr>
      <w:rFonts w:ascii="Times New Roman" w:eastAsia="Times New Roman" w:hAnsi="Times New Roman" w:cs="Times New Roman"/>
      <w:sz w:val="24"/>
      <w:szCs w:val="20"/>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455C"/>
    <w:pPr>
      <w:autoSpaceDE w:val="0"/>
      <w:autoSpaceDN w:val="0"/>
      <w:adjustRightInd w:val="0"/>
      <w:spacing w:after="0" w:line="240" w:lineRule="auto"/>
    </w:pPr>
    <w:rPr>
      <w:rFonts w:ascii="Garamond" w:eastAsia="Times New Roman" w:hAnsi="Garamond" w:cs="Garamond"/>
      <w:color w:val="000000"/>
      <w:sz w:val="24"/>
      <w:szCs w:val="24"/>
    </w:rPr>
  </w:style>
  <w:style w:type="paragraph" w:styleId="ListParagraph">
    <w:name w:val="List Paragraph"/>
    <w:basedOn w:val="Normal"/>
    <w:uiPriority w:val="34"/>
    <w:qFormat/>
    <w:rsid w:val="00B5455C"/>
    <w:pPr>
      <w:spacing w:after="200" w:line="276" w:lineRule="auto"/>
      <w:ind w:left="720"/>
      <w:contextualSpacing/>
    </w:pPr>
    <w:rPr>
      <w:rFonts w:ascii="Calibri" w:hAnsi="Calibri"/>
      <w:sz w:val="22"/>
      <w:szCs w:val="22"/>
    </w:rPr>
  </w:style>
  <w:style w:type="character" w:customStyle="1" w:styleId="hps">
    <w:name w:val="hps"/>
    <w:basedOn w:val="DefaultParagraphFont"/>
    <w:rsid w:val="00B5455C"/>
  </w:style>
  <w:style w:type="paragraph" w:styleId="BalloonText">
    <w:name w:val="Balloon Text"/>
    <w:basedOn w:val="Normal"/>
    <w:link w:val="BalloonTextChar"/>
    <w:uiPriority w:val="99"/>
    <w:semiHidden/>
    <w:unhideWhenUsed/>
    <w:rsid w:val="00B545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55C"/>
    <w:rPr>
      <w:rFonts w:ascii="Segoe UI" w:eastAsia="Times New Roman" w:hAnsi="Segoe UI" w:cs="Segoe UI"/>
      <w:sz w:val="18"/>
      <w:szCs w:val="18"/>
      <w:lang w:val="sq-AL"/>
    </w:rPr>
  </w:style>
  <w:style w:type="character" w:styleId="Hyperlink">
    <w:name w:val="Hyperlink"/>
    <w:rsid w:val="00B5455C"/>
    <w:rPr>
      <w:color w:val="0000FF"/>
      <w:u w:val="single"/>
    </w:rPr>
  </w:style>
  <w:style w:type="paragraph" w:customStyle="1" w:styleId="Paragrafi">
    <w:name w:val="Paragrafi"/>
    <w:link w:val="ParagrafiChar"/>
    <w:rsid w:val="00B5455C"/>
    <w:pPr>
      <w:widowControl w:val="0"/>
      <w:spacing w:after="0" w:line="240" w:lineRule="auto"/>
      <w:ind w:firstLine="720"/>
      <w:jc w:val="both"/>
    </w:pPr>
    <w:rPr>
      <w:rFonts w:ascii="CG Times" w:eastAsia="Times New Roman" w:hAnsi="CG Times" w:cs="Times New Roman"/>
      <w:szCs w:val="20"/>
      <w:lang w:val="sq-AL" w:eastAsia="sq-AL"/>
    </w:rPr>
  </w:style>
  <w:style w:type="character" w:customStyle="1" w:styleId="ParagrafiChar">
    <w:name w:val="Paragrafi Char"/>
    <w:link w:val="Paragrafi"/>
    <w:rsid w:val="00B5455C"/>
    <w:rPr>
      <w:rFonts w:ascii="CG Times" w:eastAsia="Times New Roman" w:hAnsi="CG Times" w:cs="Times New Roman"/>
      <w:szCs w:val="20"/>
      <w:lang w:val="sq-AL" w:eastAsia="sq-AL"/>
    </w:rPr>
  </w:style>
  <w:style w:type="paragraph" w:styleId="CommentText">
    <w:name w:val="annotation text"/>
    <w:basedOn w:val="Normal"/>
    <w:link w:val="CommentTextChar"/>
    <w:uiPriority w:val="99"/>
    <w:semiHidden/>
    <w:unhideWhenUsed/>
    <w:rsid w:val="00B5455C"/>
    <w:rPr>
      <w:sz w:val="20"/>
    </w:rPr>
  </w:style>
  <w:style w:type="character" w:customStyle="1" w:styleId="CommentTextChar">
    <w:name w:val="Comment Text Char"/>
    <w:basedOn w:val="DefaultParagraphFont"/>
    <w:link w:val="CommentText"/>
    <w:uiPriority w:val="99"/>
    <w:semiHidden/>
    <w:rsid w:val="00B5455C"/>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B5455C"/>
    <w:rPr>
      <w:b/>
      <w:bCs/>
    </w:rPr>
  </w:style>
  <w:style w:type="character" w:customStyle="1" w:styleId="CommentSubjectChar">
    <w:name w:val="Comment Subject Char"/>
    <w:basedOn w:val="CommentTextChar"/>
    <w:link w:val="CommentSubject"/>
    <w:uiPriority w:val="99"/>
    <w:semiHidden/>
    <w:rsid w:val="00B5455C"/>
    <w:rPr>
      <w:rFonts w:ascii="Times New Roman" w:eastAsia="Times New Roman" w:hAnsi="Times New Roman" w:cs="Times New Roman"/>
      <w:b/>
      <w:bCs/>
      <w:sz w:val="20"/>
      <w:szCs w:val="20"/>
      <w:lang w:val="sq-AL"/>
    </w:rPr>
  </w:style>
  <w:style w:type="paragraph" w:styleId="Header">
    <w:name w:val="header"/>
    <w:basedOn w:val="Normal"/>
    <w:link w:val="HeaderChar"/>
    <w:uiPriority w:val="99"/>
    <w:unhideWhenUsed/>
    <w:rsid w:val="00B5455C"/>
    <w:pPr>
      <w:tabs>
        <w:tab w:val="center" w:pos="4513"/>
        <w:tab w:val="right" w:pos="9026"/>
      </w:tabs>
    </w:pPr>
  </w:style>
  <w:style w:type="character" w:customStyle="1" w:styleId="HeaderChar">
    <w:name w:val="Header Char"/>
    <w:basedOn w:val="DefaultParagraphFont"/>
    <w:link w:val="Header"/>
    <w:uiPriority w:val="99"/>
    <w:rsid w:val="00B5455C"/>
    <w:rPr>
      <w:rFonts w:ascii="Times New Roman" w:eastAsia="Times New Roman" w:hAnsi="Times New Roman" w:cs="Times New Roman"/>
      <w:sz w:val="24"/>
      <w:szCs w:val="20"/>
      <w:lang w:val="sq-AL"/>
    </w:rPr>
  </w:style>
  <w:style w:type="paragraph" w:styleId="Footer">
    <w:name w:val="footer"/>
    <w:basedOn w:val="Normal"/>
    <w:link w:val="FooterChar"/>
    <w:uiPriority w:val="99"/>
    <w:unhideWhenUsed/>
    <w:rsid w:val="00B5455C"/>
    <w:pPr>
      <w:tabs>
        <w:tab w:val="center" w:pos="4513"/>
        <w:tab w:val="right" w:pos="9026"/>
      </w:tabs>
    </w:pPr>
  </w:style>
  <w:style w:type="character" w:customStyle="1" w:styleId="FooterChar">
    <w:name w:val="Footer Char"/>
    <w:basedOn w:val="DefaultParagraphFont"/>
    <w:link w:val="Footer"/>
    <w:uiPriority w:val="99"/>
    <w:rsid w:val="00B5455C"/>
    <w:rPr>
      <w:rFonts w:ascii="Times New Roman" w:eastAsia="Times New Roman" w:hAnsi="Times New Roman" w:cs="Times New Roman"/>
      <w:sz w:val="24"/>
      <w:szCs w:val="20"/>
      <w:lang w:val="sq-AL"/>
    </w:rPr>
  </w:style>
  <w:style w:type="character" w:styleId="Strong">
    <w:name w:val="Strong"/>
    <w:uiPriority w:val="22"/>
    <w:qFormat/>
    <w:rsid w:val="00B5455C"/>
    <w:rPr>
      <w:b/>
      <w:bCs/>
    </w:rPr>
  </w:style>
  <w:style w:type="paragraph" w:styleId="HTMLPreformatted">
    <w:name w:val="HTML Preformatted"/>
    <w:basedOn w:val="Normal"/>
    <w:link w:val="HTMLPreformattedChar"/>
    <w:uiPriority w:val="99"/>
    <w:semiHidden/>
    <w:unhideWhenUsed/>
    <w:rsid w:val="00B5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semiHidden/>
    <w:rsid w:val="00B5455C"/>
    <w:rPr>
      <w:rFonts w:ascii="Courier New" w:eastAsia="Times New Roman" w:hAnsi="Courier New" w:cs="Courier New"/>
      <w:sz w:val="20"/>
      <w:szCs w:val="20"/>
    </w:rPr>
  </w:style>
  <w:style w:type="character" w:customStyle="1" w:styleId="y2iqfc">
    <w:name w:val="y2iqfc"/>
    <w:rsid w:val="00B5455C"/>
  </w:style>
  <w:style w:type="paragraph" w:customStyle="1" w:styleId="Normal0">
    <w:name w:val="[Normal]"/>
    <w:rsid w:val="00B5455C"/>
    <w:pPr>
      <w:autoSpaceDE w:val="0"/>
      <w:autoSpaceDN w:val="0"/>
      <w:adjustRightInd w:val="0"/>
      <w:spacing w:after="0" w:line="240" w:lineRule="auto"/>
    </w:pPr>
    <w:rPr>
      <w:rFonts w:ascii="Arial" w:eastAsia="Calibri" w:hAnsi="Arial" w:cs="Arial"/>
      <w:sz w:val="24"/>
      <w:szCs w:val="24"/>
      <w:lang w:val="sq-AL" w:eastAsia="sq-AL"/>
    </w:rPr>
  </w:style>
  <w:style w:type="paragraph" w:styleId="NormalWeb">
    <w:name w:val="Normal (Web)"/>
    <w:basedOn w:val="Normal"/>
    <w:uiPriority w:val="99"/>
    <w:semiHidden/>
    <w:unhideWhenUsed/>
    <w:rsid w:val="00B5455C"/>
    <w:pPr>
      <w:spacing w:before="100" w:beforeAutospacing="1" w:after="100" w:afterAutospacing="1"/>
    </w:pPr>
    <w:rPr>
      <w:szCs w:val="24"/>
      <w:lang w:val="en-US"/>
    </w:rPr>
  </w:style>
  <w:style w:type="paragraph" w:styleId="BodyText">
    <w:name w:val="Body Text"/>
    <w:basedOn w:val="Normal"/>
    <w:link w:val="BodyTextChar"/>
    <w:uiPriority w:val="1"/>
    <w:qFormat/>
    <w:rsid w:val="00B5455C"/>
    <w:pPr>
      <w:widowControl w:val="0"/>
      <w:autoSpaceDE w:val="0"/>
      <w:autoSpaceDN w:val="0"/>
    </w:pPr>
    <w:rPr>
      <w:rFonts w:ascii="Arial MT" w:eastAsia="Arial MT" w:hAnsi="Arial MT" w:cs="Arial MT"/>
      <w:sz w:val="16"/>
      <w:szCs w:val="16"/>
    </w:rPr>
  </w:style>
  <w:style w:type="character" w:customStyle="1" w:styleId="BodyTextChar">
    <w:name w:val="Body Text Char"/>
    <w:basedOn w:val="DefaultParagraphFont"/>
    <w:link w:val="BodyText"/>
    <w:uiPriority w:val="1"/>
    <w:rsid w:val="00B5455C"/>
    <w:rPr>
      <w:rFonts w:ascii="Arial MT" w:eastAsia="Arial MT" w:hAnsi="Arial MT" w:cs="Arial MT"/>
      <w:sz w:val="16"/>
      <w:szCs w:val="16"/>
      <w:lang w:val="sq-AL"/>
    </w:rPr>
  </w:style>
  <w:style w:type="paragraph" w:styleId="Revision">
    <w:name w:val="Revision"/>
    <w:hidden/>
    <w:uiPriority w:val="99"/>
    <w:semiHidden/>
    <w:rsid w:val="00B5455C"/>
    <w:pPr>
      <w:spacing w:after="0" w:line="240" w:lineRule="auto"/>
    </w:pPr>
    <w:rPr>
      <w:rFonts w:ascii="Times New Roman" w:eastAsia="Times New Roman" w:hAnsi="Times New Roman" w:cs="Times New Roman"/>
      <w:sz w:val="24"/>
      <w:szCs w:val="20"/>
      <w:lang w:val="sq-AL"/>
    </w:rPr>
  </w:style>
  <w:style w:type="paragraph" w:styleId="FootnoteText">
    <w:name w:val="footnote text"/>
    <w:basedOn w:val="Normal"/>
    <w:link w:val="FootnoteTextChar"/>
    <w:uiPriority w:val="99"/>
    <w:unhideWhenUsed/>
    <w:rsid w:val="00B5455C"/>
    <w:rPr>
      <w:sz w:val="20"/>
    </w:rPr>
  </w:style>
  <w:style w:type="character" w:customStyle="1" w:styleId="FootnoteTextChar">
    <w:name w:val="Footnote Text Char"/>
    <w:basedOn w:val="DefaultParagraphFont"/>
    <w:link w:val="FootnoteText"/>
    <w:uiPriority w:val="99"/>
    <w:rsid w:val="00B5455C"/>
    <w:rPr>
      <w:rFonts w:ascii="Times New Roman" w:eastAsia="Times New Roman" w:hAnsi="Times New Roman" w:cs="Times New Roman"/>
      <w:sz w:val="20"/>
      <w:szCs w:val="20"/>
      <w:lang w:val="sq-AL"/>
    </w:rPr>
  </w:style>
  <w:style w:type="character" w:styleId="FootnoteReference">
    <w:name w:val="footnote reference"/>
    <w:uiPriority w:val="99"/>
    <w:semiHidden/>
    <w:unhideWhenUsed/>
    <w:rsid w:val="00B5455C"/>
    <w:rPr>
      <w:vertAlign w:val="superscript"/>
    </w:rPr>
  </w:style>
  <w:style w:type="character" w:styleId="CommentReference">
    <w:name w:val="annotation reference"/>
    <w:uiPriority w:val="99"/>
    <w:semiHidden/>
    <w:unhideWhenUsed/>
    <w:rsid w:val="003D6506"/>
    <w:rPr>
      <w:sz w:val="16"/>
      <w:szCs w:val="16"/>
    </w:rPr>
  </w:style>
  <w:style w:type="table" w:styleId="TableGrid">
    <w:name w:val="Table Grid"/>
    <w:basedOn w:val="TableNormal"/>
    <w:uiPriority w:val="59"/>
    <w:rsid w:val="003D6506"/>
    <w:pPr>
      <w:spacing w:after="0" w:line="240" w:lineRule="auto"/>
      <w:jc w:val="both"/>
    </w:pPr>
    <w:rPr>
      <w:rFonts w:ascii="Times New Roman" w:eastAsia="Times New Roman" w:hAnsi="Times New Roman" w:cs="Times New Roman"/>
      <w:sz w:val="20"/>
      <w:szCs w:val="20"/>
      <w:lang w:val="sq-AL" w:eastAsia="sq-AL" w:bidi="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85863-F5A6-4BC8-BCDD-959AEDE0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49</Pages>
  <Words>13884</Words>
  <Characters>79141</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 Llagami</dc:creator>
  <cp:keywords/>
  <dc:description/>
  <cp:lastModifiedBy>Sara Kosova</cp:lastModifiedBy>
  <cp:revision>132</cp:revision>
  <cp:lastPrinted>2024-12-30T19:06:00Z</cp:lastPrinted>
  <dcterms:created xsi:type="dcterms:W3CDTF">2024-12-27T16:06:00Z</dcterms:created>
  <dcterms:modified xsi:type="dcterms:W3CDTF">2024-12-30T19:07:00Z</dcterms:modified>
</cp:coreProperties>
</file>