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A76" w:rsidRPr="003A62F9" w:rsidRDefault="00F037A5" w:rsidP="008A3DFA">
      <w:pPr>
        <w:spacing w:after="0" w:line="240" w:lineRule="auto"/>
        <w:contextualSpacing/>
        <w:rPr>
          <w:rFonts w:ascii="Times New Roman" w:hAnsi="Times New Roman"/>
          <w:b/>
          <w:bCs/>
          <w:kern w:val="2"/>
          <w:sz w:val="28"/>
          <w:szCs w:val="28"/>
          <w:lang w:val="sq-AL" w:bidi="en-US"/>
        </w:rPr>
      </w:pPr>
      <w:r>
        <w:rPr>
          <w:rFonts w:ascii="Times New Roman" w:hAnsi="Times New Roman"/>
          <w:b/>
          <w:bCs/>
          <w:noProof/>
          <w:sz w:val="28"/>
          <w:szCs w:val="28"/>
        </w:rPr>
        <w:drawing>
          <wp:anchor distT="0" distB="0" distL="114300" distR="114300" simplePos="0" relativeHeight="251659264" behindDoc="0" locked="0" layoutInCell="1" allowOverlap="1" wp14:editId="2488D602">
            <wp:simplePos x="0" y="0"/>
            <wp:positionH relativeFrom="column">
              <wp:posOffset>-864290</wp:posOffset>
            </wp:positionH>
            <wp:positionV relativeFrom="page">
              <wp:posOffset>39315</wp:posOffset>
            </wp:positionV>
            <wp:extent cx="7560945" cy="1375410"/>
            <wp:effectExtent l="0" t="0" r="1905" b="0"/>
            <wp:wrapSquare wrapText="bothSides"/>
            <wp:docPr id="1" name="Picture 1"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DFA" w:rsidRPr="003A62F9">
        <w:rPr>
          <w:rFonts w:ascii="Times New Roman" w:hAnsi="Times New Roman"/>
          <w:b/>
          <w:bCs/>
          <w:noProof/>
          <w:sz w:val="28"/>
          <w:szCs w:val="28"/>
        </w:rPr>
        <w:drawing>
          <wp:anchor distT="0" distB="0" distL="114300" distR="114300" simplePos="0" relativeHeight="251658240" behindDoc="0" locked="0" layoutInCell="1" allowOverlap="1" wp14:anchorId="7A619A94" wp14:editId="4E0409BD">
            <wp:simplePos x="0" y="0"/>
            <wp:positionH relativeFrom="column">
              <wp:posOffset>-866692</wp:posOffset>
            </wp:positionH>
            <wp:positionV relativeFrom="paragraph">
              <wp:posOffset>-866692</wp:posOffset>
            </wp:positionV>
            <wp:extent cx="7427870" cy="1367624"/>
            <wp:effectExtent l="0" t="0" r="1905" b="4445"/>
            <wp:wrapNone/>
            <wp:docPr id="2548214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0351" cy="13883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b/>
          <w:bCs/>
          <w:sz w:val="28"/>
          <w:szCs w:val="28"/>
          <w:lang w:val="sq-AL"/>
        </w:rPr>
      </w:pPr>
    </w:p>
    <w:p w:rsidR="008A3DFA" w:rsidRPr="003A62F9" w:rsidRDefault="008A3DFA" w:rsidP="008A3DFA">
      <w:pPr>
        <w:spacing w:after="0" w:line="240" w:lineRule="auto"/>
        <w:contextualSpacing/>
        <w:jc w:val="center"/>
        <w:rPr>
          <w:rFonts w:ascii="Times New Roman" w:hAnsi="Times New Roman"/>
          <w:b/>
          <w:bCs/>
          <w:sz w:val="28"/>
          <w:szCs w:val="28"/>
          <w:lang w:val="sq-AL"/>
        </w:rPr>
      </w:pPr>
    </w:p>
    <w:p w:rsidR="008A3DFA" w:rsidRPr="003A62F9" w:rsidRDefault="008A3DFA" w:rsidP="008A3DFA">
      <w:pPr>
        <w:spacing w:after="0" w:line="240" w:lineRule="auto"/>
        <w:contextualSpacing/>
        <w:jc w:val="center"/>
        <w:rPr>
          <w:rFonts w:ascii="Times New Roman" w:hAnsi="Times New Roman"/>
          <w:b/>
          <w:bCs/>
          <w:sz w:val="28"/>
          <w:szCs w:val="28"/>
          <w:lang w:val="sq-AL"/>
        </w:rPr>
      </w:pPr>
    </w:p>
    <w:p w:rsidR="009F4A76" w:rsidRPr="003A62F9" w:rsidRDefault="0049788A" w:rsidP="008A3DFA">
      <w:pPr>
        <w:spacing w:after="0" w:line="240" w:lineRule="auto"/>
        <w:contextualSpacing/>
        <w:jc w:val="center"/>
        <w:rPr>
          <w:rFonts w:ascii="Times New Roman" w:hAnsi="Times New Roman"/>
          <w:b/>
          <w:bCs/>
          <w:sz w:val="28"/>
          <w:szCs w:val="28"/>
          <w:lang w:val="sq-AL"/>
        </w:rPr>
      </w:pPr>
      <w:r w:rsidRPr="003A62F9">
        <w:rPr>
          <w:rFonts w:ascii="Times New Roman" w:hAnsi="Times New Roman"/>
          <w:b/>
          <w:bCs/>
          <w:sz w:val="28"/>
          <w:szCs w:val="28"/>
          <w:lang w:val="sq-AL"/>
        </w:rPr>
        <w:t>V E N D I M</w:t>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b/>
          <w:bCs/>
          <w:sz w:val="28"/>
          <w:szCs w:val="28"/>
          <w:lang w:val="sq-AL"/>
        </w:rPr>
      </w:pPr>
    </w:p>
    <w:p w:rsidR="008A3DFA" w:rsidRPr="003A62F9" w:rsidRDefault="008A3DFA" w:rsidP="008A3DFA">
      <w:pPr>
        <w:pStyle w:val="ListParagraph1"/>
        <w:widowControl w:val="0"/>
        <w:tabs>
          <w:tab w:val="left" w:pos="180"/>
        </w:tabs>
        <w:spacing w:after="0" w:line="240" w:lineRule="auto"/>
        <w:ind w:left="0"/>
        <w:jc w:val="both"/>
        <w:rPr>
          <w:rFonts w:ascii="Times New Roman" w:hAnsi="Times New Roman"/>
          <w:b/>
          <w:bCs/>
          <w:sz w:val="28"/>
          <w:szCs w:val="28"/>
          <w:lang w:val="sq-AL"/>
        </w:rPr>
      </w:pPr>
    </w:p>
    <w:p w:rsidR="009F4A76" w:rsidRPr="003A62F9" w:rsidRDefault="0049788A" w:rsidP="008A3DFA">
      <w:pPr>
        <w:spacing w:after="0" w:line="240" w:lineRule="auto"/>
        <w:contextualSpacing/>
        <w:jc w:val="center"/>
        <w:rPr>
          <w:rFonts w:ascii="Times New Roman" w:hAnsi="Times New Roman"/>
          <w:b/>
          <w:bCs/>
          <w:sz w:val="28"/>
          <w:szCs w:val="28"/>
          <w:lang w:val="sq-AL"/>
        </w:rPr>
      </w:pPr>
      <w:r w:rsidRPr="003A62F9">
        <w:rPr>
          <w:rFonts w:ascii="Times New Roman" w:hAnsi="Times New Roman"/>
          <w:b/>
          <w:bCs/>
          <w:sz w:val="28"/>
          <w:szCs w:val="28"/>
          <w:lang w:val="sq-AL"/>
        </w:rPr>
        <w:t xml:space="preserve"> Nr.</w:t>
      </w:r>
      <w:r w:rsidR="008A3DFA" w:rsidRPr="003A62F9">
        <w:rPr>
          <w:rFonts w:ascii="Times New Roman" w:hAnsi="Times New Roman"/>
          <w:b/>
          <w:bCs/>
          <w:sz w:val="28"/>
          <w:szCs w:val="28"/>
          <w:lang w:val="sq-AL"/>
        </w:rPr>
        <w:t>___</w:t>
      </w:r>
      <w:r w:rsidRPr="003A62F9">
        <w:rPr>
          <w:rFonts w:ascii="Times New Roman" w:hAnsi="Times New Roman"/>
          <w:b/>
          <w:bCs/>
          <w:sz w:val="28"/>
          <w:szCs w:val="28"/>
          <w:lang w:val="sq-AL"/>
        </w:rPr>
        <w:t>____, datë</w:t>
      </w:r>
      <w:r w:rsidR="008A3DFA" w:rsidRPr="003A62F9">
        <w:rPr>
          <w:rFonts w:ascii="Times New Roman" w:hAnsi="Times New Roman"/>
          <w:b/>
          <w:bCs/>
          <w:sz w:val="28"/>
          <w:szCs w:val="28"/>
          <w:lang w:val="sq-AL"/>
        </w:rPr>
        <w:t>______</w:t>
      </w:r>
      <w:r w:rsidRPr="003A62F9">
        <w:rPr>
          <w:rFonts w:ascii="Times New Roman" w:hAnsi="Times New Roman"/>
          <w:b/>
          <w:bCs/>
          <w:sz w:val="28"/>
          <w:szCs w:val="28"/>
          <w:lang w:val="sq-AL"/>
        </w:rPr>
        <w:t>____</w:t>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b/>
          <w:sz w:val="28"/>
          <w:szCs w:val="28"/>
          <w:lang w:val="sq-AL"/>
        </w:rPr>
      </w:pP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b/>
          <w:sz w:val="28"/>
          <w:szCs w:val="28"/>
          <w:lang w:val="sq-AL"/>
        </w:rPr>
      </w:pPr>
    </w:p>
    <w:p w:rsidR="009F4A76" w:rsidRPr="003A62F9" w:rsidRDefault="0049788A" w:rsidP="008A3DFA">
      <w:pPr>
        <w:spacing w:after="0" w:line="240" w:lineRule="auto"/>
        <w:contextualSpacing/>
        <w:jc w:val="center"/>
        <w:rPr>
          <w:rFonts w:ascii="Times New Roman" w:hAnsi="Times New Roman"/>
          <w:b/>
          <w:sz w:val="28"/>
          <w:szCs w:val="28"/>
          <w:lang w:val="sq-AL"/>
        </w:rPr>
      </w:pPr>
      <w:r w:rsidRPr="003A62F9">
        <w:rPr>
          <w:rFonts w:ascii="Times New Roman" w:hAnsi="Times New Roman"/>
          <w:b/>
          <w:sz w:val="28"/>
          <w:szCs w:val="28"/>
          <w:lang w:val="sq-AL"/>
        </w:rPr>
        <w:t>PËR</w:t>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b/>
          <w:sz w:val="28"/>
          <w:szCs w:val="28"/>
          <w:lang w:val="sq-AL"/>
        </w:rPr>
      </w:pPr>
    </w:p>
    <w:p w:rsidR="009F4A76" w:rsidRPr="003A62F9" w:rsidRDefault="008A3DFA" w:rsidP="008A3DFA">
      <w:pPr>
        <w:widowControl w:val="0"/>
        <w:spacing w:after="0" w:line="240" w:lineRule="auto"/>
        <w:contextualSpacing/>
        <w:jc w:val="center"/>
        <w:rPr>
          <w:rFonts w:ascii="Times New Roman" w:hAnsi="Times New Roman"/>
          <w:b/>
          <w:sz w:val="28"/>
          <w:szCs w:val="28"/>
          <w:u w:val="single"/>
          <w:lang w:val="sq-AL" w:bidi="en-US"/>
        </w:rPr>
      </w:pPr>
      <w:r w:rsidRPr="003A62F9">
        <w:rPr>
          <w:rFonts w:ascii="Times New Roman" w:hAnsi="Times New Roman"/>
          <w:b/>
          <w:sz w:val="28"/>
          <w:szCs w:val="28"/>
          <w:u w:val="single"/>
          <w:lang w:val="sq-AL" w:bidi="en-US"/>
        </w:rPr>
        <w:t>PËRZGJEDHJEN, EMËRIMIN, VLERËSIMIN E REZULTATEVE</w:t>
      </w:r>
      <w:r w:rsidRPr="003A62F9">
        <w:rPr>
          <w:rFonts w:ascii="Times New Roman" w:hAnsi="Times New Roman"/>
          <w:b/>
          <w:sz w:val="28"/>
          <w:szCs w:val="28"/>
          <w:lang w:val="sq-AL" w:bidi="en-US"/>
        </w:rPr>
        <w:t xml:space="preserve"> </w:t>
      </w:r>
      <w:r w:rsidR="003A62F9" w:rsidRPr="003A62F9">
        <w:rPr>
          <w:rFonts w:ascii="Times New Roman" w:hAnsi="Times New Roman"/>
          <w:b/>
          <w:sz w:val="28"/>
          <w:szCs w:val="28"/>
          <w:lang w:val="sq-AL" w:bidi="en-US"/>
        </w:rPr>
        <w:t xml:space="preserve">         </w:t>
      </w:r>
      <w:r w:rsidR="003A62F9" w:rsidRPr="003A62F9">
        <w:rPr>
          <w:rFonts w:ascii="Times New Roman" w:hAnsi="Times New Roman"/>
          <w:b/>
          <w:sz w:val="28"/>
          <w:szCs w:val="28"/>
          <w:u w:val="single"/>
          <w:lang w:val="sq-AL" w:bidi="en-US"/>
        </w:rPr>
        <w:t xml:space="preserve">            </w:t>
      </w:r>
      <w:r w:rsidRPr="003A62F9">
        <w:rPr>
          <w:rFonts w:ascii="Times New Roman" w:hAnsi="Times New Roman"/>
          <w:b/>
          <w:sz w:val="28"/>
          <w:szCs w:val="28"/>
          <w:u w:val="single"/>
          <w:lang w:val="sq-AL" w:bidi="en-US"/>
        </w:rPr>
        <w:t>NË PUNË, DISIPLINËN, SHKARKIMIN DHE LIRIMIN NGA DETYRA TË KRYEINSPEKTORIT, INSPEKTORIT TË INSPEKTORATIT</w:t>
      </w:r>
      <w:r w:rsidRPr="003A62F9">
        <w:rPr>
          <w:rFonts w:ascii="Times New Roman" w:hAnsi="Times New Roman"/>
          <w:b/>
          <w:sz w:val="28"/>
          <w:szCs w:val="28"/>
          <w:lang w:val="sq-AL" w:bidi="en-US"/>
        </w:rPr>
        <w:t xml:space="preserve"> </w:t>
      </w:r>
      <w:r w:rsidRPr="003A62F9">
        <w:rPr>
          <w:rFonts w:ascii="Times New Roman" w:hAnsi="Times New Roman"/>
          <w:b/>
          <w:sz w:val="28"/>
          <w:szCs w:val="28"/>
          <w:u w:val="single"/>
          <w:lang w:val="sq-AL" w:bidi="en-US"/>
        </w:rPr>
        <w:t>QENDROR DHE INSPEKTORATIT TË PËRGJITHSHËM</w:t>
      </w:r>
    </w:p>
    <w:p w:rsidR="009F4A76" w:rsidRPr="003A62F9" w:rsidRDefault="009F4A76" w:rsidP="008A3DFA">
      <w:pPr>
        <w:pStyle w:val="ListParagraph1"/>
        <w:widowControl w:val="0"/>
        <w:tabs>
          <w:tab w:val="left" w:pos="180"/>
        </w:tabs>
        <w:spacing w:after="0" w:line="240" w:lineRule="auto"/>
        <w:ind w:left="0"/>
        <w:jc w:val="both"/>
        <w:rPr>
          <w:rFonts w:ascii="Times New Roman" w:eastAsia="Times New Roman" w:hAnsi="Times New Roman"/>
          <w:sz w:val="28"/>
          <w:szCs w:val="28"/>
          <w:lang w:val="sq-AL"/>
        </w:rPr>
      </w:pPr>
    </w:p>
    <w:p w:rsidR="009F4A76" w:rsidRPr="003A62F9" w:rsidRDefault="0049788A" w:rsidP="008A3DFA">
      <w:pPr>
        <w:widowControl w:val="0"/>
        <w:spacing w:after="0" w:line="240" w:lineRule="auto"/>
        <w:contextualSpacing/>
        <w:jc w:val="both"/>
        <w:rPr>
          <w:rFonts w:ascii="Times New Roman" w:hAnsi="Times New Roman"/>
          <w:sz w:val="28"/>
          <w:szCs w:val="28"/>
          <w:lang w:val="sq-AL" w:bidi="en-US"/>
        </w:rPr>
      </w:pPr>
      <w:r w:rsidRPr="003A62F9">
        <w:rPr>
          <w:rFonts w:ascii="Times New Roman" w:hAnsi="Times New Roman"/>
          <w:sz w:val="28"/>
          <w:szCs w:val="28"/>
          <w:lang w:val="sq-AL" w:bidi="en-US"/>
        </w:rPr>
        <w:t>Në mbështetje të nenit 100 të Kushtetu</w:t>
      </w:r>
      <w:r w:rsidR="003A62F9" w:rsidRPr="003A62F9">
        <w:rPr>
          <w:rFonts w:ascii="Times New Roman" w:hAnsi="Times New Roman"/>
          <w:sz w:val="28"/>
          <w:szCs w:val="28"/>
          <w:lang w:val="sq-AL" w:bidi="en-US"/>
        </w:rPr>
        <w:t xml:space="preserve">tës dhe të neneve 19, pikat 3 </w:t>
      </w:r>
      <w:r w:rsidRPr="003A62F9">
        <w:rPr>
          <w:rFonts w:ascii="Times New Roman" w:hAnsi="Times New Roman"/>
          <w:sz w:val="28"/>
          <w:szCs w:val="28"/>
          <w:lang w:val="sq-AL" w:bidi="en-US"/>
        </w:rPr>
        <w:t>e 4</w:t>
      </w:r>
      <w:r w:rsidR="001132FB" w:rsidRPr="003A62F9">
        <w:rPr>
          <w:rFonts w:ascii="Times New Roman" w:hAnsi="Times New Roman"/>
          <w:sz w:val="28"/>
          <w:szCs w:val="28"/>
          <w:lang w:val="sq-AL" w:bidi="en-US"/>
        </w:rPr>
        <w:t>,</w:t>
      </w:r>
      <w:r w:rsidRPr="003A62F9">
        <w:rPr>
          <w:rFonts w:ascii="Times New Roman" w:hAnsi="Times New Roman"/>
          <w:sz w:val="28"/>
          <w:szCs w:val="28"/>
          <w:lang w:val="sq-AL" w:bidi="en-US"/>
        </w:rPr>
        <w:t xml:space="preserve"> e 20,</w:t>
      </w:r>
      <w:r w:rsidR="001132FB" w:rsidRPr="003A62F9">
        <w:rPr>
          <w:rFonts w:ascii="Times New Roman" w:hAnsi="Times New Roman"/>
          <w:sz w:val="28"/>
          <w:szCs w:val="28"/>
          <w:lang w:val="sq-AL" w:bidi="en-US"/>
        </w:rPr>
        <w:t xml:space="preserve"> </w:t>
      </w:r>
      <w:r w:rsidR="003A62F9">
        <w:rPr>
          <w:rFonts w:ascii="Times New Roman" w:hAnsi="Times New Roman"/>
          <w:sz w:val="28"/>
          <w:szCs w:val="28"/>
          <w:lang w:val="sq-AL" w:bidi="en-US"/>
        </w:rPr>
        <w:t xml:space="preserve">              </w:t>
      </w:r>
      <w:r w:rsidRPr="003A62F9">
        <w:rPr>
          <w:rFonts w:ascii="Times New Roman" w:hAnsi="Times New Roman"/>
          <w:sz w:val="28"/>
          <w:szCs w:val="28"/>
          <w:lang w:val="sq-AL" w:bidi="en-US"/>
        </w:rPr>
        <w:t xml:space="preserve">pika 2, të ligjit nr.99/2024, </w:t>
      </w:r>
      <w:r w:rsidR="00503292" w:rsidRPr="003A62F9">
        <w:rPr>
          <w:rFonts w:ascii="Times New Roman" w:hAnsi="Times New Roman"/>
          <w:sz w:val="28"/>
          <w:szCs w:val="28"/>
          <w:lang w:val="sq-AL" w:bidi="en-US"/>
        </w:rPr>
        <w:t>“</w:t>
      </w:r>
      <w:r w:rsidRPr="003A62F9">
        <w:rPr>
          <w:rFonts w:ascii="Times New Roman" w:hAnsi="Times New Roman"/>
          <w:sz w:val="28"/>
          <w:szCs w:val="28"/>
          <w:lang w:val="sq-AL" w:bidi="en-US"/>
        </w:rPr>
        <w:t>Për inspektimin në Republikën e Shqipërisë</w:t>
      </w:r>
      <w:r w:rsidR="00503292" w:rsidRPr="003A62F9">
        <w:rPr>
          <w:rFonts w:ascii="Times New Roman" w:hAnsi="Times New Roman"/>
          <w:sz w:val="28"/>
          <w:szCs w:val="28"/>
          <w:lang w:val="sq-AL" w:bidi="en-US"/>
        </w:rPr>
        <w:t>”</w:t>
      </w:r>
      <w:r w:rsidRPr="003A62F9">
        <w:rPr>
          <w:rFonts w:ascii="Times New Roman" w:hAnsi="Times New Roman"/>
          <w:sz w:val="28"/>
          <w:szCs w:val="28"/>
          <w:lang w:val="sq-AL" w:bidi="en-US"/>
        </w:rPr>
        <w:t xml:space="preserve">, me propozimin e ministrit të Ekonomisë dhe Inovacionit, Këshilli i Ministrave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Cs/>
          <w:caps/>
          <w:kern w:val="2"/>
          <w:sz w:val="28"/>
          <w:szCs w:val="28"/>
          <w:lang w:val="sq-AL" w:bidi="en-US"/>
        </w:rPr>
      </w:pP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Cs/>
          <w:caps/>
          <w:kern w:val="2"/>
          <w:sz w:val="28"/>
          <w:szCs w:val="28"/>
          <w:lang w:val="sq-AL" w:bidi="en-US"/>
        </w:rPr>
      </w:pPr>
    </w:p>
    <w:p w:rsidR="009F4A76" w:rsidRPr="003A62F9" w:rsidRDefault="0049788A" w:rsidP="008A3DFA">
      <w:pPr>
        <w:spacing w:after="0" w:line="240" w:lineRule="auto"/>
        <w:contextualSpacing/>
        <w:jc w:val="center"/>
        <w:rPr>
          <w:rFonts w:ascii="Times New Roman" w:eastAsia="MS Mincho" w:hAnsi="Times New Roman"/>
          <w:b/>
          <w:sz w:val="28"/>
          <w:szCs w:val="28"/>
          <w:lang w:val="sq-AL"/>
        </w:rPr>
      </w:pPr>
      <w:r w:rsidRPr="003A62F9">
        <w:rPr>
          <w:rFonts w:ascii="Times New Roman" w:eastAsia="MS Mincho" w:hAnsi="Times New Roman"/>
          <w:b/>
          <w:caps/>
          <w:kern w:val="2"/>
          <w:sz w:val="28"/>
          <w:szCs w:val="28"/>
          <w:lang w:val="sq-AL" w:bidi="en-US"/>
        </w:rPr>
        <w:t>V E N D O S I</w:t>
      </w:r>
      <w:r w:rsidRPr="003A62F9">
        <w:rPr>
          <w:rFonts w:ascii="Times New Roman" w:hAnsi="Times New Roman"/>
          <w:b/>
          <w:caps/>
          <w:kern w:val="2"/>
          <w:sz w:val="28"/>
          <w:szCs w:val="28"/>
          <w:lang w:val="sq-AL" w:bidi="en-US"/>
        </w:rPr>
        <w:t>:</w:t>
      </w:r>
    </w:p>
    <w:p w:rsidR="009F4A76"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3A62F9" w:rsidRPr="003A62F9" w:rsidRDefault="003A62F9"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KREU I</w:t>
      </w: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DISPOZITA TË PËRGJITHSHME</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1</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Qëllimi </w:t>
      </w:r>
    </w:p>
    <w:p w:rsidR="009F4A76" w:rsidRPr="003A62F9" w:rsidRDefault="009F4A76" w:rsidP="008A3DFA">
      <w:pPr>
        <w:pStyle w:val="ListParagraph1"/>
        <w:spacing w:after="0" w:line="240" w:lineRule="auto"/>
        <w:ind w:left="0"/>
        <w:jc w:val="both"/>
        <w:rPr>
          <w:rFonts w:ascii="Times New Roman" w:eastAsia="Times New Roman" w:hAnsi="Times New Roman"/>
          <w:sz w:val="28"/>
          <w:szCs w:val="28"/>
          <w:lang w:val="sq-AL"/>
        </w:rPr>
      </w:pPr>
    </w:p>
    <w:p w:rsidR="009F4A76" w:rsidRPr="003A62F9" w:rsidRDefault="0049788A" w:rsidP="008A3DFA">
      <w:pPr>
        <w:pStyle w:val="ListParagraph1"/>
        <w:spacing w:after="0" w:line="240" w:lineRule="auto"/>
        <w:ind w:left="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Qëllimi i këtij vendimi është garantimi i profesionalizmit, </w:t>
      </w:r>
      <w:r w:rsidR="001132FB" w:rsidRPr="003A62F9">
        <w:rPr>
          <w:rFonts w:ascii="Times New Roman" w:eastAsia="Times New Roman" w:hAnsi="Times New Roman"/>
          <w:sz w:val="28"/>
          <w:szCs w:val="28"/>
          <w:lang w:val="sq-AL"/>
        </w:rPr>
        <w:t xml:space="preserve">i </w:t>
      </w:r>
      <w:r w:rsidRPr="003A62F9">
        <w:rPr>
          <w:rFonts w:ascii="Times New Roman" w:eastAsia="Times New Roman" w:hAnsi="Times New Roman"/>
          <w:sz w:val="28"/>
          <w:szCs w:val="28"/>
          <w:lang w:val="sq-AL"/>
        </w:rPr>
        <w:t xml:space="preserve">meritës, </w:t>
      </w:r>
      <w:r w:rsidR="001132FB" w:rsidRPr="003A62F9">
        <w:rPr>
          <w:rFonts w:ascii="Times New Roman" w:eastAsia="Times New Roman" w:hAnsi="Times New Roman"/>
          <w:sz w:val="28"/>
          <w:szCs w:val="28"/>
          <w:lang w:val="sq-AL"/>
        </w:rPr>
        <w:t xml:space="preserve">i </w:t>
      </w:r>
      <w:r w:rsidRPr="003A62F9">
        <w:rPr>
          <w:rFonts w:ascii="Times New Roman" w:eastAsia="Times New Roman" w:hAnsi="Times New Roman"/>
          <w:sz w:val="28"/>
          <w:szCs w:val="28"/>
          <w:lang w:val="sq-AL"/>
        </w:rPr>
        <w:t xml:space="preserve">transparencës dhe </w:t>
      </w:r>
      <w:r w:rsidR="001132FB" w:rsidRPr="003A62F9">
        <w:rPr>
          <w:rFonts w:ascii="Times New Roman" w:eastAsia="Times New Roman" w:hAnsi="Times New Roman"/>
          <w:sz w:val="28"/>
          <w:szCs w:val="28"/>
          <w:lang w:val="sq-AL"/>
        </w:rPr>
        <w:t xml:space="preserve">i </w:t>
      </w:r>
      <w:r w:rsidRPr="003A62F9">
        <w:rPr>
          <w:rFonts w:ascii="Times New Roman" w:eastAsia="Times New Roman" w:hAnsi="Times New Roman"/>
          <w:sz w:val="28"/>
          <w:szCs w:val="28"/>
          <w:lang w:val="sq-AL"/>
        </w:rPr>
        <w:t>qëndrueshmërisë në trupat e inspektimit përmes zbatimit të standardeve të njëjta për zhvillimin e menaxhimin e karrierës së inspektorëve</w:t>
      </w:r>
      <w:r w:rsidR="001132FB"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në përputhje me ligjin nr.99/2024, </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Për inspektimin në Republikën e Shqipërisë</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w:t>
      </w:r>
    </w:p>
    <w:p w:rsidR="009F4A76" w:rsidRPr="003A62F9" w:rsidRDefault="009F4A76" w:rsidP="008A3DFA">
      <w:pPr>
        <w:pStyle w:val="ListParagraph1"/>
        <w:widowControl w:val="0"/>
        <w:tabs>
          <w:tab w:val="left" w:pos="180"/>
        </w:tabs>
        <w:spacing w:after="0" w:line="240" w:lineRule="auto"/>
        <w:ind w:left="0"/>
        <w:jc w:val="both"/>
        <w:rPr>
          <w:rFonts w:ascii="Times New Roman" w:eastAsia="Times New Roman" w:hAnsi="Times New Roman"/>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2</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Objekti</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Cs/>
          <w:sz w:val="28"/>
          <w:szCs w:val="28"/>
          <w:lang w:val="sq-AL"/>
        </w:rPr>
      </w:pPr>
    </w:p>
    <w:p w:rsidR="009F4A76" w:rsidRPr="003A62F9" w:rsidRDefault="0049788A" w:rsidP="008A3DFA">
      <w:pPr>
        <w:pStyle w:val="BodyText"/>
        <w:ind w:left="0"/>
        <w:contextualSpacing/>
        <w:jc w:val="both"/>
        <w:rPr>
          <w:sz w:val="28"/>
          <w:szCs w:val="28"/>
          <w:lang w:val="sq-AL"/>
        </w:rPr>
      </w:pPr>
      <w:r w:rsidRPr="003A62F9">
        <w:rPr>
          <w:sz w:val="28"/>
          <w:szCs w:val="28"/>
          <w:lang w:val="sq-AL"/>
        </w:rPr>
        <w:t xml:space="preserve">Objekti i këtij vendimi është </w:t>
      </w:r>
      <w:r w:rsidRPr="003A62F9">
        <w:rPr>
          <w:bCs/>
          <w:sz w:val="28"/>
          <w:szCs w:val="28"/>
          <w:lang w:val="sq-AL" w:bidi="en-US"/>
        </w:rPr>
        <w:t>përcaktimi i kritereve dhe</w:t>
      </w:r>
      <w:r w:rsidR="001132FB" w:rsidRPr="003A62F9">
        <w:rPr>
          <w:bCs/>
          <w:sz w:val="28"/>
          <w:szCs w:val="28"/>
          <w:lang w:val="sq-AL" w:bidi="en-US"/>
        </w:rPr>
        <w:t xml:space="preserve"> i</w:t>
      </w:r>
      <w:r w:rsidRPr="003A62F9">
        <w:rPr>
          <w:bCs/>
          <w:sz w:val="28"/>
          <w:szCs w:val="28"/>
          <w:lang w:val="sq-AL" w:bidi="en-US"/>
        </w:rPr>
        <w:t xml:space="preserve"> procedurave për </w:t>
      </w:r>
      <w:r w:rsidRPr="003A62F9">
        <w:rPr>
          <w:bCs/>
          <w:sz w:val="28"/>
          <w:szCs w:val="28"/>
          <w:lang w:val="sq-AL" w:bidi="en-US"/>
        </w:rPr>
        <w:lastRenderedPageBreak/>
        <w:t xml:space="preserve">përzgjedhjen, emërimin, vlerësimin e rezultateve në punë, disiplinën, si dhe rastet e procedurat për shkarkimin e lirimin nga detyra të kryeinspektorit, inspektorit të </w:t>
      </w:r>
      <w:r w:rsidR="00E92936" w:rsidRPr="003A62F9">
        <w:rPr>
          <w:bCs/>
          <w:sz w:val="28"/>
          <w:szCs w:val="28"/>
          <w:lang w:val="sq-AL" w:bidi="en-US"/>
        </w:rPr>
        <w:t xml:space="preserve">inspektoratit qendror, strukturave </w:t>
      </w:r>
      <w:r w:rsidRPr="003A62F9">
        <w:rPr>
          <w:bCs/>
          <w:sz w:val="28"/>
          <w:szCs w:val="28"/>
          <w:lang w:val="sq-AL" w:bidi="en-US"/>
        </w:rPr>
        <w:t xml:space="preserve">të tjera inspektuese dhe inspektorit të Inspektoratit të Përgjithshëm.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3</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Fusha e zbatimit</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Cs/>
          <w:sz w:val="28"/>
          <w:szCs w:val="28"/>
          <w:lang w:val="sq-AL"/>
        </w:rPr>
      </w:pPr>
    </w:p>
    <w:p w:rsidR="009F4A76" w:rsidRPr="003A62F9" w:rsidRDefault="0049788A" w:rsidP="008A3DFA">
      <w:pPr>
        <w:pStyle w:val="BodyText"/>
        <w:ind w:left="0"/>
        <w:contextualSpacing/>
        <w:jc w:val="both"/>
        <w:rPr>
          <w:sz w:val="28"/>
          <w:szCs w:val="28"/>
          <w:lang w:val="sq-AL"/>
        </w:rPr>
      </w:pPr>
      <w:r w:rsidRPr="003A62F9">
        <w:rPr>
          <w:sz w:val="28"/>
          <w:szCs w:val="28"/>
          <w:lang w:val="sq-AL"/>
        </w:rPr>
        <w:t>Ky vendim zbatohet për kryeinspektorin dhe inspektorët e të gjitha pozicioneve, që ushtrojnë funksione inspektimi, marrëdhënia e punës s</w:t>
      </w:r>
      <w:r w:rsidR="001132FB" w:rsidRPr="003A62F9">
        <w:rPr>
          <w:sz w:val="28"/>
          <w:szCs w:val="28"/>
          <w:lang w:val="sq-AL"/>
        </w:rPr>
        <w:t>ë</w:t>
      </w:r>
      <w:r w:rsidRPr="003A62F9">
        <w:rPr>
          <w:sz w:val="28"/>
          <w:szCs w:val="28"/>
          <w:lang w:val="sq-AL"/>
        </w:rPr>
        <w:t xml:space="preserve"> të cilëve rregullohet nga ligji nr.99/2024, </w:t>
      </w:r>
      <w:r w:rsidR="00503292" w:rsidRPr="003A62F9">
        <w:rPr>
          <w:sz w:val="28"/>
          <w:szCs w:val="28"/>
          <w:lang w:val="sq-AL"/>
        </w:rPr>
        <w:t>“</w:t>
      </w:r>
      <w:r w:rsidRPr="003A62F9">
        <w:rPr>
          <w:sz w:val="28"/>
          <w:szCs w:val="28"/>
          <w:lang w:val="sq-AL"/>
        </w:rPr>
        <w:t>Për inspektimin në Republikën e Shqipërisë</w:t>
      </w:r>
      <w:r w:rsidR="00503292" w:rsidRPr="003A62F9">
        <w:rPr>
          <w:sz w:val="28"/>
          <w:szCs w:val="28"/>
          <w:lang w:val="sq-AL"/>
        </w:rPr>
        <w:t>”</w:t>
      </w:r>
      <w:r w:rsidRPr="003A62F9">
        <w:rPr>
          <w:sz w:val="28"/>
          <w:szCs w:val="28"/>
          <w:lang w:val="sq-AL"/>
        </w:rPr>
        <w:t>.</w:t>
      </w:r>
    </w:p>
    <w:p w:rsidR="009F4A76" w:rsidRPr="003A62F9" w:rsidRDefault="009F4A76" w:rsidP="008A3DFA">
      <w:pPr>
        <w:pStyle w:val="ListParagraph1"/>
        <w:widowControl w:val="0"/>
        <w:tabs>
          <w:tab w:val="left" w:pos="180"/>
        </w:tabs>
        <w:spacing w:after="0" w:line="240" w:lineRule="auto"/>
        <w:ind w:left="0"/>
        <w:jc w:val="both"/>
        <w:rPr>
          <w:rFonts w:ascii="Times New Roman" w:eastAsia="Times New Roman"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4</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Përkufizime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Cs/>
          <w:sz w:val="28"/>
          <w:szCs w:val="28"/>
          <w:lang w:val="sq-AL"/>
        </w:rPr>
      </w:pPr>
    </w:p>
    <w:p w:rsidR="009F4A76" w:rsidRPr="003A62F9" w:rsidRDefault="0049788A" w:rsidP="008A3DFA">
      <w:pPr>
        <w:pStyle w:val="BodyText"/>
        <w:ind w:left="0"/>
        <w:contextualSpacing/>
        <w:jc w:val="both"/>
        <w:rPr>
          <w:rFonts w:eastAsia="MS Mincho"/>
          <w:sz w:val="28"/>
          <w:szCs w:val="28"/>
          <w:lang w:val="sq-AL"/>
        </w:rPr>
      </w:pPr>
      <w:r w:rsidRPr="003A62F9">
        <w:rPr>
          <w:rFonts w:eastAsia="MS Mincho"/>
          <w:sz w:val="28"/>
          <w:szCs w:val="28"/>
          <w:lang w:val="sq-AL"/>
        </w:rPr>
        <w:t>Në këtë vendim, termat e përdorur kanë kët</w:t>
      </w:r>
      <w:r w:rsidR="001132FB" w:rsidRPr="003A62F9">
        <w:rPr>
          <w:rFonts w:eastAsia="MS Mincho"/>
          <w:sz w:val="28"/>
          <w:szCs w:val="28"/>
          <w:lang w:val="sq-AL"/>
        </w:rPr>
        <w:t>o</w:t>
      </w:r>
      <w:r w:rsidRPr="003A62F9">
        <w:rPr>
          <w:rFonts w:eastAsia="MS Mincho"/>
          <w:sz w:val="28"/>
          <w:szCs w:val="28"/>
          <w:lang w:val="sq-AL"/>
        </w:rPr>
        <w:t xml:space="preserve"> kuptim</w:t>
      </w:r>
      <w:r w:rsidR="001132FB" w:rsidRPr="003A62F9">
        <w:rPr>
          <w:rFonts w:eastAsia="MS Mincho"/>
          <w:sz w:val="28"/>
          <w:szCs w:val="28"/>
          <w:lang w:val="sq-AL"/>
        </w:rPr>
        <w:t>e</w:t>
      </w:r>
      <w:r w:rsidRPr="003A62F9">
        <w:rPr>
          <w:rFonts w:eastAsia="MS Mincho"/>
          <w:sz w:val="28"/>
          <w:szCs w:val="28"/>
          <w:lang w:val="sq-AL"/>
        </w:rPr>
        <w:t>:</w:t>
      </w:r>
    </w:p>
    <w:p w:rsidR="001132FB" w:rsidRPr="003A62F9" w:rsidRDefault="001132FB" w:rsidP="008A3DFA">
      <w:pPr>
        <w:pStyle w:val="BodyText"/>
        <w:ind w:left="0"/>
        <w:contextualSpacing/>
        <w:jc w:val="both"/>
        <w:rPr>
          <w:rFonts w:eastAsia="MS Mincho"/>
          <w:sz w:val="28"/>
          <w:szCs w:val="28"/>
          <w:lang w:val="sq-AL"/>
        </w:rPr>
      </w:pPr>
    </w:p>
    <w:p w:rsidR="009F4A76" w:rsidRPr="003A62F9" w:rsidRDefault="00503292" w:rsidP="00B07FEE">
      <w:pPr>
        <w:pStyle w:val="ListParagraph1"/>
        <w:numPr>
          <w:ilvl w:val="0"/>
          <w:numId w:val="1"/>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Kryeinspektor qendror</w:t>
      </w:r>
      <w:r w:rsidRPr="003A62F9">
        <w:rPr>
          <w:rFonts w:ascii="Times New Roman" w:hAnsi="Times New Roman"/>
          <w:sz w:val="28"/>
          <w:szCs w:val="28"/>
          <w:lang w:val="sq-AL"/>
        </w:rPr>
        <w:t>”</w:t>
      </w:r>
      <w:r w:rsidR="00B07FEE" w:rsidRPr="003A62F9">
        <w:rPr>
          <w:rFonts w:ascii="Times New Roman" w:hAnsi="Times New Roman"/>
          <w:sz w:val="28"/>
          <w:szCs w:val="28"/>
          <w:lang w:val="sq-AL"/>
        </w:rPr>
        <w:t xml:space="preserve">, </w:t>
      </w:r>
      <w:r w:rsidR="0049788A" w:rsidRPr="003A62F9">
        <w:rPr>
          <w:rFonts w:ascii="Times New Roman" w:hAnsi="Times New Roman"/>
          <w:sz w:val="28"/>
          <w:szCs w:val="28"/>
          <w:lang w:val="sq-AL"/>
        </w:rPr>
        <w:t xml:space="preserve">nëpunësi me funksione inspektimi, që drejton veprimtarinë </w:t>
      </w:r>
      <w:r w:rsidR="00E92936" w:rsidRPr="003A62F9">
        <w:rPr>
          <w:rFonts w:ascii="Times New Roman" w:hAnsi="Times New Roman"/>
          <w:sz w:val="28"/>
          <w:szCs w:val="28"/>
          <w:lang w:val="sq-AL"/>
        </w:rPr>
        <w:t xml:space="preserve">e inspektoratit qendror dhe ushtron </w:t>
      </w:r>
      <w:r w:rsidR="0049788A" w:rsidRPr="003A62F9">
        <w:rPr>
          <w:rFonts w:ascii="Times New Roman" w:hAnsi="Times New Roman"/>
          <w:sz w:val="28"/>
          <w:szCs w:val="28"/>
          <w:lang w:val="sq-AL"/>
        </w:rPr>
        <w:t xml:space="preserve">kompetencat e përcaktuara në ligjin </w:t>
      </w:r>
      <w:r w:rsidR="00B07FEE" w:rsidRPr="003A62F9">
        <w:rPr>
          <w:rFonts w:ascii="Times New Roman" w:hAnsi="Times New Roman"/>
          <w:sz w:val="28"/>
          <w:szCs w:val="28"/>
          <w:lang w:val="sq-AL"/>
        </w:rPr>
        <w:t>nr.</w:t>
      </w:r>
      <w:r w:rsidR="0049788A" w:rsidRPr="003A62F9">
        <w:rPr>
          <w:rFonts w:ascii="Times New Roman" w:hAnsi="Times New Roman"/>
          <w:sz w:val="28"/>
          <w:szCs w:val="28"/>
          <w:lang w:val="sq-AL"/>
        </w:rPr>
        <w:t xml:space="preserve">99/2024, </w:t>
      </w:r>
      <w:r w:rsidRPr="003A62F9">
        <w:rPr>
          <w:rFonts w:ascii="Times New Roman" w:hAnsi="Times New Roman"/>
          <w:sz w:val="28"/>
          <w:szCs w:val="28"/>
          <w:lang w:val="sq-AL"/>
        </w:rPr>
        <w:t>“</w:t>
      </w:r>
      <w:r w:rsidR="0049788A" w:rsidRPr="003A62F9">
        <w:rPr>
          <w:rFonts w:ascii="Times New Roman" w:hAnsi="Times New Roman"/>
          <w:sz w:val="28"/>
          <w:szCs w:val="28"/>
          <w:lang w:val="sq-AL"/>
        </w:rPr>
        <w:t>Për inspektimin në Republikën e Shqipërisë</w:t>
      </w:r>
      <w:r w:rsidRPr="003A62F9">
        <w:rPr>
          <w:rFonts w:ascii="Times New Roman" w:hAnsi="Times New Roman"/>
          <w:sz w:val="28"/>
          <w:szCs w:val="28"/>
          <w:lang w:val="sq-AL"/>
        </w:rPr>
        <w:t>”</w:t>
      </w:r>
      <w:r w:rsidR="003A62F9">
        <w:rPr>
          <w:rFonts w:ascii="Times New Roman" w:hAnsi="Times New Roman"/>
          <w:sz w:val="28"/>
          <w:szCs w:val="28"/>
          <w:lang w:val="sq-AL"/>
        </w:rPr>
        <w:t>;</w:t>
      </w:r>
    </w:p>
    <w:p w:rsidR="001132FB" w:rsidRPr="003A62F9" w:rsidRDefault="001132FB" w:rsidP="00B07FEE">
      <w:pPr>
        <w:pStyle w:val="ListParagraph1"/>
        <w:spacing w:after="0" w:line="240" w:lineRule="auto"/>
        <w:ind w:left="360" w:hanging="36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sz w:val="28"/>
          <w:szCs w:val="28"/>
          <w:lang w:val="sq-AL"/>
        </w:rPr>
        <w:t>Inspektor</w:t>
      </w:r>
      <w:r w:rsidRPr="003A62F9">
        <w:rPr>
          <w:rFonts w:ascii="Times New Roman" w:hAnsi="Times New Roman"/>
          <w:sz w:val="28"/>
          <w:szCs w:val="28"/>
          <w:lang w:val="sq-AL"/>
        </w:rPr>
        <w:t>”</w:t>
      </w:r>
      <w:r w:rsidR="00E92936" w:rsidRPr="003A62F9">
        <w:rPr>
          <w:rFonts w:ascii="Times New Roman" w:hAnsi="Times New Roman"/>
          <w:sz w:val="28"/>
          <w:szCs w:val="28"/>
          <w:lang w:val="sq-AL"/>
        </w:rPr>
        <w:t xml:space="preserve">, </w:t>
      </w:r>
      <w:r w:rsidR="0049788A" w:rsidRPr="003A62F9">
        <w:rPr>
          <w:rFonts w:ascii="Times New Roman" w:hAnsi="Times New Roman"/>
          <w:sz w:val="28"/>
          <w:szCs w:val="28"/>
          <w:lang w:val="sq-AL"/>
        </w:rPr>
        <w:t>nëpunësi që ushtron funksione inspektimi në inspektoratet qendrore, strukturat e tjera inspektuese ose Inspektoratin e Përgjithshëm, sipas pozicionev</w:t>
      </w:r>
      <w:r w:rsidR="003A62F9">
        <w:rPr>
          <w:rFonts w:ascii="Times New Roman" w:hAnsi="Times New Roman"/>
          <w:sz w:val="28"/>
          <w:szCs w:val="28"/>
          <w:lang w:val="sq-AL"/>
        </w:rPr>
        <w:t>e të përcaktuara në këtë vendim;</w:t>
      </w:r>
    </w:p>
    <w:p w:rsidR="001132FB" w:rsidRPr="003A62F9" w:rsidRDefault="001132FB" w:rsidP="00B07FEE">
      <w:pPr>
        <w:pStyle w:val="ListParagraph1"/>
        <w:spacing w:after="0" w:line="240" w:lineRule="auto"/>
        <w:ind w:left="360" w:hanging="360"/>
        <w:jc w:val="both"/>
        <w:rPr>
          <w:rFonts w:ascii="Times New Roman" w:hAnsi="Times New Roman"/>
          <w:sz w:val="28"/>
          <w:szCs w:val="28"/>
          <w:lang w:val="sq-AL"/>
        </w:rPr>
      </w:pPr>
    </w:p>
    <w:p w:rsidR="009F4A76" w:rsidRPr="003A62F9" w:rsidRDefault="00503292" w:rsidP="00B07FEE">
      <w:pPr>
        <w:pStyle w:val="ListParagraph1"/>
        <w:widowControl w:val="0"/>
        <w:numPr>
          <w:ilvl w:val="0"/>
          <w:numId w:val="1"/>
        </w:numPr>
        <w:spacing w:after="0" w:line="240" w:lineRule="auto"/>
        <w:ind w:left="360"/>
        <w:jc w:val="both"/>
        <w:rPr>
          <w:rFonts w:ascii="Times New Roman" w:hAnsi="Times New Roman"/>
          <w:sz w:val="28"/>
          <w:szCs w:val="28"/>
          <w:lang w:val="sq-AL" w:bidi="en-US"/>
        </w:rPr>
      </w:pPr>
      <w:r w:rsidRPr="003A62F9">
        <w:rPr>
          <w:rFonts w:ascii="Times New Roman" w:hAnsi="Times New Roman"/>
          <w:sz w:val="28"/>
          <w:szCs w:val="28"/>
          <w:lang w:val="sq-AL"/>
        </w:rPr>
        <w:t>“</w:t>
      </w:r>
      <w:r w:rsidR="0049788A" w:rsidRPr="003A62F9">
        <w:rPr>
          <w:rFonts w:ascii="Times New Roman" w:hAnsi="Times New Roman"/>
          <w:b/>
          <w:sz w:val="28"/>
          <w:szCs w:val="28"/>
          <w:lang w:val="sq-AL"/>
        </w:rPr>
        <w:t>Inspektor në kohë prove</w:t>
      </w:r>
      <w:r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nëpunësi që është emëruar për herë të parë në një drejtori qendrore ose rajonale </w:t>
      </w:r>
      <w:r w:rsidR="008859E3" w:rsidRPr="003A62F9">
        <w:rPr>
          <w:rFonts w:ascii="Times New Roman" w:hAnsi="Times New Roman"/>
          <w:sz w:val="28"/>
          <w:szCs w:val="28"/>
          <w:lang w:val="sq-AL"/>
        </w:rPr>
        <w:t xml:space="preserve">të inspektoratit qendror, në strukturat </w:t>
      </w:r>
      <w:r w:rsidR="0049788A" w:rsidRPr="003A62F9">
        <w:rPr>
          <w:rFonts w:ascii="Times New Roman" w:hAnsi="Times New Roman"/>
          <w:sz w:val="28"/>
          <w:szCs w:val="28"/>
          <w:lang w:val="sq-AL"/>
        </w:rPr>
        <w:t>e tjera inspektuese ose në Inspektoratin e Përgjithshëm, i cili i nënshtrohet kohës së provës, që zgjat 3 (tre) muaj nga data e lidhjes së kontratës së punës;</w:t>
      </w:r>
    </w:p>
    <w:p w:rsidR="001132FB" w:rsidRPr="003A62F9" w:rsidRDefault="001132FB" w:rsidP="00B07FEE">
      <w:pPr>
        <w:pStyle w:val="ListParagraph1"/>
        <w:widowControl w:val="0"/>
        <w:spacing w:after="0" w:line="240" w:lineRule="auto"/>
        <w:ind w:left="360" w:hanging="360"/>
        <w:jc w:val="both"/>
        <w:rPr>
          <w:rFonts w:ascii="Times New Roman" w:hAnsi="Times New Roman"/>
          <w:sz w:val="28"/>
          <w:szCs w:val="28"/>
          <w:lang w:val="sq-AL" w:bidi="en-US"/>
        </w:rPr>
      </w:pPr>
    </w:p>
    <w:p w:rsidR="009F4A76" w:rsidRPr="003A62F9" w:rsidRDefault="00503292" w:rsidP="00B07FEE">
      <w:pPr>
        <w:pStyle w:val="ListParagraph1"/>
        <w:widowControl w:val="0"/>
        <w:numPr>
          <w:ilvl w:val="0"/>
          <w:numId w:val="1"/>
        </w:numPr>
        <w:spacing w:after="0" w:line="240" w:lineRule="auto"/>
        <w:ind w:left="360"/>
        <w:jc w:val="both"/>
        <w:rPr>
          <w:rFonts w:ascii="Times New Roman" w:hAnsi="Times New Roman"/>
          <w:sz w:val="28"/>
          <w:szCs w:val="28"/>
          <w:lang w:val="sq-AL" w:bidi="en-US"/>
        </w:rPr>
      </w:pPr>
      <w:r w:rsidRPr="003A62F9">
        <w:rPr>
          <w:rFonts w:ascii="Times New Roman" w:hAnsi="Times New Roman"/>
          <w:bCs/>
          <w:sz w:val="28"/>
          <w:szCs w:val="28"/>
          <w:lang w:val="sq-AL" w:bidi="en-US"/>
        </w:rPr>
        <w:t>“</w:t>
      </w:r>
      <w:r w:rsidR="0049788A" w:rsidRPr="003A62F9">
        <w:rPr>
          <w:rFonts w:ascii="Times New Roman" w:hAnsi="Times New Roman"/>
          <w:b/>
          <w:sz w:val="28"/>
          <w:szCs w:val="28"/>
          <w:lang w:val="sq-AL" w:bidi="en-US"/>
        </w:rPr>
        <w:t>Njësia përgjegjëse</w:t>
      </w:r>
      <w:r w:rsidRPr="003A62F9">
        <w:rPr>
          <w:rFonts w:ascii="Times New Roman" w:hAnsi="Times New Roman"/>
          <w:bCs/>
          <w:sz w:val="28"/>
          <w:szCs w:val="28"/>
          <w:lang w:val="sq-AL" w:bidi="en-US"/>
        </w:rPr>
        <w:t>”</w:t>
      </w:r>
      <w:r w:rsidR="00192147" w:rsidRPr="003A62F9">
        <w:rPr>
          <w:rFonts w:ascii="Times New Roman" w:hAnsi="Times New Roman"/>
          <w:bCs/>
          <w:sz w:val="28"/>
          <w:szCs w:val="28"/>
          <w:lang w:val="sq-AL" w:bidi="en-US"/>
        </w:rPr>
        <w:t xml:space="preserve">, </w:t>
      </w:r>
      <w:r w:rsidR="0049788A" w:rsidRPr="003A62F9">
        <w:rPr>
          <w:rFonts w:ascii="Times New Roman" w:hAnsi="Times New Roman"/>
          <w:bCs/>
          <w:sz w:val="28"/>
          <w:szCs w:val="28"/>
          <w:lang w:val="sq-AL" w:bidi="en-US"/>
        </w:rPr>
        <w:t xml:space="preserve">njësia e trajnimeve dhe </w:t>
      </w:r>
      <w:r w:rsidR="003A62F9">
        <w:rPr>
          <w:rFonts w:ascii="Times New Roman" w:hAnsi="Times New Roman"/>
          <w:bCs/>
          <w:sz w:val="28"/>
          <w:szCs w:val="28"/>
          <w:lang w:val="sq-AL" w:bidi="en-US"/>
        </w:rPr>
        <w:t xml:space="preserve">e </w:t>
      </w:r>
      <w:r w:rsidR="0049788A" w:rsidRPr="003A62F9">
        <w:rPr>
          <w:rFonts w:ascii="Times New Roman" w:hAnsi="Times New Roman"/>
          <w:bCs/>
          <w:sz w:val="28"/>
          <w:szCs w:val="28"/>
          <w:lang w:val="sq-AL" w:bidi="en-US"/>
        </w:rPr>
        <w:t xml:space="preserve">testimeve pranë </w:t>
      </w:r>
      <w:r w:rsidR="003A62F9">
        <w:rPr>
          <w:rFonts w:ascii="Times New Roman" w:hAnsi="Times New Roman"/>
          <w:sz w:val="28"/>
          <w:szCs w:val="28"/>
          <w:lang w:val="sq-AL" w:bidi="en-US"/>
        </w:rPr>
        <w:t>Inspektoratit të Përgjithshëm;</w:t>
      </w:r>
    </w:p>
    <w:p w:rsidR="001132FB" w:rsidRPr="003A62F9" w:rsidRDefault="001132FB" w:rsidP="00B07FEE">
      <w:pPr>
        <w:pStyle w:val="ListParagraph1"/>
        <w:widowControl w:val="0"/>
        <w:spacing w:after="0" w:line="240" w:lineRule="auto"/>
        <w:ind w:left="360" w:hanging="360"/>
        <w:jc w:val="both"/>
        <w:rPr>
          <w:rFonts w:ascii="Times New Roman" w:hAnsi="Times New Roman"/>
          <w:sz w:val="28"/>
          <w:szCs w:val="28"/>
          <w:lang w:val="sq-AL" w:bidi="en-US"/>
        </w:rPr>
      </w:pPr>
    </w:p>
    <w:p w:rsidR="009F4A76" w:rsidRPr="003A62F9" w:rsidRDefault="00503292" w:rsidP="00B07FEE">
      <w:pPr>
        <w:pStyle w:val="ListParagraph1"/>
        <w:numPr>
          <w:ilvl w:val="0"/>
          <w:numId w:val="1"/>
        </w:numPr>
        <w:spacing w:after="0" w:line="240" w:lineRule="auto"/>
        <w:ind w:left="360"/>
        <w:jc w:val="both"/>
        <w:rPr>
          <w:rFonts w:ascii="Times New Roman" w:eastAsia="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sz w:val="28"/>
          <w:szCs w:val="28"/>
          <w:lang w:val="sq-AL"/>
        </w:rPr>
        <w:t>Strukturat e tjera inspektuese</w:t>
      </w:r>
      <w:r w:rsidRPr="003A62F9">
        <w:rPr>
          <w:rFonts w:ascii="Times New Roman" w:hAnsi="Times New Roman"/>
          <w:sz w:val="28"/>
          <w:szCs w:val="28"/>
          <w:lang w:val="sq-AL"/>
        </w:rPr>
        <w:t>”</w:t>
      </w:r>
      <w:r w:rsidR="00192147" w:rsidRPr="003A62F9">
        <w:rPr>
          <w:rFonts w:ascii="Times New Roman" w:hAnsi="Times New Roman"/>
          <w:sz w:val="28"/>
          <w:szCs w:val="28"/>
          <w:lang w:val="sq-AL"/>
        </w:rPr>
        <w:t>,</w:t>
      </w:r>
      <w:r w:rsidR="0049788A" w:rsidRPr="003A62F9">
        <w:rPr>
          <w:rFonts w:ascii="Times New Roman" w:eastAsia="Times New Roman" w:hAnsi="Times New Roman"/>
          <w:sz w:val="28"/>
          <w:szCs w:val="28"/>
          <w:lang w:val="sq-AL"/>
        </w:rPr>
        <w:t xml:space="preserve"> struktura që kryejnë funksione inspektimi në juridiksionin e pushtetit ekzekutiv të qeverisjes qendrore dhe që janë në fushën e zbatimit të ligjit </w:t>
      </w:r>
      <w:r w:rsidR="00B07FEE" w:rsidRPr="003A62F9">
        <w:rPr>
          <w:rFonts w:ascii="Times New Roman" w:eastAsia="Times New Roman" w:hAnsi="Times New Roman"/>
          <w:sz w:val="28"/>
          <w:szCs w:val="28"/>
          <w:lang w:val="sq-AL"/>
        </w:rPr>
        <w:t>nr.</w:t>
      </w:r>
      <w:r w:rsidR="0049788A" w:rsidRPr="003A62F9">
        <w:rPr>
          <w:rFonts w:ascii="Times New Roman" w:eastAsia="Times New Roman" w:hAnsi="Times New Roman"/>
          <w:sz w:val="28"/>
          <w:szCs w:val="28"/>
          <w:lang w:val="sq-AL"/>
        </w:rPr>
        <w:t xml:space="preserve">99/2024, </w:t>
      </w:r>
      <w:r w:rsidRPr="003A62F9">
        <w:rPr>
          <w:rFonts w:ascii="Times New Roman" w:eastAsia="Times New Roman" w:hAnsi="Times New Roman"/>
          <w:sz w:val="28"/>
          <w:szCs w:val="28"/>
          <w:lang w:val="sq-AL"/>
        </w:rPr>
        <w:t>“</w:t>
      </w:r>
      <w:r w:rsidR="0049788A" w:rsidRPr="003A62F9">
        <w:rPr>
          <w:rFonts w:ascii="Times New Roman" w:eastAsia="Times New Roman" w:hAnsi="Times New Roman"/>
          <w:sz w:val="28"/>
          <w:szCs w:val="28"/>
          <w:lang w:val="sq-AL"/>
        </w:rPr>
        <w:t>Për inspektimin në Republikën e Shqipërisë</w:t>
      </w:r>
      <w:r w:rsidRPr="003A62F9">
        <w:rPr>
          <w:rFonts w:ascii="Times New Roman" w:eastAsia="Times New Roman" w:hAnsi="Times New Roman"/>
          <w:sz w:val="28"/>
          <w:szCs w:val="28"/>
          <w:lang w:val="sq-AL"/>
        </w:rPr>
        <w:t>”</w:t>
      </w:r>
      <w:r w:rsidR="008859E3" w:rsidRPr="003A62F9">
        <w:rPr>
          <w:rFonts w:ascii="Times New Roman" w:eastAsia="Times New Roman" w:hAnsi="Times New Roman"/>
          <w:sz w:val="28"/>
          <w:szCs w:val="28"/>
          <w:lang w:val="sq-AL"/>
        </w:rPr>
        <w:t>,</w:t>
      </w:r>
      <w:r w:rsidR="0049788A" w:rsidRPr="003A62F9">
        <w:rPr>
          <w:rFonts w:ascii="Times New Roman" w:hAnsi="Times New Roman"/>
          <w:sz w:val="28"/>
          <w:szCs w:val="28"/>
          <w:lang w:val="sq-AL"/>
        </w:rPr>
        <w:t xml:space="preserve"> por nuk janë të organizuara si inspektorate qendrore</w:t>
      </w:r>
      <w:r w:rsidR="003A62F9">
        <w:rPr>
          <w:rFonts w:ascii="Times New Roman" w:eastAsia="Times New Roman" w:hAnsi="Times New Roman"/>
          <w:sz w:val="28"/>
          <w:szCs w:val="28"/>
          <w:lang w:val="sq-AL"/>
        </w:rPr>
        <w:t>;</w:t>
      </w:r>
    </w:p>
    <w:p w:rsidR="001132FB" w:rsidRPr="003A62F9" w:rsidRDefault="001132FB" w:rsidP="00B07FEE">
      <w:pPr>
        <w:pStyle w:val="ListParagraph1"/>
        <w:spacing w:after="0" w:line="240" w:lineRule="auto"/>
        <w:ind w:left="360" w:hanging="360"/>
        <w:jc w:val="both"/>
        <w:rPr>
          <w:rFonts w:ascii="Times New Roman" w:eastAsia="Times New Roman" w:hAnsi="Times New Roman"/>
          <w:sz w:val="28"/>
          <w:szCs w:val="28"/>
          <w:lang w:val="sq-AL"/>
        </w:rPr>
      </w:pPr>
    </w:p>
    <w:p w:rsidR="009F4A76" w:rsidRPr="003A62F9" w:rsidRDefault="00503292" w:rsidP="00B07FEE">
      <w:pPr>
        <w:pStyle w:val="ListParagraph1"/>
        <w:numPr>
          <w:ilvl w:val="0"/>
          <w:numId w:val="1"/>
        </w:numPr>
        <w:tabs>
          <w:tab w:val="left" w:pos="180"/>
          <w:tab w:val="left" w:pos="990"/>
          <w:tab w:val="left" w:pos="1080"/>
        </w:tabs>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bCs/>
          <w:sz w:val="28"/>
          <w:szCs w:val="28"/>
          <w:lang w:val="sq-AL"/>
        </w:rPr>
        <w:t>“</w:t>
      </w:r>
      <w:r w:rsidR="0049788A" w:rsidRPr="003A62F9">
        <w:rPr>
          <w:rFonts w:ascii="Times New Roman" w:eastAsia="Times New Roman" w:hAnsi="Times New Roman"/>
          <w:b/>
          <w:sz w:val="28"/>
          <w:szCs w:val="28"/>
          <w:lang w:val="sq-AL"/>
        </w:rPr>
        <w:t>Regjistri unik i inspektorëve</w:t>
      </w:r>
      <w:r w:rsidRPr="003A62F9">
        <w:rPr>
          <w:rFonts w:ascii="Times New Roman" w:eastAsia="Times New Roman" w:hAnsi="Times New Roman"/>
          <w:bCs/>
          <w:sz w:val="28"/>
          <w:szCs w:val="28"/>
          <w:lang w:val="sq-AL"/>
        </w:rPr>
        <w:t>”</w:t>
      </w:r>
      <w:r w:rsidR="008859E3" w:rsidRPr="003A62F9">
        <w:rPr>
          <w:rFonts w:ascii="Times New Roman" w:eastAsia="Times New Roman" w:hAnsi="Times New Roman"/>
          <w:bCs/>
          <w:sz w:val="28"/>
          <w:szCs w:val="28"/>
          <w:lang w:val="sq-AL"/>
        </w:rPr>
        <w:t xml:space="preserve">, </w:t>
      </w:r>
      <w:r w:rsidR="0049788A" w:rsidRPr="003A62F9">
        <w:rPr>
          <w:rFonts w:ascii="Times New Roman" w:eastAsia="Times New Roman" w:hAnsi="Times New Roman"/>
          <w:bCs/>
          <w:sz w:val="28"/>
          <w:szCs w:val="28"/>
          <w:lang w:val="sq-AL"/>
        </w:rPr>
        <w:t xml:space="preserve">një </w:t>
      </w:r>
      <w:r w:rsidR="0049788A" w:rsidRPr="003A62F9">
        <w:rPr>
          <w:rFonts w:ascii="Times New Roman" w:eastAsia="Times New Roman" w:hAnsi="Times New Roman"/>
          <w:sz w:val="28"/>
          <w:szCs w:val="28"/>
          <w:lang w:val="sq-AL"/>
        </w:rPr>
        <w:t>dosje elektronike</w:t>
      </w:r>
      <w:r w:rsidR="0049788A" w:rsidRPr="003A62F9">
        <w:rPr>
          <w:rFonts w:ascii="Times New Roman" w:eastAsia="Times New Roman" w:hAnsi="Times New Roman"/>
          <w:bCs/>
          <w:sz w:val="28"/>
          <w:szCs w:val="28"/>
          <w:lang w:val="sq-AL"/>
        </w:rPr>
        <w:t xml:space="preserve"> e administruar nga Inspektorati i Përgjithshëm, i cili përmban informacion mbi të dhënat profesionale, vjetërsinë në punë, vlerësimet e punës, trajnimet, testimet dhe kualifikimet e çdo inspektori, në përputhje me pozicionin që ata mbajnë në inspektoratet qendrore, në strukturat e tjera inspektuese, si dhe në vetë </w:t>
      </w:r>
      <w:r w:rsidR="0049788A" w:rsidRPr="003A62F9">
        <w:rPr>
          <w:rFonts w:ascii="Times New Roman" w:eastAsia="Times New Roman" w:hAnsi="Times New Roman"/>
          <w:bCs/>
          <w:sz w:val="28"/>
          <w:szCs w:val="28"/>
          <w:lang w:val="sq-AL"/>
        </w:rPr>
        <w:lastRenderedPageBreak/>
        <w:t xml:space="preserve">Inspektoratin e Përgjithshëm. </w:t>
      </w:r>
      <w:r w:rsidR="0049788A" w:rsidRPr="003A62F9">
        <w:rPr>
          <w:rFonts w:ascii="Times New Roman" w:eastAsia="Times New Roman" w:hAnsi="Times New Roman"/>
          <w:sz w:val="28"/>
          <w:szCs w:val="28"/>
          <w:lang w:val="sq-AL"/>
        </w:rPr>
        <w:t>Numri unik i regjistrimit të inspektorit në këtë dosje përkon me numrin identifikues në kartën e inspektorit dhe shërben si referencë zyrtare për statusin dhe pozici</w:t>
      </w:r>
      <w:r w:rsidR="003A62F9">
        <w:rPr>
          <w:rFonts w:ascii="Times New Roman" w:eastAsia="Times New Roman" w:hAnsi="Times New Roman"/>
          <w:sz w:val="28"/>
          <w:szCs w:val="28"/>
          <w:lang w:val="sq-AL"/>
        </w:rPr>
        <w:t>onin e punës së tij;</w:t>
      </w:r>
    </w:p>
    <w:p w:rsidR="001132FB" w:rsidRPr="003A62F9" w:rsidRDefault="001132FB" w:rsidP="00B07FEE">
      <w:pPr>
        <w:pStyle w:val="ListParagraph1"/>
        <w:tabs>
          <w:tab w:val="left" w:pos="180"/>
          <w:tab w:val="left" w:pos="990"/>
          <w:tab w:val="left" w:pos="1080"/>
        </w:tabs>
        <w:spacing w:after="0" w:line="240" w:lineRule="auto"/>
        <w:ind w:left="360" w:hanging="360"/>
        <w:jc w:val="both"/>
        <w:rPr>
          <w:rFonts w:ascii="Times New Roman" w:eastAsia="Times New Roman" w:hAnsi="Times New Roman"/>
          <w:sz w:val="28"/>
          <w:szCs w:val="28"/>
          <w:lang w:val="sq-AL"/>
        </w:rPr>
      </w:pPr>
    </w:p>
    <w:p w:rsidR="009F4A76" w:rsidRPr="003A62F9" w:rsidRDefault="00503292" w:rsidP="00B07FEE">
      <w:pPr>
        <w:pStyle w:val="ListParagraph1"/>
        <w:numPr>
          <w:ilvl w:val="0"/>
          <w:numId w:val="1"/>
        </w:numPr>
        <w:tabs>
          <w:tab w:val="left" w:pos="180"/>
          <w:tab w:val="left" w:pos="990"/>
          <w:tab w:val="left" w:pos="1080"/>
        </w:tabs>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w:t>
      </w:r>
      <w:r w:rsidR="0049788A" w:rsidRPr="003A62F9">
        <w:rPr>
          <w:rFonts w:ascii="Times New Roman" w:eastAsia="Times New Roman" w:hAnsi="Times New Roman"/>
          <w:b/>
          <w:bCs/>
          <w:sz w:val="28"/>
          <w:szCs w:val="28"/>
          <w:lang w:val="sq-AL"/>
        </w:rPr>
        <w:t>Karta e inspektorit</w:t>
      </w:r>
      <w:r w:rsidRPr="003A62F9">
        <w:rPr>
          <w:rFonts w:ascii="Times New Roman" w:eastAsia="Times New Roman" w:hAnsi="Times New Roman"/>
          <w:sz w:val="28"/>
          <w:szCs w:val="28"/>
          <w:lang w:val="sq-AL"/>
        </w:rPr>
        <w:t>”</w:t>
      </w:r>
      <w:r w:rsidR="008859E3" w:rsidRPr="003A62F9">
        <w:rPr>
          <w:rFonts w:ascii="Times New Roman" w:eastAsia="Times New Roman" w:hAnsi="Times New Roman"/>
          <w:sz w:val="28"/>
          <w:szCs w:val="28"/>
          <w:lang w:val="sq-AL"/>
        </w:rPr>
        <w:t xml:space="preserve">, </w:t>
      </w:r>
      <w:r w:rsidR="0049788A" w:rsidRPr="003A62F9">
        <w:rPr>
          <w:rFonts w:ascii="Times New Roman" w:eastAsia="Times New Roman" w:hAnsi="Times New Roman"/>
          <w:sz w:val="28"/>
          <w:szCs w:val="28"/>
          <w:lang w:val="sq-AL"/>
        </w:rPr>
        <w:t xml:space="preserve">akti/dokumenti zyrtar identifikues </w:t>
      </w:r>
      <w:r w:rsidR="008859E3" w:rsidRPr="003A62F9">
        <w:rPr>
          <w:rFonts w:ascii="Times New Roman" w:eastAsia="Times New Roman" w:hAnsi="Times New Roman"/>
          <w:sz w:val="28"/>
          <w:szCs w:val="28"/>
          <w:lang w:val="sq-AL"/>
        </w:rPr>
        <w:t>i</w:t>
      </w:r>
      <w:r w:rsidR="0049788A" w:rsidRPr="003A62F9">
        <w:rPr>
          <w:rFonts w:ascii="Times New Roman" w:eastAsia="Times New Roman" w:hAnsi="Times New Roman"/>
          <w:sz w:val="28"/>
          <w:szCs w:val="28"/>
          <w:lang w:val="sq-AL"/>
        </w:rPr>
        <w:t xml:space="preserve"> inspektorëve qendror</w:t>
      </w:r>
      <w:r w:rsidR="003A62F9">
        <w:rPr>
          <w:rFonts w:ascii="Times New Roman" w:eastAsia="Times New Roman" w:hAnsi="Times New Roman"/>
          <w:sz w:val="28"/>
          <w:szCs w:val="28"/>
          <w:lang w:val="sq-AL"/>
        </w:rPr>
        <w:t>ë dhe pronë e shtetit shqiptar;</w:t>
      </w:r>
    </w:p>
    <w:p w:rsidR="001132FB" w:rsidRPr="003A62F9" w:rsidRDefault="001132FB" w:rsidP="00B07FEE">
      <w:pPr>
        <w:pStyle w:val="ListParagraph1"/>
        <w:tabs>
          <w:tab w:val="left" w:pos="180"/>
          <w:tab w:val="left" w:pos="990"/>
          <w:tab w:val="left" w:pos="1080"/>
        </w:tabs>
        <w:spacing w:after="0" w:line="240" w:lineRule="auto"/>
        <w:ind w:left="360" w:hanging="360"/>
        <w:jc w:val="both"/>
        <w:rPr>
          <w:rFonts w:ascii="Times New Roman" w:eastAsia="Times New Roman" w:hAnsi="Times New Roman"/>
          <w:sz w:val="28"/>
          <w:szCs w:val="28"/>
          <w:lang w:val="sq-AL"/>
        </w:rPr>
      </w:pPr>
    </w:p>
    <w:p w:rsidR="009F4A76" w:rsidRPr="003A62F9" w:rsidRDefault="0049788A" w:rsidP="00B07FEE">
      <w:pPr>
        <w:pStyle w:val="ListParagraph1"/>
        <w:numPr>
          <w:ilvl w:val="0"/>
          <w:numId w:val="1"/>
        </w:numPr>
        <w:tabs>
          <w:tab w:val="left" w:pos="180"/>
          <w:tab w:val="left" w:pos="990"/>
          <w:tab w:val="left" w:pos="1080"/>
        </w:tabs>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 </w:t>
      </w:r>
      <w:r w:rsidR="00503292" w:rsidRPr="003A62F9">
        <w:rPr>
          <w:rFonts w:ascii="Times New Roman" w:eastAsia="Times New Roman" w:hAnsi="Times New Roman"/>
          <w:sz w:val="28"/>
          <w:szCs w:val="28"/>
          <w:lang w:val="sq-AL"/>
        </w:rPr>
        <w:t>“</w:t>
      </w:r>
      <w:r w:rsidRPr="003A62F9">
        <w:rPr>
          <w:rFonts w:ascii="Times New Roman" w:eastAsia="Times New Roman" w:hAnsi="Times New Roman"/>
          <w:b/>
          <w:bCs/>
          <w:sz w:val="28"/>
          <w:szCs w:val="28"/>
          <w:lang w:val="sq-AL"/>
        </w:rPr>
        <w:t>KREK</w:t>
      </w:r>
      <w:r w:rsidR="00503292" w:rsidRPr="003A62F9">
        <w:rPr>
          <w:rFonts w:ascii="Times New Roman" w:eastAsia="Times New Roman" w:hAnsi="Times New Roman"/>
          <w:sz w:val="28"/>
          <w:szCs w:val="28"/>
          <w:lang w:val="sq-AL"/>
        </w:rPr>
        <w:t>”</w:t>
      </w:r>
      <w:r w:rsidR="008859E3"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komisioni i rekrutimit dhe </w:t>
      </w:r>
      <w:r w:rsidR="008859E3" w:rsidRPr="003A62F9">
        <w:rPr>
          <w:rFonts w:ascii="Times New Roman" w:eastAsia="Times New Roman" w:hAnsi="Times New Roman"/>
          <w:sz w:val="28"/>
          <w:szCs w:val="28"/>
          <w:lang w:val="sq-AL"/>
        </w:rPr>
        <w:t xml:space="preserve">i </w:t>
      </w:r>
      <w:r w:rsidRPr="003A62F9">
        <w:rPr>
          <w:rFonts w:ascii="Times New Roman" w:eastAsia="Times New Roman" w:hAnsi="Times New Roman"/>
          <w:sz w:val="28"/>
          <w:szCs w:val="28"/>
          <w:lang w:val="sq-AL"/>
        </w:rPr>
        <w:t>ecurisë në karrierë i ngritur pranë Inspektoratit të Përgjithshëm</w:t>
      </w:r>
      <w:r w:rsid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w:t>
      </w:r>
      <w:r w:rsidR="001814A0" w:rsidRPr="003A62F9">
        <w:rPr>
          <w:rFonts w:ascii="Times New Roman" w:eastAsia="Times New Roman" w:hAnsi="Times New Roman"/>
          <w:sz w:val="28"/>
          <w:szCs w:val="28"/>
          <w:lang w:val="sq-AL"/>
        </w:rPr>
        <w:t>sipas parashikimeve</w:t>
      </w:r>
      <w:r w:rsidRPr="003A62F9">
        <w:rPr>
          <w:rFonts w:ascii="Times New Roman" w:eastAsia="Times New Roman" w:hAnsi="Times New Roman"/>
          <w:sz w:val="28"/>
          <w:szCs w:val="28"/>
          <w:lang w:val="sq-AL"/>
        </w:rPr>
        <w:t xml:space="preserve"> të ligjit </w:t>
      </w:r>
      <w:r w:rsidR="00B07FEE" w:rsidRPr="003A62F9">
        <w:rPr>
          <w:rFonts w:ascii="Times New Roman" w:eastAsia="Times New Roman" w:hAnsi="Times New Roman"/>
          <w:sz w:val="28"/>
          <w:szCs w:val="28"/>
          <w:lang w:val="sq-AL"/>
        </w:rPr>
        <w:t>nr.</w:t>
      </w:r>
      <w:r w:rsidRPr="003A62F9">
        <w:rPr>
          <w:rFonts w:ascii="Times New Roman" w:eastAsia="Times New Roman" w:hAnsi="Times New Roman"/>
          <w:sz w:val="28"/>
          <w:szCs w:val="28"/>
          <w:lang w:val="sq-AL"/>
        </w:rPr>
        <w:t xml:space="preserve">99/2024, </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Për inspektimin në Republikën e Shqipërisë</w:t>
      </w:r>
      <w:r w:rsidR="00503292" w:rsidRPr="003A62F9">
        <w:rPr>
          <w:rFonts w:ascii="Times New Roman" w:eastAsia="Times New Roman" w:hAnsi="Times New Roman"/>
          <w:sz w:val="28"/>
          <w:szCs w:val="28"/>
          <w:lang w:val="sq-AL"/>
        </w:rPr>
        <w:t>”</w:t>
      </w:r>
      <w:r w:rsidR="003A62F9">
        <w:rPr>
          <w:rFonts w:ascii="Times New Roman" w:eastAsia="Times New Roman" w:hAnsi="Times New Roman"/>
          <w:sz w:val="28"/>
          <w:szCs w:val="28"/>
          <w:lang w:val="sq-AL"/>
        </w:rPr>
        <w:t>;</w:t>
      </w:r>
    </w:p>
    <w:p w:rsidR="001132FB" w:rsidRPr="003A62F9" w:rsidRDefault="001132FB" w:rsidP="00B07FEE">
      <w:pPr>
        <w:pStyle w:val="ListParagraph1"/>
        <w:tabs>
          <w:tab w:val="left" w:pos="180"/>
          <w:tab w:val="left" w:pos="990"/>
          <w:tab w:val="left" w:pos="1080"/>
        </w:tabs>
        <w:spacing w:after="0" w:line="240" w:lineRule="auto"/>
        <w:ind w:left="360" w:hanging="360"/>
        <w:jc w:val="both"/>
        <w:rPr>
          <w:rFonts w:ascii="Times New Roman" w:eastAsia="Times New Roman" w:hAnsi="Times New Roman"/>
          <w:sz w:val="28"/>
          <w:szCs w:val="28"/>
          <w:lang w:val="sq-AL"/>
        </w:rPr>
      </w:pPr>
    </w:p>
    <w:p w:rsidR="009F4A76" w:rsidRPr="003A62F9" w:rsidRDefault="00503292" w:rsidP="00B07FEE">
      <w:pPr>
        <w:pStyle w:val="ListParagraph1"/>
        <w:numPr>
          <w:ilvl w:val="0"/>
          <w:numId w:val="1"/>
        </w:numPr>
        <w:tabs>
          <w:tab w:val="left" w:pos="90"/>
          <w:tab w:val="left" w:pos="180"/>
          <w:tab w:val="left" w:pos="360"/>
        </w:tabs>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Sjellje profesionale</w:t>
      </w:r>
      <w:r w:rsidRPr="003A62F9">
        <w:rPr>
          <w:rFonts w:ascii="Times New Roman" w:hAnsi="Times New Roman"/>
          <w:sz w:val="28"/>
          <w:szCs w:val="28"/>
          <w:lang w:val="sq-AL"/>
        </w:rPr>
        <w:t>”</w:t>
      </w:r>
      <w:r w:rsidR="0049788A" w:rsidRPr="003A62F9">
        <w:rPr>
          <w:rFonts w:ascii="Times New Roman" w:hAnsi="Times New Roman"/>
          <w:sz w:val="28"/>
          <w:szCs w:val="28"/>
          <w:lang w:val="sq-AL"/>
        </w:rPr>
        <w:t>, realizimi i një pune me cilësi dhe brenda afateve të përcaktuara, duke respektuar etikën në punë, duke treguar interesim për përmbushjen e detyrave të pozicionit e duke krijuar marrëdhënie të mira pune me kolegët;</w:t>
      </w:r>
    </w:p>
    <w:p w:rsidR="001132FB" w:rsidRPr="003A62F9" w:rsidRDefault="001132FB" w:rsidP="00B07FEE">
      <w:pPr>
        <w:pStyle w:val="ListParagraph1"/>
        <w:tabs>
          <w:tab w:val="left" w:pos="90"/>
          <w:tab w:val="left" w:pos="180"/>
          <w:tab w:val="left" w:pos="360"/>
        </w:tabs>
        <w:spacing w:after="0" w:line="240" w:lineRule="auto"/>
        <w:ind w:left="360" w:hanging="36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Zyrtar raportues</w:t>
      </w:r>
      <w:r w:rsidRPr="003A62F9">
        <w:rPr>
          <w:rFonts w:ascii="Times New Roman" w:hAnsi="Times New Roman"/>
          <w:sz w:val="28"/>
          <w:szCs w:val="28"/>
          <w:lang w:val="sq-AL"/>
        </w:rPr>
        <w:t>”</w:t>
      </w:r>
      <w:r w:rsidR="0049788A" w:rsidRPr="003A62F9">
        <w:rPr>
          <w:rFonts w:ascii="Times New Roman" w:hAnsi="Times New Roman"/>
          <w:sz w:val="28"/>
          <w:szCs w:val="28"/>
          <w:lang w:val="sq-AL"/>
        </w:rPr>
        <w:t>, inspektori i një pozicioni më të lartë</w:t>
      </w:r>
      <w:r w:rsidR="008859E3"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që mbikëqyr në mënyrë të drejtpërdrejtë në linjën e hierarkisë organizative inspektorin që do të vlerësohet. Në rastin e kryeinspektorit të inspektoratit qendror, zyrtar raportues është sekretari i përgjithshëm i ministrisë përgjegjëse për inspektoratin qendror;</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Zyrtar kundërfirmues</w:t>
      </w:r>
      <w:r w:rsidRPr="003A62F9">
        <w:rPr>
          <w:rFonts w:ascii="Times New Roman" w:hAnsi="Times New Roman"/>
          <w:sz w:val="28"/>
          <w:szCs w:val="28"/>
          <w:lang w:val="sq-AL"/>
        </w:rPr>
        <w:t>”</w:t>
      </w:r>
      <w:r w:rsidR="0049788A" w:rsidRPr="003A62F9">
        <w:rPr>
          <w:rFonts w:ascii="Times New Roman" w:hAnsi="Times New Roman"/>
          <w:sz w:val="28"/>
          <w:szCs w:val="28"/>
          <w:lang w:val="sq-AL"/>
        </w:rPr>
        <w:t>, inspektori i një pozicioni më të lartë</w:t>
      </w:r>
      <w:r w:rsidR="007E33EB"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që mbikëqyr në mënyrë të drejtpërdrejtë</w:t>
      </w:r>
      <w:r w:rsidR="007E33EB"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në linjën e hierarkisë organizative</w:t>
      </w:r>
      <w:r w:rsidR="007E33EB"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zyrtarin raportues;</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Zyrtar autorizues</w:t>
      </w:r>
      <w:r w:rsidRPr="003A62F9">
        <w:rPr>
          <w:rFonts w:ascii="Times New Roman" w:hAnsi="Times New Roman"/>
          <w:sz w:val="28"/>
          <w:szCs w:val="28"/>
          <w:lang w:val="sq-AL"/>
        </w:rPr>
        <w:t>”</w:t>
      </w:r>
      <w:r w:rsidR="0049788A" w:rsidRPr="003A62F9">
        <w:rPr>
          <w:rFonts w:ascii="Times New Roman" w:hAnsi="Times New Roman"/>
          <w:sz w:val="28"/>
          <w:szCs w:val="28"/>
          <w:lang w:val="sq-AL"/>
        </w:rPr>
        <w:t>, inspektori i një pozicioni më të lartë që mbikëqyr në mënyrë të drejtpërdrejtë në linjën e hierarkisë organizative zyrtarin kundërfirmues;</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Planifikim</w:t>
      </w:r>
      <w:r w:rsidRPr="003A62F9">
        <w:rPr>
          <w:rFonts w:ascii="Times New Roman" w:hAnsi="Times New Roman"/>
          <w:sz w:val="28"/>
          <w:szCs w:val="28"/>
          <w:lang w:val="sq-AL"/>
        </w:rPr>
        <w:t>”</w:t>
      </w:r>
      <w:r w:rsidR="0049788A" w:rsidRPr="003A62F9">
        <w:rPr>
          <w:rFonts w:ascii="Times New Roman" w:hAnsi="Times New Roman"/>
          <w:sz w:val="28"/>
          <w:szCs w:val="28"/>
          <w:lang w:val="sq-AL"/>
        </w:rPr>
        <w:t>, faza e ciklit të vlerësimit të rezultateve individuale në punë</w:t>
      </w:r>
      <w:r w:rsidR="005239B0"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që ka të bëjë me përgatitjen e objektivave dhe të një plani veprimtarish për arritjen e objektivave kryesorë;</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Fazë e ndërmjetme</w:t>
      </w:r>
      <w:r w:rsidRPr="003A62F9">
        <w:rPr>
          <w:rFonts w:ascii="Times New Roman" w:hAnsi="Times New Roman"/>
          <w:sz w:val="28"/>
          <w:szCs w:val="28"/>
          <w:lang w:val="sq-AL"/>
        </w:rPr>
        <w:t>”</w:t>
      </w:r>
      <w:r w:rsidR="0049788A" w:rsidRPr="003A62F9">
        <w:rPr>
          <w:rFonts w:ascii="Times New Roman" w:hAnsi="Times New Roman"/>
          <w:sz w:val="28"/>
          <w:szCs w:val="28"/>
          <w:lang w:val="sq-AL"/>
        </w:rPr>
        <w:t>, faza e ciklit të vlerësimit të rezultateve në punë</w:t>
      </w:r>
      <w:r w:rsidR="005239B0"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w:t>
      </w:r>
      <w:r w:rsidR="00D803E2" w:rsidRPr="003A62F9">
        <w:rPr>
          <w:rFonts w:ascii="Times New Roman" w:hAnsi="Times New Roman"/>
          <w:sz w:val="28"/>
          <w:szCs w:val="28"/>
          <w:lang w:val="sq-AL"/>
        </w:rPr>
        <w:t xml:space="preserve">e cila </w:t>
      </w:r>
      <w:r w:rsidR="0049788A" w:rsidRPr="003A62F9">
        <w:rPr>
          <w:rFonts w:ascii="Times New Roman" w:hAnsi="Times New Roman"/>
          <w:sz w:val="28"/>
          <w:szCs w:val="28"/>
          <w:lang w:val="sq-AL"/>
        </w:rPr>
        <w:t xml:space="preserve">përkon me bisedimet e ndërmjetme që zhvillon zyrtari raportues me inspektorin që vlerësohet për të rishikuar objektivat e planin e veprimtarive; </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Vlerësim përfundimtar</w:t>
      </w:r>
      <w:r w:rsidRPr="003A62F9">
        <w:rPr>
          <w:rFonts w:ascii="Times New Roman" w:hAnsi="Times New Roman"/>
          <w:sz w:val="28"/>
          <w:szCs w:val="28"/>
          <w:lang w:val="sq-AL"/>
        </w:rPr>
        <w:t>”</w:t>
      </w:r>
      <w:r w:rsidR="0049788A" w:rsidRPr="003A62F9">
        <w:rPr>
          <w:rFonts w:ascii="Times New Roman" w:hAnsi="Times New Roman"/>
          <w:sz w:val="28"/>
          <w:szCs w:val="28"/>
          <w:lang w:val="sq-AL"/>
        </w:rPr>
        <w:t>, faza e vlerësimit përfundimtar të rezultateve në punë, gjatë së cilës zyrtari raportues bën një vlerësim të përmbledhur të suksesit të inspektorit në arritjen e objektivave kryesorë të punës;</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lastRenderedPageBreak/>
        <w:t>“</w:t>
      </w:r>
      <w:r w:rsidR="0049788A" w:rsidRPr="003A62F9">
        <w:rPr>
          <w:rFonts w:ascii="Times New Roman" w:hAnsi="Times New Roman"/>
          <w:b/>
          <w:bCs/>
          <w:sz w:val="28"/>
          <w:szCs w:val="28"/>
          <w:lang w:val="sq-AL"/>
        </w:rPr>
        <w:t>Gabimet/saktësia në punën e kryer</w:t>
      </w:r>
      <w:r w:rsidRPr="003A62F9">
        <w:rPr>
          <w:rFonts w:ascii="Times New Roman" w:hAnsi="Times New Roman"/>
          <w:sz w:val="28"/>
          <w:szCs w:val="28"/>
          <w:lang w:val="sq-AL"/>
        </w:rPr>
        <w:t>”</w:t>
      </w:r>
      <w:r w:rsidR="0049788A" w:rsidRPr="003A62F9">
        <w:rPr>
          <w:rFonts w:ascii="Times New Roman" w:hAnsi="Times New Roman"/>
          <w:sz w:val="28"/>
          <w:szCs w:val="28"/>
          <w:lang w:val="sq-AL"/>
        </w:rPr>
        <w:t>, shpeshtësia në kthimin e punës për shkak të pasaktësive në të dhëna ose niveli i lartë i saktësisë që është karakteristik</w:t>
      </w:r>
      <w:r w:rsidR="00D803E2" w:rsidRPr="003A62F9">
        <w:rPr>
          <w:rFonts w:ascii="Times New Roman" w:hAnsi="Times New Roman"/>
          <w:sz w:val="28"/>
          <w:szCs w:val="28"/>
          <w:lang w:val="sq-AL"/>
        </w:rPr>
        <w:t>ë</w:t>
      </w:r>
      <w:r w:rsidR="0049788A" w:rsidRPr="003A62F9">
        <w:rPr>
          <w:rFonts w:ascii="Times New Roman" w:hAnsi="Times New Roman"/>
          <w:sz w:val="28"/>
          <w:szCs w:val="28"/>
          <w:lang w:val="sq-AL"/>
        </w:rPr>
        <w:t xml:space="preserve"> për punën e kryer;</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Realizimi në kohë i punës</w:t>
      </w:r>
      <w:r w:rsidRPr="003A62F9">
        <w:rPr>
          <w:rFonts w:ascii="Times New Roman" w:hAnsi="Times New Roman"/>
          <w:sz w:val="28"/>
          <w:szCs w:val="28"/>
          <w:lang w:val="sq-AL"/>
        </w:rPr>
        <w:t>”</w:t>
      </w:r>
      <w:r w:rsidR="0049788A" w:rsidRPr="003A62F9">
        <w:rPr>
          <w:rFonts w:ascii="Times New Roman" w:hAnsi="Times New Roman"/>
          <w:sz w:val="28"/>
          <w:szCs w:val="28"/>
          <w:lang w:val="sq-AL"/>
        </w:rPr>
        <w:t>, numri i rasteve, në të cilat puna e kryer është bërë më shpejt ose më ngadalë sesa pritej;</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Kolegjialiteti i marrëdhënieve</w:t>
      </w:r>
      <w:r w:rsidRPr="003A62F9">
        <w:rPr>
          <w:rFonts w:ascii="Times New Roman" w:hAnsi="Times New Roman"/>
          <w:sz w:val="28"/>
          <w:szCs w:val="28"/>
          <w:lang w:val="sq-AL"/>
        </w:rPr>
        <w:t>”</w:t>
      </w:r>
      <w:r w:rsidR="0049788A" w:rsidRPr="003A62F9">
        <w:rPr>
          <w:rFonts w:ascii="Times New Roman" w:hAnsi="Times New Roman"/>
          <w:sz w:val="28"/>
          <w:szCs w:val="28"/>
          <w:lang w:val="sq-AL"/>
        </w:rPr>
        <w:t>, marrëdhëniet me kolegët;</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Gatishmëria për punën në grup</w:t>
      </w:r>
      <w:r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tregon se në çfarë mase inspektori konsiderohet pjesëmarrës i gatshëm dhe produktiv në punën në grup;</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Kërkesa për këshillim</w:t>
      </w:r>
      <w:r w:rsidRPr="003A62F9">
        <w:rPr>
          <w:rFonts w:ascii="Times New Roman" w:hAnsi="Times New Roman"/>
          <w:sz w:val="28"/>
          <w:szCs w:val="28"/>
          <w:lang w:val="sq-AL"/>
        </w:rPr>
        <w:t>”</w:t>
      </w:r>
      <w:r w:rsidR="0049788A" w:rsidRPr="003A62F9">
        <w:rPr>
          <w:rFonts w:ascii="Times New Roman" w:hAnsi="Times New Roman"/>
          <w:sz w:val="28"/>
          <w:szCs w:val="28"/>
          <w:lang w:val="sq-AL"/>
        </w:rPr>
        <w:t>, masa, në të cilën inspektorit i nevojitet ose kërkon këshilla a drejtim teknik, me qëllim që të kryejë punën e ngarkuar, arsyet dhe mundësia e minimizimit të tyre;</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Aftësi drejtuese</w:t>
      </w:r>
      <w:r w:rsidRPr="003A62F9">
        <w:rPr>
          <w:rFonts w:ascii="Times New Roman" w:hAnsi="Times New Roman"/>
          <w:sz w:val="28"/>
          <w:szCs w:val="28"/>
          <w:lang w:val="sq-AL"/>
        </w:rPr>
        <w:t>”</w:t>
      </w:r>
      <w:r w:rsidR="0049788A" w:rsidRPr="003A62F9">
        <w:rPr>
          <w:rFonts w:ascii="Times New Roman" w:hAnsi="Times New Roman"/>
          <w:sz w:val="28"/>
          <w:szCs w:val="28"/>
          <w:lang w:val="sq-AL"/>
        </w:rPr>
        <w:t>, aftësia për të përcaktuar prioritete dhe për të vendosur objektiva, për të organizuar e për të motivuar trupë inspektuese në përmbushjen e këtyre objektivave, për të krijuar një mjedis pozitiv e produktiv pune, duke shërbyer si model dhe duke respektuar mendimin ndryshe;</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49788A"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b/>
          <w:bCs/>
          <w:sz w:val="28"/>
          <w:szCs w:val="28"/>
          <w:lang w:val="sq-AL"/>
        </w:rPr>
        <w:t>Aftësi menaxheriale</w:t>
      </w:r>
      <w:r w:rsidR="00503292" w:rsidRPr="003A62F9">
        <w:rPr>
          <w:rFonts w:ascii="Times New Roman" w:hAnsi="Times New Roman"/>
          <w:sz w:val="28"/>
          <w:szCs w:val="28"/>
          <w:lang w:val="sq-AL"/>
        </w:rPr>
        <w:t>”</w:t>
      </w:r>
      <w:r w:rsidRPr="003A62F9">
        <w:rPr>
          <w:rFonts w:ascii="Times New Roman" w:hAnsi="Times New Roman"/>
          <w:sz w:val="28"/>
          <w:szCs w:val="28"/>
          <w:lang w:val="sq-AL"/>
        </w:rPr>
        <w:t>, aftësia për të përdorur me efektshmëri burimet financiare dhe njerëzore;</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Aftësi për përshtatje ndaj ndryshimit</w:t>
      </w:r>
      <w:r w:rsidRPr="003A62F9">
        <w:rPr>
          <w:rFonts w:ascii="Times New Roman" w:hAnsi="Times New Roman"/>
          <w:sz w:val="28"/>
          <w:szCs w:val="28"/>
          <w:lang w:val="sq-AL"/>
        </w:rPr>
        <w:t>”</w:t>
      </w:r>
      <w:r w:rsidR="0049788A" w:rsidRPr="003A62F9">
        <w:rPr>
          <w:rFonts w:ascii="Times New Roman" w:hAnsi="Times New Roman"/>
          <w:sz w:val="28"/>
          <w:szCs w:val="28"/>
          <w:lang w:val="sq-AL"/>
        </w:rPr>
        <w:t>, aftësia për të vlerësuar kompleksitetin e çështjeve dhe për të balancuar idetë krijuese me vlerësimin e riskut;</w:t>
      </w:r>
    </w:p>
    <w:p w:rsidR="001132FB" w:rsidRPr="003A62F9" w:rsidRDefault="001132FB" w:rsidP="00B07FEE">
      <w:pPr>
        <w:pStyle w:val="ListParagraph1"/>
        <w:spacing w:after="0" w:line="240" w:lineRule="auto"/>
        <w:ind w:left="360" w:hanging="450"/>
        <w:jc w:val="both"/>
        <w:rPr>
          <w:rFonts w:ascii="Times New Roman" w:hAnsi="Times New Roman"/>
          <w:sz w:val="28"/>
          <w:szCs w:val="28"/>
          <w:lang w:val="sq-AL"/>
        </w:rPr>
      </w:pPr>
    </w:p>
    <w:p w:rsidR="009F4A76" w:rsidRPr="003A62F9" w:rsidRDefault="00503292" w:rsidP="00B07FEE">
      <w:pPr>
        <w:pStyle w:val="ListParagraph1"/>
        <w:numPr>
          <w:ilvl w:val="0"/>
          <w:numId w:val="1"/>
        </w:numPr>
        <w:spacing w:after="0" w:line="240" w:lineRule="auto"/>
        <w:ind w:left="360" w:hanging="450"/>
        <w:jc w:val="both"/>
        <w:rPr>
          <w:rFonts w:ascii="Times New Roman" w:eastAsia="Times New Roman" w:hAnsi="Times New Roman"/>
          <w:sz w:val="28"/>
          <w:szCs w:val="28"/>
          <w:lang w:val="sq-AL"/>
        </w:rPr>
      </w:pPr>
      <w:r w:rsidRPr="003A62F9">
        <w:rPr>
          <w:rFonts w:ascii="Times New Roman" w:hAnsi="Times New Roman"/>
          <w:sz w:val="28"/>
          <w:szCs w:val="28"/>
          <w:lang w:val="sq-AL"/>
        </w:rPr>
        <w:t>“</w:t>
      </w:r>
      <w:r w:rsidR="0049788A" w:rsidRPr="003A62F9">
        <w:rPr>
          <w:rFonts w:ascii="Times New Roman" w:hAnsi="Times New Roman"/>
          <w:b/>
          <w:bCs/>
          <w:sz w:val="28"/>
          <w:szCs w:val="28"/>
          <w:lang w:val="sq-AL"/>
        </w:rPr>
        <w:t>Aftësi për të krijuar marrëdhënie bashkëpunimi</w:t>
      </w:r>
      <w:r w:rsidRPr="003A62F9">
        <w:rPr>
          <w:rFonts w:ascii="Times New Roman" w:hAnsi="Times New Roman"/>
          <w:sz w:val="28"/>
          <w:szCs w:val="28"/>
          <w:lang w:val="sq-AL"/>
        </w:rPr>
        <w:t>”</w:t>
      </w:r>
      <w:r w:rsidR="0049788A" w:rsidRPr="003A62F9">
        <w:rPr>
          <w:rFonts w:ascii="Times New Roman" w:hAnsi="Times New Roman"/>
          <w:sz w:val="28"/>
          <w:szCs w:val="28"/>
          <w:lang w:val="sq-AL"/>
        </w:rPr>
        <w:t>, vendosja e marrëdhënieve të bashkëpunimit me përfaqësues të institucioneve/partnerët/grupet e interesit, me qëllim krijimin e një mjedisi këshillues dhe mbështetës për zbatimin e politikave të inspektimit.</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B5027"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 xml:space="preserve">KREU II </w:t>
      </w:r>
    </w:p>
    <w:p w:rsidR="009F4A76" w:rsidRPr="003A62F9" w:rsidRDefault="004B5027"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POZICIONET E PUNËS NË INSPEKTORATIN QENDROR, STRUKTURAT E TJERA INSPEKTUESE DHE INSPEKTORATIN E PËRGJITHSHËM</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5</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Pozicionet e punës </w:t>
      </w:r>
      <w:r w:rsidR="003A62F9">
        <w:rPr>
          <w:rFonts w:eastAsia="MS Mincho"/>
          <w:b/>
          <w:sz w:val="28"/>
          <w:szCs w:val="28"/>
          <w:lang w:val="sq-AL"/>
        </w:rPr>
        <w:t>“</w:t>
      </w:r>
      <w:r w:rsidRPr="003A62F9">
        <w:rPr>
          <w:rFonts w:eastAsia="MS Mincho"/>
          <w:b/>
          <w:sz w:val="28"/>
          <w:szCs w:val="28"/>
          <w:lang w:val="sq-AL"/>
        </w:rPr>
        <w:t>inspektor</w:t>
      </w:r>
      <w:r w:rsidR="003A62F9">
        <w:rPr>
          <w:rFonts w:eastAsia="MS Mincho"/>
          <w:b/>
          <w:sz w:val="28"/>
          <w:szCs w:val="28"/>
          <w:lang w:val="sq-AL"/>
        </w:rPr>
        <w:t>”</w:t>
      </w:r>
      <w:r w:rsidRPr="003A62F9">
        <w:rPr>
          <w:rFonts w:eastAsia="MS Mincho"/>
          <w:b/>
          <w:sz w:val="28"/>
          <w:szCs w:val="28"/>
          <w:lang w:val="sq-AL"/>
        </w:rPr>
        <w:t xml:space="preserve"> në Inspektoratin e Përgjithshëm</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tabs>
          <w:tab w:val="left" w:pos="180"/>
        </w:tabs>
        <w:spacing w:after="0" w:line="240" w:lineRule="auto"/>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Pozicionet e punës </w:t>
      </w:r>
      <w:r w:rsid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inspektor</w:t>
      </w:r>
      <w:r w:rsid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në Inspektoratin e Përgjithshëm janë:</w:t>
      </w:r>
    </w:p>
    <w:p w:rsidR="009F4A76" w:rsidRPr="003A62F9" w:rsidRDefault="003C2966" w:rsidP="004B5027">
      <w:pPr>
        <w:numPr>
          <w:ilvl w:val="2"/>
          <w:numId w:val="1"/>
        </w:numPr>
        <w:spacing w:after="0" w:line="240" w:lineRule="auto"/>
        <w:ind w:left="36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i</w:t>
      </w:r>
      <w:r w:rsidR="0049788A" w:rsidRPr="003A62F9">
        <w:rPr>
          <w:rFonts w:ascii="Times New Roman" w:eastAsia="MS Mincho" w:hAnsi="Times New Roman"/>
          <w:sz w:val="28"/>
          <w:szCs w:val="28"/>
          <w:lang w:val="sq-AL"/>
        </w:rPr>
        <w:t>nspektor i Përgjithshëm;</w:t>
      </w:r>
    </w:p>
    <w:p w:rsidR="009F4A76" w:rsidRPr="003A62F9" w:rsidRDefault="00D71D37" w:rsidP="004B5027">
      <w:pPr>
        <w:numPr>
          <w:ilvl w:val="2"/>
          <w:numId w:val="1"/>
        </w:numPr>
        <w:spacing w:after="0" w:line="240" w:lineRule="auto"/>
        <w:ind w:left="36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lastRenderedPageBreak/>
        <w:t>zëvendësinspektor</w:t>
      </w:r>
      <w:r w:rsidR="0049788A" w:rsidRPr="003A62F9">
        <w:rPr>
          <w:rFonts w:ascii="Times New Roman" w:eastAsia="MS Mincho" w:hAnsi="Times New Roman"/>
          <w:sz w:val="28"/>
          <w:szCs w:val="28"/>
          <w:lang w:val="sq-AL"/>
        </w:rPr>
        <w:t xml:space="preserve"> i Përgjithshëm;</w:t>
      </w:r>
    </w:p>
    <w:p w:rsidR="009F4A76" w:rsidRPr="003A62F9" w:rsidRDefault="003C2966" w:rsidP="004B5027">
      <w:pPr>
        <w:numPr>
          <w:ilvl w:val="2"/>
          <w:numId w:val="1"/>
        </w:numPr>
        <w:spacing w:after="0" w:line="240" w:lineRule="auto"/>
        <w:ind w:left="36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d</w:t>
      </w:r>
      <w:r w:rsidR="0049788A" w:rsidRPr="003A62F9">
        <w:rPr>
          <w:rFonts w:ascii="Times New Roman" w:eastAsia="MS Mincho" w:hAnsi="Times New Roman"/>
          <w:sz w:val="28"/>
          <w:szCs w:val="28"/>
          <w:lang w:val="sq-AL"/>
        </w:rPr>
        <w:t>rejtor drejtorie;</w:t>
      </w:r>
    </w:p>
    <w:p w:rsidR="009F4A76" w:rsidRPr="003A62F9" w:rsidRDefault="0049788A" w:rsidP="004B5027">
      <w:pPr>
        <w:tabs>
          <w:tab w:val="left" w:pos="90"/>
          <w:tab w:val="left" w:pos="270"/>
        </w:tabs>
        <w:spacing w:after="0" w:line="240" w:lineRule="auto"/>
        <w:ind w:left="36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ç)</w:t>
      </w:r>
      <w:r w:rsidR="00E92936" w:rsidRPr="003A62F9">
        <w:rPr>
          <w:rFonts w:ascii="Times New Roman" w:eastAsia="MS Mincho" w:hAnsi="Times New Roman"/>
          <w:sz w:val="28"/>
          <w:szCs w:val="28"/>
          <w:lang w:val="sq-AL"/>
        </w:rPr>
        <w:t xml:space="preserve"> </w:t>
      </w:r>
      <w:r w:rsidRPr="003A62F9">
        <w:rPr>
          <w:rFonts w:ascii="Times New Roman" w:eastAsia="MS Mincho" w:hAnsi="Times New Roman"/>
          <w:sz w:val="28"/>
          <w:szCs w:val="28"/>
          <w:lang w:val="sq-AL"/>
        </w:rPr>
        <w:t xml:space="preserve"> </w:t>
      </w:r>
      <w:r w:rsidR="003C2966" w:rsidRPr="003A62F9">
        <w:rPr>
          <w:rFonts w:ascii="Times New Roman" w:eastAsia="MS Mincho" w:hAnsi="Times New Roman"/>
          <w:sz w:val="28"/>
          <w:szCs w:val="28"/>
          <w:lang w:val="sq-AL"/>
        </w:rPr>
        <w:t>p</w:t>
      </w:r>
      <w:r w:rsidRPr="003A62F9">
        <w:rPr>
          <w:rFonts w:ascii="Times New Roman" w:eastAsia="MS Mincho" w:hAnsi="Times New Roman"/>
          <w:sz w:val="28"/>
          <w:szCs w:val="28"/>
          <w:lang w:val="sq-AL"/>
        </w:rPr>
        <w:t>ërgjegjës sektori;</w:t>
      </w:r>
    </w:p>
    <w:p w:rsidR="009F4A76" w:rsidRPr="003A62F9" w:rsidRDefault="00E92936" w:rsidP="004B5027">
      <w:pPr>
        <w:numPr>
          <w:ilvl w:val="2"/>
          <w:numId w:val="1"/>
        </w:numPr>
        <w:tabs>
          <w:tab w:val="left" w:pos="270"/>
          <w:tab w:val="left" w:pos="630"/>
        </w:tabs>
        <w:spacing w:after="0" w:line="240" w:lineRule="auto"/>
        <w:ind w:left="36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 </w:t>
      </w:r>
      <w:r w:rsidR="003C2966" w:rsidRPr="003A62F9">
        <w:rPr>
          <w:rFonts w:ascii="Times New Roman" w:eastAsia="MS Mincho" w:hAnsi="Times New Roman"/>
          <w:sz w:val="28"/>
          <w:szCs w:val="28"/>
          <w:lang w:val="sq-AL"/>
        </w:rPr>
        <w:t>i</w:t>
      </w:r>
      <w:r w:rsidR="0049788A" w:rsidRPr="003A62F9">
        <w:rPr>
          <w:rFonts w:ascii="Times New Roman" w:eastAsia="MS Mincho" w:hAnsi="Times New Roman"/>
          <w:sz w:val="28"/>
          <w:szCs w:val="28"/>
          <w:lang w:val="sq-AL"/>
        </w:rPr>
        <w:t>nspektor.</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6</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Pozicionet e punës </w:t>
      </w:r>
      <w:r w:rsidR="00130A6E">
        <w:rPr>
          <w:rFonts w:eastAsia="MS Mincho"/>
          <w:b/>
          <w:sz w:val="28"/>
          <w:szCs w:val="28"/>
          <w:lang w:val="sq-AL"/>
        </w:rPr>
        <w:t>“</w:t>
      </w:r>
      <w:r w:rsidRPr="003A62F9">
        <w:rPr>
          <w:rFonts w:eastAsia="MS Mincho"/>
          <w:b/>
          <w:sz w:val="28"/>
          <w:szCs w:val="28"/>
          <w:lang w:val="sq-AL"/>
        </w:rPr>
        <w:t>inspektor</w:t>
      </w:r>
      <w:r w:rsidR="00130A6E">
        <w:rPr>
          <w:rFonts w:eastAsia="MS Mincho"/>
          <w:b/>
          <w:sz w:val="28"/>
          <w:szCs w:val="28"/>
          <w:lang w:val="sq-AL"/>
        </w:rPr>
        <w:t>”</w:t>
      </w:r>
      <w:r w:rsidRPr="003A62F9">
        <w:rPr>
          <w:rFonts w:eastAsia="MS Mincho"/>
          <w:b/>
          <w:sz w:val="28"/>
          <w:szCs w:val="28"/>
          <w:lang w:val="sq-AL"/>
        </w:rPr>
        <w:t xml:space="preserve"> në inspektoratin qendror</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Cs/>
          <w:sz w:val="28"/>
          <w:szCs w:val="28"/>
          <w:lang w:val="sq-AL"/>
        </w:rPr>
      </w:pPr>
    </w:p>
    <w:p w:rsidR="009F4A76" w:rsidRPr="003A62F9" w:rsidRDefault="0049788A" w:rsidP="00BB2E53">
      <w:pPr>
        <w:pStyle w:val="ListParagraph1"/>
        <w:spacing w:after="0" w:line="240" w:lineRule="auto"/>
        <w:ind w:left="360" w:hanging="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1. </w:t>
      </w:r>
      <w:r w:rsidR="00BB2E53" w:rsidRPr="003A62F9">
        <w:rPr>
          <w:rFonts w:ascii="Times New Roman" w:eastAsia="MS Mincho" w:hAnsi="Times New Roman"/>
          <w:sz w:val="28"/>
          <w:szCs w:val="28"/>
          <w:lang w:val="sq-AL"/>
        </w:rPr>
        <w:tab/>
      </w:r>
      <w:r w:rsidRPr="003A62F9">
        <w:rPr>
          <w:rFonts w:ascii="Times New Roman" w:eastAsia="MS Mincho" w:hAnsi="Times New Roman"/>
          <w:sz w:val="28"/>
          <w:szCs w:val="28"/>
          <w:lang w:val="sq-AL"/>
        </w:rPr>
        <w:t xml:space="preserve">Pozicionet e punës </w:t>
      </w:r>
      <w:r w:rsidR="00130A6E">
        <w:rPr>
          <w:rFonts w:ascii="Times New Roman" w:eastAsia="MS Mincho" w:hAnsi="Times New Roman"/>
          <w:sz w:val="28"/>
          <w:szCs w:val="28"/>
          <w:lang w:val="sq-AL"/>
        </w:rPr>
        <w:t>“</w:t>
      </w:r>
      <w:r w:rsidRPr="003A62F9">
        <w:rPr>
          <w:rFonts w:ascii="Times New Roman" w:eastAsia="MS Mincho" w:hAnsi="Times New Roman"/>
          <w:sz w:val="28"/>
          <w:szCs w:val="28"/>
          <w:lang w:val="sq-AL"/>
        </w:rPr>
        <w:t>inspektor</w:t>
      </w:r>
      <w:r w:rsidR="00130A6E">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në inspektoratin qendror janë:</w:t>
      </w:r>
    </w:p>
    <w:p w:rsidR="00BB2E53" w:rsidRPr="003A62F9" w:rsidRDefault="00BB2E53" w:rsidP="00BB2E53">
      <w:pPr>
        <w:pStyle w:val="ListParagraph1"/>
        <w:spacing w:after="0" w:line="240" w:lineRule="auto"/>
        <w:ind w:left="360" w:hanging="360"/>
        <w:jc w:val="both"/>
        <w:rPr>
          <w:rFonts w:ascii="Times New Roman" w:eastAsia="MS Mincho" w:hAnsi="Times New Roman"/>
          <w:sz w:val="28"/>
          <w:szCs w:val="28"/>
          <w:lang w:val="sq-AL"/>
        </w:rPr>
      </w:pPr>
    </w:p>
    <w:p w:rsidR="009F4A76" w:rsidRPr="003A62F9" w:rsidRDefault="0049788A" w:rsidP="003A3450">
      <w:pPr>
        <w:pStyle w:val="BodyText"/>
        <w:ind w:left="720" w:hanging="360"/>
        <w:contextualSpacing/>
        <w:rPr>
          <w:rFonts w:eastAsia="MS Mincho"/>
          <w:sz w:val="28"/>
          <w:szCs w:val="28"/>
          <w:lang w:val="sq-AL"/>
        </w:rPr>
      </w:pPr>
      <w:r w:rsidRPr="003A62F9">
        <w:rPr>
          <w:rFonts w:eastAsia="MS Mincho"/>
          <w:sz w:val="28"/>
          <w:szCs w:val="28"/>
          <w:lang w:val="sq-AL"/>
        </w:rPr>
        <w:t>a)</w:t>
      </w:r>
      <w:r w:rsidR="00E92936" w:rsidRPr="003A62F9">
        <w:rPr>
          <w:rFonts w:eastAsia="MS Mincho"/>
          <w:sz w:val="28"/>
          <w:szCs w:val="28"/>
          <w:lang w:val="sq-AL"/>
        </w:rPr>
        <w:t xml:space="preserve"> </w:t>
      </w:r>
      <w:r w:rsidRPr="003A62F9">
        <w:rPr>
          <w:rFonts w:eastAsia="MS Mincho"/>
          <w:sz w:val="28"/>
          <w:szCs w:val="28"/>
          <w:lang w:val="sq-AL"/>
        </w:rPr>
        <w:t xml:space="preserve"> </w:t>
      </w:r>
      <w:r w:rsidR="003A3450" w:rsidRPr="003A62F9">
        <w:rPr>
          <w:rFonts w:eastAsia="MS Mincho"/>
          <w:sz w:val="28"/>
          <w:szCs w:val="28"/>
          <w:lang w:val="sq-AL"/>
        </w:rPr>
        <w:t>k</w:t>
      </w:r>
      <w:r w:rsidRPr="003A62F9">
        <w:rPr>
          <w:rFonts w:eastAsia="MS Mincho"/>
          <w:sz w:val="28"/>
          <w:szCs w:val="28"/>
          <w:lang w:val="sq-AL"/>
        </w:rPr>
        <w:t>ryeinspektor qendror;</w:t>
      </w:r>
    </w:p>
    <w:p w:rsidR="009F4A76" w:rsidRPr="003A62F9" w:rsidRDefault="0049788A" w:rsidP="003A3450">
      <w:pPr>
        <w:pStyle w:val="BodyText"/>
        <w:ind w:left="720" w:hanging="360"/>
        <w:contextualSpacing/>
        <w:rPr>
          <w:rFonts w:eastAsia="MS Mincho"/>
          <w:sz w:val="28"/>
          <w:szCs w:val="28"/>
          <w:lang w:val="sq-AL"/>
        </w:rPr>
      </w:pPr>
      <w:r w:rsidRPr="003A62F9">
        <w:rPr>
          <w:rFonts w:eastAsia="MS Mincho"/>
          <w:sz w:val="28"/>
          <w:szCs w:val="28"/>
          <w:lang w:val="sq-AL"/>
        </w:rPr>
        <w:t>b)</w:t>
      </w:r>
      <w:r w:rsidR="00E92936" w:rsidRPr="003A62F9">
        <w:rPr>
          <w:rFonts w:eastAsia="MS Mincho"/>
          <w:sz w:val="28"/>
          <w:szCs w:val="28"/>
          <w:lang w:val="sq-AL"/>
        </w:rPr>
        <w:t xml:space="preserve"> </w:t>
      </w:r>
      <w:r w:rsidRPr="003A62F9">
        <w:rPr>
          <w:rFonts w:eastAsia="MS Mincho"/>
          <w:sz w:val="28"/>
          <w:szCs w:val="28"/>
          <w:lang w:val="sq-AL"/>
        </w:rPr>
        <w:t xml:space="preserve"> </w:t>
      </w:r>
      <w:r w:rsidR="003A3450" w:rsidRPr="003A62F9">
        <w:rPr>
          <w:rFonts w:eastAsia="MS Mincho"/>
          <w:sz w:val="28"/>
          <w:szCs w:val="28"/>
          <w:lang w:val="sq-AL"/>
        </w:rPr>
        <w:t>k</w:t>
      </w:r>
      <w:r w:rsidRPr="003A62F9">
        <w:rPr>
          <w:rFonts w:eastAsia="MS Mincho"/>
          <w:sz w:val="28"/>
          <w:szCs w:val="28"/>
          <w:lang w:val="sq-AL"/>
        </w:rPr>
        <w:t>ryeinspektor i drejtorisë rajonale;</w:t>
      </w:r>
    </w:p>
    <w:p w:rsidR="009F4A76" w:rsidRPr="003A62F9" w:rsidRDefault="0049788A" w:rsidP="003A3450">
      <w:pPr>
        <w:pStyle w:val="BodyText"/>
        <w:ind w:left="720" w:hanging="360"/>
        <w:contextualSpacing/>
        <w:rPr>
          <w:rFonts w:eastAsia="MS Mincho"/>
          <w:sz w:val="28"/>
          <w:szCs w:val="28"/>
          <w:lang w:val="sq-AL"/>
        </w:rPr>
      </w:pPr>
      <w:r w:rsidRPr="003A62F9">
        <w:rPr>
          <w:rFonts w:eastAsia="MS Mincho"/>
          <w:sz w:val="28"/>
          <w:szCs w:val="28"/>
          <w:lang w:val="sq-AL"/>
        </w:rPr>
        <w:t>c)</w:t>
      </w:r>
      <w:r w:rsidR="00E92936" w:rsidRPr="003A62F9">
        <w:rPr>
          <w:rFonts w:eastAsia="MS Mincho"/>
          <w:sz w:val="28"/>
          <w:szCs w:val="28"/>
          <w:lang w:val="sq-AL"/>
        </w:rPr>
        <w:t xml:space="preserve"> </w:t>
      </w:r>
      <w:r w:rsidRPr="003A62F9">
        <w:rPr>
          <w:rFonts w:eastAsia="MS Mincho"/>
          <w:sz w:val="28"/>
          <w:szCs w:val="28"/>
          <w:lang w:val="sq-AL"/>
        </w:rPr>
        <w:t xml:space="preserve"> </w:t>
      </w:r>
      <w:r w:rsidR="003A3450" w:rsidRPr="003A62F9">
        <w:rPr>
          <w:rFonts w:eastAsia="MS Mincho"/>
          <w:sz w:val="28"/>
          <w:szCs w:val="28"/>
          <w:lang w:val="sq-AL"/>
        </w:rPr>
        <w:t>d</w:t>
      </w:r>
      <w:r w:rsidRPr="003A62F9">
        <w:rPr>
          <w:rFonts w:eastAsia="MS Mincho"/>
          <w:sz w:val="28"/>
          <w:szCs w:val="28"/>
          <w:lang w:val="sq-AL"/>
        </w:rPr>
        <w:t>rejtor drejtorie në drejtorinë qendrore ose rajonale;</w:t>
      </w:r>
    </w:p>
    <w:p w:rsidR="009F4A76" w:rsidRPr="003A62F9" w:rsidRDefault="0049788A" w:rsidP="003A3450">
      <w:pPr>
        <w:pStyle w:val="BodyText"/>
        <w:ind w:left="720" w:hanging="360"/>
        <w:contextualSpacing/>
        <w:rPr>
          <w:rFonts w:eastAsia="MS Mincho"/>
          <w:sz w:val="28"/>
          <w:szCs w:val="28"/>
          <w:lang w:val="sq-AL"/>
        </w:rPr>
      </w:pPr>
      <w:r w:rsidRPr="003A62F9">
        <w:rPr>
          <w:rFonts w:eastAsia="MS Mincho"/>
          <w:sz w:val="28"/>
          <w:szCs w:val="28"/>
          <w:lang w:val="sq-AL"/>
        </w:rPr>
        <w:t>ç)</w:t>
      </w:r>
      <w:r w:rsidR="00E92936" w:rsidRPr="003A62F9">
        <w:rPr>
          <w:rFonts w:eastAsia="MS Mincho"/>
          <w:sz w:val="28"/>
          <w:szCs w:val="28"/>
          <w:lang w:val="sq-AL"/>
        </w:rPr>
        <w:t xml:space="preserve"> </w:t>
      </w:r>
      <w:r w:rsidRPr="003A62F9">
        <w:rPr>
          <w:rFonts w:eastAsia="MS Mincho"/>
          <w:sz w:val="28"/>
          <w:szCs w:val="28"/>
          <w:lang w:val="sq-AL"/>
        </w:rPr>
        <w:t xml:space="preserve"> </w:t>
      </w:r>
      <w:r w:rsidR="003A3450" w:rsidRPr="003A62F9">
        <w:rPr>
          <w:rFonts w:eastAsia="MS Mincho"/>
          <w:sz w:val="28"/>
          <w:szCs w:val="28"/>
          <w:lang w:val="sq-AL"/>
        </w:rPr>
        <w:t>p</w:t>
      </w:r>
      <w:r w:rsidRPr="003A62F9">
        <w:rPr>
          <w:rFonts w:eastAsia="MS Mincho"/>
          <w:sz w:val="28"/>
          <w:szCs w:val="28"/>
          <w:lang w:val="sq-AL"/>
        </w:rPr>
        <w:t>ërgjegjës sektori në drejtorinë qendrore ose rajonale;</w:t>
      </w:r>
    </w:p>
    <w:p w:rsidR="009F4A76" w:rsidRPr="003A62F9" w:rsidRDefault="0049788A" w:rsidP="003A3450">
      <w:pPr>
        <w:pStyle w:val="BodyText"/>
        <w:ind w:left="720" w:hanging="360"/>
        <w:contextualSpacing/>
        <w:rPr>
          <w:rFonts w:eastAsia="MS Mincho"/>
          <w:sz w:val="28"/>
          <w:szCs w:val="28"/>
          <w:lang w:val="sq-AL"/>
        </w:rPr>
      </w:pPr>
      <w:r w:rsidRPr="003A62F9">
        <w:rPr>
          <w:rFonts w:eastAsia="MS Mincho"/>
          <w:sz w:val="28"/>
          <w:szCs w:val="28"/>
          <w:lang w:val="sq-AL"/>
        </w:rPr>
        <w:t>d)</w:t>
      </w:r>
      <w:r w:rsidR="00E92936" w:rsidRPr="003A62F9">
        <w:rPr>
          <w:rFonts w:eastAsia="MS Mincho"/>
          <w:sz w:val="28"/>
          <w:szCs w:val="28"/>
          <w:lang w:val="sq-AL"/>
        </w:rPr>
        <w:t xml:space="preserve"> </w:t>
      </w:r>
      <w:r w:rsidRPr="003A62F9">
        <w:rPr>
          <w:rFonts w:eastAsia="MS Mincho"/>
          <w:sz w:val="28"/>
          <w:szCs w:val="28"/>
          <w:lang w:val="sq-AL"/>
        </w:rPr>
        <w:t xml:space="preserve"> </w:t>
      </w:r>
      <w:r w:rsidR="003A3450" w:rsidRPr="003A62F9">
        <w:rPr>
          <w:rFonts w:eastAsia="MS Mincho"/>
          <w:sz w:val="28"/>
          <w:szCs w:val="28"/>
          <w:lang w:val="sq-AL"/>
        </w:rPr>
        <w:t>i</w:t>
      </w:r>
      <w:r w:rsidRPr="003A62F9">
        <w:rPr>
          <w:rFonts w:eastAsia="MS Mincho"/>
          <w:sz w:val="28"/>
          <w:szCs w:val="28"/>
          <w:lang w:val="sq-AL"/>
        </w:rPr>
        <w:t>nspektor në drejtorinë qendrore ose rajonale</w:t>
      </w:r>
      <w:r w:rsidR="003A3450" w:rsidRPr="003A62F9">
        <w:rPr>
          <w:rFonts w:eastAsia="MS Mincho"/>
          <w:sz w:val="28"/>
          <w:szCs w:val="28"/>
          <w:lang w:val="sq-AL"/>
        </w:rPr>
        <w:t>.</w:t>
      </w:r>
    </w:p>
    <w:p w:rsidR="003A3450" w:rsidRPr="003A62F9" w:rsidRDefault="003A3450" w:rsidP="00BB2E53">
      <w:pPr>
        <w:pStyle w:val="BodyText"/>
        <w:ind w:left="360" w:hanging="360"/>
        <w:contextualSpacing/>
        <w:rPr>
          <w:rFonts w:eastAsia="MS Mincho"/>
          <w:sz w:val="28"/>
          <w:szCs w:val="28"/>
          <w:lang w:val="sq-AL"/>
        </w:rPr>
      </w:pPr>
    </w:p>
    <w:p w:rsidR="009F4A76" w:rsidRPr="003A62F9" w:rsidRDefault="0049788A" w:rsidP="0002761E">
      <w:pPr>
        <w:pStyle w:val="BodyText"/>
        <w:ind w:left="360" w:hanging="360"/>
        <w:contextualSpacing/>
        <w:jc w:val="both"/>
        <w:rPr>
          <w:rStyle w:val="eop"/>
          <w:rFonts w:eastAsia="Calibri"/>
          <w:sz w:val="28"/>
          <w:szCs w:val="28"/>
          <w:shd w:val="clear" w:color="auto" w:fill="FFFFFF"/>
          <w:lang w:val="sq-AL"/>
        </w:rPr>
      </w:pPr>
      <w:r w:rsidRPr="003A62F9">
        <w:rPr>
          <w:rFonts w:eastAsia="MS Mincho"/>
          <w:sz w:val="28"/>
          <w:szCs w:val="28"/>
          <w:lang w:val="sq-AL"/>
        </w:rPr>
        <w:t xml:space="preserve">2. </w:t>
      </w:r>
      <w:r w:rsidR="00FB13F4" w:rsidRPr="003A62F9">
        <w:rPr>
          <w:rFonts w:eastAsia="MS Mincho"/>
          <w:sz w:val="28"/>
          <w:szCs w:val="28"/>
          <w:lang w:val="sq-AL"/>
        </w:rPr>
        <w:tab/>
      </w:r>
      <w:r w:rsidRPr="003A62F9">
        <w:rPr>
          <w:rStyle w:val="normaltextrun"/>
          <w:sz w:val="28"/>
          <w:szCs w:val="28"/>
          <w:shd w:val="clear" w:color="auto" w:fill="FFFFFF"/>
          <w:lang w:val="sq-AL"/>
        </w:rPr>
        <w:t>Pozicionet e punës me funksione inspektimi, sipas përcaktimit në pikën 1, të këtij neni, janë të njëjta edhe në strukturat e tjera inspektuese, në varësi të strukturës e</w:t>
      </w:r>
      <w:r w:rsidR="00FB13F4" w:rsidRPr="003A62F9">
        <w:rPr>
          <w:rStyle w:val="normaltextrun"/>
          <w:sz w:val="28"/>
          <w:szCs w:val="28"/>
          <w:shd w:val="clear" w:color="auto" w:fill="FFFFFF"/>
          <w:lang w:val="sq-AL"/>
        </w:rPr>
        <w:t xml:space="preserve"> të</w:t>
      </w:r>
      <w:r w:rsidRPr="003A62F9">
        <w:rPr>
          <w:rStyle w:val="normaltextrun"/>
          <w:sz w:val="28"/>
          <w:szCs w:val="28"/>
          <w:shd w:val="clear" w:color="auto" w:fill="FFFFFF"/>
          <w:lang w:val="sq-AL"/>
        </w:rPr>
        <w:t xml:space="preserve"> organikës së tyre.</w:t>
      </w:r>
      <w:r w:rsidRPr="003A62F9">
        <w:rPr>
          <w:rStyle w:val="eop"/>
          <w:rFonts w:eastAsia="Calibri"/>
          <w:sz w:val="28"/>
          <w:szCs w:val="28"/>
          <w:shd w:val="clear" w:color="auto" w:fill="FFFFFF"/>
          <w:lang w:val="sq-AL"/>
        </w:rPr>
        <w:t> </w:t>
      </w:r>
    </w:p>
    <w:p w:rsidR="009F4A76" w:rsidRPr="003A62F9" w:rsidRDefault="009F4A76" w:rsidP="008A3DFA">
      <w:pPr>
        <w:pStyle w:val="BodyText"/>
        <w:ind w:left="0"/>
        <w:contextualSpacing/>
        <w:rPr>
          <w:rFonts w:eastAsia="MS Mincho"/>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KREU III</w:t>
      </w:r>
    </w:p>
    <w:p w:rsidR="009F4A76" w:rsidRPr="003A62F9" w:rsidRDefault="00FB13F4" w:rsidP="008A3DFA">
      <w:pPr>
        <w:spacing w:after="0" w:line="240" w:lineRule="auto"/>
        <w:contextualSpacing/>
        <w:jc w:val="center"/>
        <w:rPr>
          <w:rFonts w:ascii="Times New Roman" w:eastAsia="MS Mincho" w:hAnsi="Times New Roman"/>
          <w:b/>
          <w:bCs/>
          <w:sz w:val="28"/>
          <w:szCs w:val="28"/>
          <w:lang w:val="sq-AL"/>
        </w:rPr>
      </w:pPr>
      <w:r w:rsidRPr="003A62F9">
        <w:rPr>
          <w:rFonts w:ascii="Times New Roman" w:eastAsia="MS Mincho" w:hAnsi="Times New Roman"/>
          <w:b/>
          <w:bCs/>
          <w:sz w:val="28"/>
          <w:szCs w:val="28"/>
          <w:lang w:val="sq-AL"/>
        </w:rPr>
        <w:t>EMËRIMI, LIRIMI DHE SHKARKIMI I ZËVENDËSINSPEKTORIT TË PËRGJITHSHËM</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7</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Kriteret për emërimin në pozicionin zëvendësinspektor i Përgjithshëm</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FB13F4">
      <w:pPr>
        <w:pStyle w:val="ListParagraph1"/>
        <w:widowControl w:val="0"/>
        <w:numPr>
          <w:ilvl w:val="0"/>
          <w:numId w:val="2"/>
        </w:numPr>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Zëvendësinspektori i Përgjithshëm emërohet nga inspektori i Përgjithshëm.</w:t>
      </w:r>
    </w:p>
    <w:p w:rsidR="00FB13F4" w:rsidRPr="003A62F9" w:rsidRDefault="00FB13F4" w:rsidP="00FB13F4">
      <w:pPr>
        <w:pStyle w:val="ListParagraph1"/>
        <w:widowControl w:val="0"/>
        <w:spacing w:after="0" w:line="240" w:lineRule="auto"/>
        <w:ind w:left="360" w:hanging="360"/>
        <w:jc w:val="both"/>
        <w:rPr>
          <w:rFonts w:ascii="Times New Roman" w:hAnsi="Times New Roman"/>
          <w:bCs/>
          <w:sz w:val="28"/>
          <w:szCs w:val="28"/>
          <w:lang w:val="sq-AL" w:bidi="en-US"/>
        </w:rPr>
      </w:pPr>
    </w:p>
    <w:p w:rsidR="009F4A76" w:rsidRPr="003A62F9" w:rsidRDefault="0049788A" w:rsidP="00FB13F4">
      <w:pPr>
        <w:pStyle w:val="ListParagraph1"/>
        <w:widowControl w:val="0"/>
        <w:numPr>
          <w:ilvl w:val="0"/>
          <w:numId w:val="2"/>
        </w:numPr>
        <w:tabs>
          <w:tab w:val="left" w:pos="450"/>
        </w:tabs>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Kriteret që duhet të plotësojë kandidati për zëvendësinspektor të Përgjithshëm janë</w:t>
      </w:r>
      <w:r w:rsidR="00130A6E">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si më poshtë</w:t>
      </w:r>
      <w:r w:rsidR="00130A6E">
        <w:rPr>
          <w:rFonts w:ascii="Times New Roman" w:hAnsi="Times New Roman"/>
          <w:bCs/>
          <w:sz w:val="28"/>
          <w:szCs w:val="28"/>
          <w:lang w:val="sq-AL" w:bidi="en-US"/>
        </w:rPr>
        <w:t xml:space="preserve"> vijon</w:t>
      </w:r>
      <w:r w:rsidRPr="003A62F9">
        <w:rPr>
          <w:rFonts w:ascii="Times New Roman" w:hAnsi="Times New Roman"/>
          <w:bCs/>
          <w:sz w:val="28"/>
          <w:szCs w:val="28"/>
          <w:lang w:val="sq-AL" w:bidi="en-US"/>
        </w:rPr>
        <w:t>:</w:t>
      </w:r>
    </w:p>
    <w:p w:rsidR="00FB13F4" w:rsidRPr="003A62F9" w:rsidRDefault="00FB13F4" w:rsidP="00FB13F4">
      <w:pPr>
        <w:pStyle w:val="ListParagraph1"/>
        <w:widowControl w:val="0"/>
        <w:tabs>
          <w:tab w:val="left" w:pos="450"/>
        </w:tabs>
        <w:spacing w:after="0" w:line="240" w:lineRule="auto"/>
        <w:ind w:left="360"/>
        <w:jc w:val="both"/>
        <w:rPr>
          <w:rFonts w:ascii="Times New Roman" w:hAnsi="Times New Roman"/>
          <w:bCs/>
          <w:sz w:val="28"/>
          <w:szCs w:val="28"/>
          <w:lang w:val="sq-AL" w:bidi="en-US"/>
        </w:rPr>
      </w:pPr>
    </w:p>
    <w:p w:rsidR="009F4A76" w:rsidRPr="003A62F9" w:rsidRDefault="00FB13F4" w:rsidP="00FB13F4">
      <w:pPr>
        <w:pStyle w:val="ListParagraph"/>
        <w:numPr>
          <w:ilvl w:val="0"/>
          <w:numId w:val="78"/>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T</w:t>
      </w:r>
      <w:r w:rsidR="0049788A" w:rsidRPr="003A62F9">
        <w:rPr>
          <w:rFonts w:ascii="Times New Roman" w:hAnsi="Times New Roman"/>
          <w:sz w:val="28"/>
          <w:szCs w:val="28"/>
          <w:lang w:val="sq-AL"/>
        </w:rPr>
        <w:t xml:space="preserve">ë jetë </w:t>
      </w:r>
      <w:r w:rsidR="0049788A" w:rsidRPr="003A62F9">
        <w:rPr>
          <w:rStyle w:val="Strong"/>
          <w:rFonts w:ascii="Times New Roman" w:hAnsi="Times New Roman"/>
          <w:b w:val="0"/>
          <w:bCs w:val="0"/>
          <w:sz w:val="28"/>
          <w:szCs w:val="28"/>
          <w:lang w:val="sq-AL"/>
        </w:rPr>
        <w:t>shtetas shqiptar</w:t>
      </w:r>
      <w:r w:rsidR="0049788A" w:rsidRPr="003A62F9">
        <w:rPr>
          <w:rFonts w:ascii="Times New Roman" w:hAnsi="Times New Roman"/>
          <w:sz w:val="28"/>
          <w:szCs w:val="28"/>
          <w:lang w:val="sq-AL"/>
        </w:rPr>
        <w:t>;</w:t>
      </w:r>
    </w:p>
    <w:p w:rsidR="003647C7" w:rsidRPr="003A62F9" w:rsidRDefault="00FB13F4" w:rsidP="00FB13F4">
      <w:pPr>
        <w:pStyle w:val="ListParagraph"/>
        <w:numPr>
          <w:ilvl w:val="0"/>
          <w:numId w:val="78"/>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T</w:t>
      </w:r>
      <w:r w:rsidR="003647C7" w:rsidRPr="003A62F9">
        <w:rPr>
          <w:rFonts w:ascii="Times New Roman" w:hAnsi="Times New Roman"/>
          <w:sz w:val="28"/>
          <w:szCs w:val="28"/>
          <w:lang w:val="sq-AL"/>
        </w:rPr>
        <w:t>ë ketë zotësi t</w:t>
      </w:r>
      <w:r w:rsidR="00894847" w:rsidRPr="003A62F9">
        <w:rPr>
          <w:rFonts w:ascii="Times New Roman" w:hAnsi="Times New Roman"/>
          <w:sz w:val="28"/>
          <w:szCs w:val="28"/>
          <w:lang w:val="sq-AL"/>
        </w:rPr>
        <w:t>ë</w:t>
      </w:r>
      <w:r w:rsidR="003647C7" w:rsidRPr="003A62F9">
        <w:rPr>
          <w:rFonts w:ascii="Times New Roman" w:hAnsi="Times New Roman"/>
          <w:sz w:val="28"/>
          <w:szCs w:val="28"/>
          <w:lang w:val="sq-AL"/>
        </w:rPr>
        <w:t xml:space="preserve"> plot</w:t>
      </w:r>
      <w:r w:rsidR="00FD7419" w:rsidRPr="003A62F9">
        <w:rPr>
          <w:rFonts w:ascii="Times New Roman" w:hAnsi="Times New Roman"/>
          <w:sz w:val="28"/>
          <w:szCs w:val="28"/>
          <w:lang w:val="sq-AL"/>
        </w:rPr>
        <w:t>ë</w:t>
      </w:r>
      <w:r w:rsidR="003647C7" w:rsidRPr="003A62F9">
        <w:rPr>
          <w:rFonts w:ascii="Times New Roman" w:hAnsi="Times New Roman"/>
          <w:sz w:val="28"/>
          <w:szCs w:val="28"/>
          <w:lang w:val="sq-AL"/>
        </w:rPr>
        <w:t xml:space="preserve"> për t</w:t>
      </w:r>
      <w:r w:rsidR="00894847" w:rsidRPr="003A62F9">
        <w:rPr>
          <w:rFonts w:ascii="Times New Roman" w:hAnsi="Times New Roman"/>
          <w:sz w:val="28"/>
          <w:szCs w:val="28"/>
          <w:lang w:val="sq-AL"/>
        </w:rPr>
        <w:t>ë</w:t>
      </w:r>
      <w:r w:rsidR="003647C7" w:rsidRPr="003A62F9">
        <w:rPr>
          <w:rFonts w:ascii="Times New Roman" w:hAnsi="Times New Roman"/>
          <w:sz w:val="28"/>
          <w:szCs w:val="28"/>
          <w:lang w:val="sq-AL"/>
        </w:rPr>
        <w:t xml:space="preserve"> vepruar;</w:t>
      </w:r>
    </w:p>
    <w:p w:rsidR="0019577C" w:rsidRPr="003A62F9" w:rsidRDefault="00FB13F4" w:rsidP="00FB13F4">
      <w:pPr>
        <w:pStyle w:val="ListParagraph"/>
        <w:numPr>
          <w:ilvl w:val="0"/>
          <w:numId w:val="78"/>
        </w:numPr>
        <w:tabs>
          <w:tab w:val="left" w:pos="90"/>
        </w:tabs>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T</w:t>
      </w:r>
      <w:r w:rsidR="0019577C" w:rsidRPr="003A62F9">
        <w:rPr>
          <w:rFonts w:ascii="Times New Roman" w:hAnsi="Times New Roman"/>
          <w:sz w:val="28"/>
          <w:szCs w:val="28"/>
          <w:lang w:val="sq-AL"/>
        </w:rPr>
        <w:t>ë zotërojë gjuhën shqipe, të shkruar e të folur;</w:t>
      </w:r>
    </w:p>
    <w:p w:rsidR="0019577C" w:rsidRPr="003A62F9" w:rsidRDefault="0019577C" w:rsidP="00FB13F4">
      <w:pPr>
        <w:pStyle w:val="ListParagraph"/>
        <w:tabs>
          <w:tab w:val="left" w:pos="90"/>
        </w:tabs>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ç) </w:t>
      </w:r>
      <w:r w:rsidR="00FB13F4" w:rsidRPr="003A62F9">
        <w:rPr>
          <w:rFonts w:ascii="Times New Roman" w:hAnsi="Times New Roman"/>
          <w:sz w:val="28"/>
          <w:szCs w:val="28"/>
          <w:lang w:val="sq-AL"/>
        </w:rPr>
        <w:tab/>
        <w:t>T</w:t>
      </w:r>
      <w:r w:rsidRPr="003A62F9">
        <w:rPr>
          <w:rFonts w:ascii="Times New Roman" w:hAnsi="Times New Roman"/>
          <w:sz w:val="28"/>
          <w:szCs w:val="28"/>
          <w:lang w:val="sq-AL"/>
        </w:rPr>
        <w:t>ë jetë në kushte shëndetësore</w:t>
      </w:r>
      <w:r w:rsidR="00FD7419" w:rsidRPr="003A62F9">
        <w:rPr>
          <w:rFonts w:ascii="Times New Roman" w:hAnsi="Times New Roman"/>
          <w:sz w:val="28"/>
          <w:szCs w:val="28"/>
          <w:lang w:val="sq-AL"/>
        </w:rPr>
        <w:t>,</w:t>
      </w:r>
      <w:r w:rsidRPr="003A62F9">
        <w:rPr>
          <w:rFonts w:ascii="Times New Roman" w:hAnsi="Times New Roman"/>
          <w:sz w:val="28"/>
          <w:szCs w:val="28"/>
          <w:lang w:val="sq-AL"/>
        </w:rPr>
        <w:t xml:space="preserve"> që e lejojnë të ushtrojë detyrën përkatëse;</w:t>
      </w:r>
    </w:p>
    <w:p w:rsidR="009F4A76" w:rsidRPr="003A62F9" w:rsidRDefault="0019577C" w:rsidP="00FB13F4">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d</w:t>
      </w:r>
      <w:r w:rsidR="0049788A" w:rsidRPr="003A62F9">
        <w:rPr>
          <w:rFonts w:ascii="Times New Roman" w:hAnsi="Times New Roman"/>
          <w:sz w:val="28"/>
          <w:szCs w:val="28"/>
          <w:lang w:val="sq-AL"/>
        </w:rPr>
        <w:t xml:space="preserve">) </w:t>
      </w:r>
      <w:r w:rsidR="00FB13F4" w:rsidRPr="003A62F9">
        <w:rPr>
          <w:rFonts w:ascii="Times New Roman" w:hAnsi="Times New Roman"/>
          <w:sz w:val="28"/>
          <w:szCs w:val="28"/>
          <w:lang w:val="sq-AL"/>
        </w:rPr>
        <w:tab/>
        <w:t>T</w:t>
      </w:r>
      <w:r w:rsidR="0049788A" w:rsidRPr="003A62F9">
        <w:rPr>
          <w:rFonts w:ascii="Times New Roman" w:hAnsi="Times New Roman"/>
          <w:sz w:val="28"/>
          <w:szCs w:val="28"/>
          <w:lang w:val="sq-AL"/>
        </w:rPr>
        <w:t xml:space="preserve">ë </w:t>
      </w:r>
      <w:r w:rsidR="0049788A" w:rsidRPr="003A62F9">
        <w:rPr>
          <w:rStyle w:val="Strong"/>
          <w:rFonts w:ascii="Times New Roman" w:hAnsi="Times New Roman"/>
          <w:b w:val="0"/>
          <w:bCs w:val="0"/>
          <w:sz w:val="28"/>
          <w:szCs w:val="28"/>
          <w:lang w:val="sq-AL"/>
        </w:rPr>
        <w:t>mos jetë dënuar me vendim gjykate të formës së prerë</w:t>
      </w:r>
      <w:r w:rsidR="0049788A" w:rsidRPr="003A62F9">
        <w:rPr>
          <w:rFonts w:ascii="Times New Roman" w:hAnsi="Times New Roman"/>
          <w:sz w:val="28"/>
          <w:szCs w:val="28"/>
          <w:lang w:val="sq-AL"/>
        </w:rPr>
        <w:t xml:space="preserve"> për kryerjen e një </w:t>
      </w:r>
      <w:r w:rsidR="0049788A" w:rsidRPr="003A62F9">
        <w:rPr>
          <w:rStyle w:val="Strong"/>
          <w:rFonts w:ascii="Times New Roman" w:hAnsi="Times New Roman"/>
          <w:b w:val="0"/>
          <w:bCs w:val="0"/>
          <w:sz w:val="28"/>
          <w:szCs w:val="28"/>
          <w:lang w:val="sq-AL"/>
        </w:rPr>
        <w:t>vepre penale</w:t>
      </w:r>
      <w:r w:rsidR="0049788A" w:rsidRPr="003A62F9">
        <w:rPr>
          <w:rFonts w:ascii="Times New Roman" w:hAnsi="Times New Roman"/>
          <w:sz w:val="28"/>
          <w:szCs w:val="28"/>
          <w:lang w:val="sq-AL"/>
        </w:rPr>
        <w:t>;</w:t>
      </w:r>
    </w:p>
    <w:p w:rsidR="009F4A76" w:rsidRPr="003A62F9" w:rsidRDefault="0019577C" w:rsidP="00FB13F4">
      <w:pPr>
        <w:spacing w:after="0" w:line="240" w:lineRule="auto"/>
        <w:ind w:left="720" w:hanging="540"/>
        <w:contextualSpacing/>
        <w:jc w:val="both"/>
        <w:rPr>
          <w:rFonts w:ascii="Times New Roman" w:hAnsi="Times New Roman"/>
          <w:sz w:val="28"/>
          <w:szCs w:val="28"/>
          <w:lang w:val="sq-AL"/>
        </w:rPr>
      </w:pPr>
      <w:r w:rsidRPr="003A62F9">
        <w:rPr>
          <w:rFonts w:ascii="Times New Roman" w:hAnsi="Times New Roman"/>
          <w:sz w:val="28"/>
          <w:szCs w:val="28"/>
          <w:lang w:val="sq-AL"/>
        </w:rPr>
        <w:t>dh</w:t>
      </w:r>
      <w:r w:rsidR="0049788A" w:rsidRPr="003A62F9">
        <w:rPr>
          <w:rFonts w:ascii="Times New Roman" w:hAnsi="Times New Roman"/>
          <w:sz w:val="28"/>
          <w:szCs w:val="28"/>
          <w:lang w:val="sq-AL"/>
        </w:rPr>
        <w:t xml:space="preserve">) </w:t>
      </w:r>
      <w:r w:rsidR="00FB13F4" w:rsidRPr="003A62F9">
        <w:rPr>
          <w:rFonts w:ascii="Times New Roman" w:hAnsi="Times New Roman"/>
          <w:sz w:val="28"/>
          <w:szCs w:val="28"/>
          <w:lang w:val="sq-AL"/>
        </w:rPr>
        <w:tab/>
        <w:t>T</w:t>
      </w:r>
      <w:r w:rsidR="0049788A" w:rsidRPr="003A62F9">
        <w:rPr>
          <w:rFonts w:ascii="Times New Roman" w:hAnsi="Times New Roman"/>
          <w:sz w:val="28"/>
          <w:szCs w:val="28"/>
          <w:lang w:val="sq-AL"/>
        </w:rPr>
        <w:t xml:space="preserve">ë mos ketë </w:t>
      </w:r>
      <w:r w:rsidR="0049788A" w:rsidRPr="003A62F9">
        <w:rPr>
          <w:rStyle w:val="Strong"/>
          <w:rFonts w:ascii="Times New Roman" w:hAnsi="Times New Roman"/>
          <w:b w:val="0"/>
          <w:bCs w:val="0"/>
          <w:sz w:val="28"/>
          <w:szCs w:val="28"/>
          <w:lang w:val="sq-AL"/>
        </w:rPr>
        <w:t>masë disiplinore në fuqi</w:t>
      </w:r>
      <w:r w:rsidR="008324F6" w:rsidRPr="003A62F9">
        <w:rPr>
          <w:rStyle w:val="Strong"/>
          <w:rFonts w:ascii="Times New Roman" w:hAnsi="Times New Roman"/>
          <w:b w:val="0"/>
          <w:bCs w:val="0"/>
          <w:sz w:val="28"/>
          <w:szCs w:val="28"/>
          <w:lang w:val="sq-AL"/>
        </w:rPr>
        <w:t>,</w:t>
      </w:r>
      <w:r w:rsidR="0049788A" w:rsidRPr="003A62F9">
        <w:rPr>
          <w:rFonts w:ascii="Times New Roman" w:hAnsi="Times New Roman"/>
          <w:sz w:val="28"/>
          <w:szCs w:val="28"/>
          <w:lang w:val="sq-AL"/>
        </w:rPr>
        <w:t xml:space="preserve"> që nuk është shuar sipas legjislacionit përkatës;</w:t>
      </w:r>
    </w:p>
    <w:p w:rsidR="009F4A76" w:rsidRPr="003A62F9" w:rsidRDefault="0019577C" w:rsidP="00FB13F4">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e</w:t>
      </w:r>
      <w:r w:rsidR="0049788A" w:rsidRPr="003A62F9">
        <w:rPr>
          <w:rFonts w:ascii="Times New Roman" w:hAnsi="Times New Roman"/>
          <w:sz w:val="28"/>
          <w:szCs w:val="28"/>
          <w:lang w:val="sq-AL"/>
        </w:rPr>
        <w:t>)</w:t>
      </w:r>
      <w:r w:rsidR="00FB13F4" w:rsidRPr="003A62F9">
        <w:rPr>
          <w:rFonts w:ascii="Times New Roman" w:hAnsi="Times New Roman"/>
          <w:sz w:val="28"/>
          <w:szCs w:val="28"/>
          <w:lang w:val="sq-AL"/>
        </w:rPr>
        <w:tab/>
        <w:t>T</w:t>
      </w:r>
      <w:r w:rsidR="0049788A" w:rsidRPr="003A62F9">
        <w:rPr>
          <w:rFonts w:ascii="Times New Roman" w:hAnsi="Times New Roman"/>
          <w:sz w:val="28"/>
          <w:szCs w:val="28"/>
          <w:lang w:val="sq-AL"/>
        </w:rPr>
        <w:t xml:space="preserve">ë mos ketë </w:t>
      </w:r>
      <w:r w:rsidR="0049788A" w:rsidRPr="003A62F9">
        <w:rPr>
          <w:rStyle w:val="Strong"/>
          <w:rFonts w:ascii="Times New Roman" w:hAnsi="Times New Roman"/>
          <w:b w:val="0"/>
          <w:bCs w:val="0"/>
          <w:sz w:val="28"/>
          <w:szCs w:val="28"/>
          <w:lang w:val="sq-AL"/>
        </w:rPr>
        <w:t>konflikt interesi</w:t>
      </w:r>
      <w:r w:rsidR="0049788A" w:rsidRPr="003A62F9">
        <w:rPr>
          <w:rFonts w:ascii="Times New Roman" w:hAnsi="Times New Roman"/>
          <w:sz w:val="28"/>
          <w:szCs w:val="28"/>
          <w:lang w:val="sq-AL"/>
        </w:rPr>
        <w:t xml:space="preserve"> në ushtrimin e detyrës, në përputhje me legjislacionin në fuqi;</w:t>
      </w:r>
    </w:p>
    <w:p w:rsidR="009F4A76" w:rsidRPr="003A62F9" w:rsidRDefault="0019577C" w:rsidP="00FB13F4">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lastRenderedPageBreak/>
        <w:t>ë</w:t>
      </w:r>
      <w:r w:rsidR="0049788A" w:rsidRPr="003A62F9">
        <w:rPr>
          <w:rFonts w:ascii="Times New Roman" w:hAnsi="Times New Roman"/>
          <w:sz w:val="28"/>
          <w:szCs w:val="28"/>
          <w:lang w:val="sq-AL"/>
        </w:rPr>
        <w:t>)</w:t>
      </w:r>
      <w:r w:rsidR="00FB13F4" w:rsidRPr="003A62F9">
        <w:rPr>
          <w:rFonts w:ascii="Times New Roman" w:hAnsi="Times New Roman"/>
          <w:sz w:val="28"/>
          <w:szCs w:val="28"/>
          <w:lang w:val="sq-AL"/>
        </w:rPr>
        <w:tab/>
        <w:t>T</w:t>
      </w:r>
      <w:r w:rsidR="0049788A" w:rsidRPr="003A62F9">
        <w:rPr>
          <w:rFonts w:ascii="Times New Roman" w:hAnsi="Times New Roman"/>
          <w:sz w:val="28"/>
          <w:szCs w:val="28"/>
          <w:lang w:val="sq-AL"/>
        </w:rPr>
        <w:t xml:space="preserve">ë ketë </w:t>
      </w:r>
      <w:r w:rsidR="0049788A" w:rsidRPr="003A62F9">
        <w:rPr>
          <w:rStyle w:val="Strong"/>
          <w:rFonts w:ascii="Times New Roman" w:hAnsi="Times New Roman"/>
          <w:b w:val="0"/>
          <w:bCs w:val="0"/>
          <w:sz w:val="28"/>
          <w:szCs w:val="28"/>
          <w:lang w:val="sq-AL"/>
        </w:rPr>
        <w:t>vlerësimin e rezultateve në punë për vitin e fundit</w:t>
      </w:r>
      <w:r w:rsidR="0049788A" w:rsidRPr="003A62F9">
        <w:rPr>
          <w:rFonts w:ascii="Times New Roman" w:hAnsi="Times New Roman"/>
          <w:sz w:val="28"/>
          <w:szCs w:val="28"/>
          <w:lang w:val="sq-AL"/>
        </w:rPr>
        <w:t xml:space="preserve"> në </w:t>
      </w:r>
      <w:r w:rsidR="00130A6E">
        <w:rPr>
          <w:rFonts w:ascii="Times New Roman" w:hAnsi="Times New Roman"/>
          <w:sz w:val="28"/>
          <w:szCs w:val="28"/>
          <w:lang w:val="sq-AL"/>
        </w:rPr>
        <w:t xml:space="preserve">njërin nga </w:t>
      </w:r>
      <w:r w:rsidR="0049788A" w:rsidRPr="003A62F9">
        <w:rPr>
          <w:rFonts w:ascii="Times New Roman" w:hAnsi="Times New Roman"/>
          <w:sz w:val="28"/>
          <w:szCs w:val="28"/>
          <w:lang w:val="sq-AL"/>
        </w:rPr>
        <w:t>nivel</w:t>
      </w:r>
      <w:r w:rsidR="00130A6E">
        <w:rPr>
          <w:rFonts w:ascii="Times New Roman" w:hAnsi="Times New Roman"/>
          <w:sz w:val="28"/>
          <w:szCs w:val="28"/>
          <w:lang w:val="sq-AL"/>
        </w:rPr>
        <w:t>et:</w:t>
      </w:r>
      <w:r w:rsidR="0049788A"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0049788A" w:rsidRPr="003A62F9">
        <w:rPr>
          <w:rFonts w:ascii="Times New Roman" w:hAnsi="Times New Roman"/>
          <w:sz w:val="28"/>
          <w:szCs w:val="28"/>
          <w:lang w:val="sq-AL"/>
        </w:rPr>
        <w:t>mirë</w:t>
      </w:r>
      <w:r w:rsidR="00503292"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0049788A" w:rsidRPr="003A62F9">
        <w:rPr>
          <w:rFonts w:ascii="Times New Roman" w:hAnsi="Times New Roman"/>
          <w:sz w:val="28"/>
          <w:szCs w:val="28"/>
          <w:lang w:val="sq-AL"/>
        </w:rPr>
        <w:t>shumë mirë</w:t>
      </w:r>
      <w:r w:rsidR="00503292"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ose </w:t>
      </w:r>
      <w:r w:rsidR="00503292" w:rsidRPr="003A62F9">
        <w:rPr>
          <w:rFonts w:ascii="Times New Roman" w:hAnsi="Times New Roman"/>
          <w:sz w:val="28"/>
          <w:szCs w:val="28"/>
          <w:lang w:val="sq-AL"/>
        </w:rPr>
        <w:t>“</w:t>
      </w:r>
      <w:r w:rsidR="0049788A" w:rsidRPr="003A62F9">
        <w:rPr>
          <w:rFonts w:ascii="Times New Roman" w:hAnsi="Times New Roman"/>
          <w:sz w:val="28"/>
          <w:szCs w:val="28"/>
          <w:lang w:val="sq-AL"/>
        </w:rPr>
        <w:t>shkëlqyeshëm</w:t>
      </w:r>
      <w:r w:rsidR="00503292" w:rsidRPr="003A62F9">
        <w:rPr>
          <w:rFonts w:ascii="Times New Roman" w:hAnsi="Times New Roman"/>
          <w:sz w:val="28"/>
          <w:szCs w:val="28"/>
          <w:lang w:val="sq-AL"/>
        </w:rPr>
        <w:t>”</w:t>
      </w:r>
      <w:r w:rsidR="0049788A" w:rsidRPr="003A62F9">
        <w:rPr>
          <w:rFonts w:ascii="Times New Roman" w:hAnsi="Times New Roman"/>
          <w:sz w:val="28"/>
          <w:szCs w:val="28"/>
          <w:lang w:val="sq-AL"/>
        </w:rPr>
        <w:t>;</w:t>
      </w:r>
    </w:p>
    <w:p w:rsidR="009F4A76" w:rsidRPr="003A62F9" w:rsidRDefault="0019577C" w:rsidP="00FB13F4">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f</w:t>
      </w:r>
      <w:r w:rsidR="0049788A" w:rsidRPr="003A62F9">
        <w:rPr>
          <w:rFonts w:ascii="Times New Roman" w:hAnsi="Times New Roman"/>
          <w:sz w:val="28"/>
          <w:szCs w:val="28"/>
          <w:lang w:val="sq-AL"/>
        </w:rPr>
        <w:t>)</w:t>
      </w:r>
      <w:r w:rsidR="00FB13F4" w:rsidRPr="003A62F9">
        <w:rPr>
          <w:rFonts w:ascii="Times New Roman" w:hAnsi="Times New Roman"/>
          <w:sz w:val="28"/>
          <w:szCs w:val="28"/>
          <w:lang w:val="sq-AL"/>
        </w:rPr>
        <w:tab/>
        <w:t>T</w:t>
      </w:r>
      <w:r w:rsidR="0049788A" w:rsidRPr="003A62F9">
        <w:rPr>
          <w:rFonts w:ascii="Times New Roman" w:hAnsi="Times New Roman"/>
          <w:sz w:val="28"/>
          <w:szCs w:val="28"/>
          <w:lang w:val="sq-AL"/>
        </w:rPr>
        <w:t xml:space="preserve">ë ketë </w:t>
      </w:r>
      <w:r w:rsidR="0049788A" w:rsidRPr="003A62F9">
        <w:rPr>
          <w:rStyle w:val="Strong"/>
          <w:rFonts w:ascii="Times New Roman" w:hAnsi="Times New Roman"/>
          <w:b w:val="0"/>
          <w:bCs w:val="0"/>
          <w:sz w:val="28"/>
          <w:szCs w:val="28"/>
          <w:lang w:val="sq-AL"/>
        </w:rPr>
        <w:t xml:space="preserve">diplomë të nivelit </w:t>
      </w:r>
      <w:r w:rsidR="00503292" w:rsidRPr="003A62F9">
        <w:rPr>
          <w:rStyle w:val="Strong"/>
          <w:rFonts w:ascii="Times New Roman" w:hAnsi="Times New Roman"/>
          <w:b w:val="0"/>
          <w:bCs w:val="0"/>
          <w:sz w:val="28"/>
          <w:szCs w:val="28"/>
          <w:lang w:val="sq-AL"/>
        </w:rPr>
        <w:t>“</w:t>
      </w:r>
      <w:r w:rsidR="0049788A" w:rsidRPr="003A62F9">
        <w:rPr>
          <w:rStyle w:val="Strong"/>
          <w:rFonts w:ascii="Times New Roman" w:hAnsi="Times New Roman"/>
          <w:b w:val="0"/>
          <w:bCs w:val="0"/>
          <w:sz w:val="28"/>
          <w:szCs w:val="28"/>
          <w:lang w:val="sq-AL"/>
        </w:rPr>
        <w:t xml:space="preserve">Master i </w:t>
      </w:r>
      <w:r w:rsidR="00FD7419" w:rsidRPr="003A62F9">
        <w:rPr>
          <w:rStyle w:val="Strong"/>
          <w:rFonts w:ascii="Times New Roman" w:hAnsi="Times New Roman"/>
          <w:b w:val="0"/>
          <w:bCs w:val="0"/>
          <w:sz w:val="28"/>
          <w:szCs w:val="28"/>
          <w:lang w:val="sq-AL"/>
        </w:rPr>
        <w:t>s</w:t>
      </w:r>
      <w:r w:rsidR="0049788A" w:rsidRPr="003A62F9">
        <w:rPr>
          <w:rStyle w:val="Strong"/>
          <w:rFonts w:ascii="Times New Roman" w:hAnsi="Times New Roman"/>
          <w:b w:val="0"/>
          <w:bCs w:val="0"/>
          <w:sz w:val="28"/>
          <w:szCs w:val="28"/>
          <w:lang w:val="sq-AL"/>
        </w:rPr>
        <w:t>hkencave</w:t>
      </w:r>
      <w:r w:rsidR="00503292" w:rsidRPr="003A62F9">
        <w:rPr>
          <w:rStyle w:val="Strong"/>
          <w:rFonts w:ascii="Times New Roman" w:hAnsi="Times New Roman"/>
          <w:b w:val="0"/>
          <w:bCs w:val="0"/>
          <w:sz w:val="28"/>
          <w:szCs w:val="28"/>
          <w:lang w:val="sq-AL"/>
        </w:rPr>
        <w:t>”</w:t>
      </w:r>
      <w:r w:rsidR="0049788A" w:rsidRPr="003A62F9">
        <w:rPr>
          <w:rFonts w:ascii="Times New Roman" w:hAnsi="Times New Roman"/>
          <w:sz w:val="28"/>
          <w:szCs w:val="28"/>
          <w:lang w:val="sq-AL"/>
        </w:rPr>
        <w:t xml:space="preserve"> ose </w:t>
      </w:r>
      <w:r w:rsidR="00503292"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Master </w:t>
      </w:r>
      <w:r w:rsidR="00FD7419" w:rsidRPr="003A62F9">
        <w:rPr>
          <w:rFonts w:ascii="Times New Roman" w:hAnsi="Times New Roman"/>
          <w:sz w:val="28"/>
          <w:szCs w:val="28"/>
          <w:lang w:val="sq-AL"/>
        </w:rPr>
        <w:t>p</w:t>
      </w:r>
      <w:r w:rsidR="0049788A" w:rsidRPr="003A62F9">
        <w:rPr>
          <w:rFonts w:ascii="Times New Roman" w:hAnsi="Times New Roman"/>
          <w:sz w:val="28"/>
          <w:szCs w:val="28"/>
          <w:lang w:val="sq-AL"/>
        </w:rPr>
        <w:t>rofesional</w:t>
      </w:r>
      <w:r w:rsidR="00503292"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të përfituar në fund të ciklit të dytë të studimeve (me 120 kredite dhe kohëzgjatje normale </w:t>
      </w:r>
      <w:r w:rsidR="008324F6" w:rsidRPr="003A62F9">
        <w:rPr>
          <w:rFonts w:ascii="Times New Roman" w:hAnsi="Times New Roman"/>
          <w:sz w:val="28"/>
          <w:szCs w:val="28"/>
          <w:lang w:val="sq-AL"/>
        </w:rPr>
        <w:t>2 (</w:t>
      </w:r>
      <w:r w:rsidR="0049788A" w:rsidRPr="003A62F9">
        <w:rPr>
          <w:rFonts w:ascii="Times New Roman" w:hAnsi="Times New Roman"/>
          <w:sz w:val="28"/>
          <w:szCs w:val="28"/>
          <w:lang w:val="sq-AL"/>
        </w:rPr>
        <w:t>dy</w:t>
      </w:r>
      <w:r w:rsidR="008324F6"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vite akademike) ose një diplomë të </w:t>
      </w:r>
      <w:r w:rsidR="0049788A" w:rsidRPr="003A62F9">
        <w:rPr>
          <w:rStyle w:val="Strong"/>
          <w:rFonts w:ascii="Times New Roman" w:hAnsi="Times New Roman"/>
          <w:b w:val="0"/>
          <w:bCs w:val="0"/>
          <w:sz w:val="28"/>
          <w:szCs w:val="28"/>
          <w:lang w:val="sq-AL"/>
        </w:rPr>
        <w:t>barasvlershme</w:t>
      </w:r>
      <w:r w:rsidR="0049788A" w:rsidRPr="003A62F9">
        <w:rPr>
          <w:rFonts w:ascii="Times New Roman" w:hAnsi="Times New Roman"/>
          <w:b/>
          <w:bCs/>
          <w:sz w:val="28"/>
          <w:szCs w:val="28"/>
          <w:lang w:val="sq-AL"/>
        </w:rPr>
        <w:t xml:space="preserve"> </w:t>
      </w:r>
      <w:r w:rsidR="0049788A" w:rsidRPr="003A62F9">
        <w:rPr>
          <w:rFonts w:ascii="Times New Roman" w:hAnsi="Times New Roman"/>
          <w:sz w:val="28"/>
          <w:szCs w:val="28"/>
          <w:lang w:val="sq-AL"/>
        </w:rPr>
        <w:t>me to, sipas legjislacionit për arsimin e lartë;</w:t>
      </w:r>
    </w:p>
    <w:p w:rsidR="0026296E" w:rsidRPr="003A62F9" w:rsidRDefault="0019577C" w:rsidP="00FB13F4">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g</w:t>
      </w:r>
      <w:r w:rsidR="0049788A" w:rsidRPr="003A62F9">
        <w:rPr>
          <w:rFonts w:ascii="Times New Roman" w:hAnsi="Times New Roman"/>
          <w:sz w:val="28"/>
          <w:szCs w:val="28"/>
          <w:lang w:val="sq-AL"/>
        </w:rPr>
        <w:t>)</w:t>
      </w:r>
      <w:r w:rsidR="00FB13F4" w:rsidRPr="003A62F9">
        <w:rPr>
          <w:rFonts w:ascii="Times New Roman" w:hAnsi="Times New Roman"/>
          <w:sz w:val="28"/>
          <w:szCs w:val="28"/>
          <w:lang w:val="sq-AL"/>
        </w:rPr>
        <w:tab/>
        <w:t>T</w:t>
      </w:r>
      <w:r w:rsidR="00B1399C" w:rsidRPr="003A62F9">
        <w:rPr>
          <w:rFonts w:ascii="Times New Roman" w:hAnsi="Times New Roman"/>
          <w:sz w:val="28"/>
          <w:szCs w:val="28"/>
          <w:lang w:val="sq-AL"/>
        </w:rPr>
        <w:t xml:space="preserve">ë ketë të paktën </w:t>
      </w:r>
      <w:r w:rsidR="000F7604" w:rsidRPr="003A62F9">
        <w:rPr>
          <w:rFonts w:ascii="Times New Roman" w:hAnsi="Times New Roman"/>
          <w:sz w:val="28"/>
          <w:szCs w:val="28"/>
          <w:lang w:val="sq-AL"/>
        </w:rPr>
        <w:t>2</w:t>
      </w:r>
      <w:r w:rsidR="00B1399C" w:rsidRPr="003A62F9">
        <w:rPr>
          <w:rFonts w:ascii="Times New Roman" w:hAnsi="Times New Roman"/>
          <w:sz w:val="28"/>
          <w:szCs w:val="28"/>
          <w:lang w:val="sq-AL"/>
        </w:rPr>
        <w:t xml:space="preserve"> (</w:t>
      </w:r>
      <w:r w:rsidR="000F7604" w:rsidRPr="003A62F9">
        <w:rPr>
          <w:rFonts w:ascii="Times New Roman" w:hAnsi="Times New Roman"/>
          <w:sz w:val="28"/>
          <w:szCs w:val="28"/>
          <w:lang w:val="sq-AL"/>
        </w:rPr>
        <w:t>dy</w:t>
      </w:r>
      <w:r w:rsidR="00B1399C" w:rsidRPr="003A62F9">
        <w:rPr>
          <w:rFonts w:ascii="Times New Roman" w:hAnsi="Times New Roman"/>
          <w:sz w:val="28"/>
          <w:szCs w:val="28"/>
          <w:lang w:val="sq-AL"/>
        </w:rPr>
        <w:t xml:space="preserve">) vite përvojë pune në pozicionin kryeinspektor qendror ose drejtor drejtorie në drejtorinë qendrore të inspektoratit qendror/strukturës tjetër inspektuese apo në Inspektoratin e Përgjithshëm, ose në pozicione të larta drejtuese në institucione të administratës publike apo </w:t>
      </w:r>
      <w:r w:rsidR="008324F6" w:rsidRPr="003A62F9">
        <w:rPr>
          <w:rFonts w:ascii="Times New Roman" w:hAnsi="Times New Roman"/>
          <w:sz w:val="28"/>
          <w:szCs w:val="28"/>
          <w:lang w:val="sq-AL"/>
        </w:rPr>
        <w:t xml:space="preserve">në </w:t>
      </w:r>
      <w:r w:rsidR="00B1399C" w:rsidRPr="003A62F9">
        <w:rPr>
          <w:rFonts w:ascii="Times New Roman" w:hAnsi="Times New Roman"/>
          <w:sz w:val="28"/>
          <w:szCs w:val="28"/>
          <w:lang w:val="sq-AL"/>
        </w:rPr>
        <w:t xml:space="preserve">institucione private. Për kandidatët që vijnë nga jashtë sistemit të inspektimit, përvoja në punë duhet të jetë e lidhur me një nga fushat që përbëjnë objekt inspektimi, sipas ligjit </w:t>
      </w:r>
      <w:r w:rsidR="00B07FEE" w:rsidRPr="003A62F9">
        <w:rPr>
          <w:rFonts w:ascii="Times New Roman" w:hAnsi="Times New Roman"/>
          <w:sz w:val="28"/>
          <w:szCs w:val="28"/>
          <w:lang w:val="sq-AL"/>
        </w:rPr>
        <w:t>nr.</w:t>
      </w:r>
      <w:r w:rsidR="00B1399C" w:rsidRPr="003A62F9">
        <w:rPr>
          <w:rFonts w:ascii="Times New Roman" w:hAnsi="Times New Roman"/>
          <w:sz w:val="28"/>
          <w:szCs w:val="28"/>
          <w:lang w:val="sq-AL"/>
        </w:rPr>
        <w:t>99/2024</w:t>
      </w:r>
      <w:r w:rsidR="008324F6" w:rsidRPr="003A62F9">
        <w:rPr>
          <w:rFonts w:ascii="Times New Roman" w:hAnsi="Times New Roman"/>
          <w:sz w:val="28"/>
          <w:szCs w:val="28"/>
          <w:lang w:val="sq-AL"/>
        </w:rPr>
        <w:t>,</w:t>
      </w:r>
      <w:r w:rsidR="00B1399C"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00B1399C" w:rsidRPr="003A62F9">
        <w:rPr>
          <w:rFonts w:ascii="Times New Roman" w:hAnsi="Times New Roman"/>
          <w:sz w:val="28"/>
          <w:szCs w:val="28"/>
          <w:lang w:val="sq-AL"/>
        </w:rPr>
        <w:t>Për inspektimin në Republikën e Shqipërisë</w:t>
      </w:r>
      <w:r w:rsidR="00503292" w:rsidRPr="003A62F9">
        <w:rPr>
          <w:rFonts w:ascii="Times New Roman" w:hAnsi="Times New Roman"/>
          <w:sz w:val="28"/>
          <w:szCs w:val="28"/>
          <w:lang w:val="sq-AL"/>
        </w:rPr>
        <w:t>”</w:t>
      </w:r>
      <w:r w:rsidR="0026296E" w:rsidRPr="003A62F9">
        <w:rPr>
          <w:rFonts w:ascii="Times New Roman" w:hAnsi="Times New Roman"/>
          <w:sz w:val="28"/>
          <w:szCs w:val="28"/>
          <w:lang w:val="sq-AL"/>
        </w:rPr>
        <w:t>.</w:t>
      </w:r>
    </w:p>
    <w:p w:rsidR="00FB13F4" w:rsidRPr="003A62F9" w:rsidRDefault="00FB13F4" w:rsidP="00FB13F4">
      <w:pPr>
        <w:spacing w:after="0" w:line="240" w:lineRule="auto"/>
        <w:contextualSpacing/>
        <w:jc w:val="both"/>
        <w:rPr>
          <w:rFonts w:ascii="Times New Roman" w:hAnsi="Times New Roman"/>
          <w:sz w:val="28"/>
          <w:szCs w:val="28"/>
          <w:lang w:val="sq-AL"/>
        </w:rPr>
      </w:pPr>
    </w:p>
    <w:p w:rsidR="009F4A76" w:rsidRPr="003A62F9" w:rsidRDefault="0049788A" w:rsidP="00FB13F4">
      <w:pPr>
        <w:pStyle w:val="ListParagraph1"/>
        <w:widowControl w:val="0"/>
        <w:numPr>
          <w:ilvl w:val="0"/>
          <w:numId w:val="2"/>
        </w:numPr>
        <w:tabs>
          <w:tab w:val="left" w:pos="450"/>
        </w:tabs>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Kanë të drejtë të marrin pjesë në konkurrimin për pozicionin e zëvendësinspektorit të Përgjithshëm kandidatët nga sistemi i karrierës së inspektorëve, </w:t>
      </w:r>
      <w:r w:rsidR="002B6E22" w:rsidRPr="003A62F9">
        <w:rPr>
          <w:rFonts w:ascii="Times New Roman" w:hAnsi="Times New Roman"/>
          <w:bCs/>
          <w:sz w:val="28"/>
          <w:szCs w:val="28"/>
          <w:lang w:val="sq-AL" w:bidi="en-US"/>
        </w:rPr>
        <w:t>si</w:t>
      </w:r>
      <w:r w:rsidRPr="003A62F9">
        <w:rPr>
          <w:rFonts w:ascii="Times New Roman" w:hAnsi="Times New Roman"/>
          <w:bCs/>
          <w:sz w:val="28"/>
          <w:szCs w:val="28"/>
          <w:lang w:val="sq-AL" w:bidi="en-US"/>
        </w:rPr>
        <w:t xml:space="preserve"> dhe kandidatët nga jashtë sistemit, të cilët përmbushin kriteret e përcaktuara në pikën 2</w:t>
      </w:r>
      <w:r w:rsidR="002B6E2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të këtij neni</w:t>
      </w:r>
      <w:r w:rsidR="00236CE0" w:rsidRPr="003A62F9">
        <w:rPr>
          <w:rFonts w:ascii="Times New Roman" w:hAnsi="Times New Roman"/>
          <w:bCs/>
          <w:sz w:val="28"/>
          <w:szCs w:val="28"/>
          <w:lang w:val="sq-AL" w:bidi="en-US"/>
        </w:rPr>
        <w:t xml:space="preserve">.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8</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Procedura për emërimin e zëvendësinspektorit të Përgjithshëm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2B6E22">
      <w:pPr>
        <w:pStyle w:val="ListParagraph1"/>
        <w:widowControl w:val="0"/>
        <w:numPr>
          <w:ilvl w:val="0"/>
          <w:numId w:val="3"/>
        </w:numPr>
        <w:spacing w:after="0" w:line="240" w:lineRule="auto"/>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Emërimi në pozicionin e zëvendësinspektorit të Përgjithshëm realizohet pas një procedure konkurrimi të hapur, të zhvilluar nga Inspektorati i Përgjithshëm.</w:t>
      </w:r>
    </w:p>
    <w:p w:rsidR="002B6E22" w:rsidRPr="003A62F9" w:rsidRDefault="002B6E22" w:rsidP="002B6E22">
      <w:pPr>
        <w:pStyle w:val="ListParagraph1"/>
        <w:widowControl w:val="0"/>
        <w:spacing w:after="0" w:line="240" w:lineRule="auto"/>
        <w:ind w:left="360"/>
        <w:jc w:val="both"/>
        <w:rPr>
          <w:rFonts w:ascii="Times New Roman" w:eastAsia="MS Mincho" w:hAnsi="Times New Roman"/>
          <w:sz w:val="28"/>
          <w:szCs w:val="28"/>
          <w:lang w:val="sq-AL"/>
        </w:rPr>
      </w:pPr>
    </w:p>
    <w:p w:rsidR="009F4A76" w:rsidRPr="003A62F9" w:rsidRDefault="0049788A" w:rsidP="002B6E22">
      <w:pPr>
        <w:pStyle w:val="ListParagraph1"/>
        <w:widowControl w:val="0"/>
        <w:numPr>
          <w:ilvl w:val="0"/>
          <w:numId w:val="3"/>
        </w:numPr>
        <w:spacing w:after="0" w:line="240" w:lineRule="auto"/>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Inspektorati i Përgjithshëm shpall vendin vakant në faqen zyrtare, duke përcaktuar:</w:t>
      </w:r>
    </w:p>
    <w:p w:rsidR="002B6E22" w:rsidRPr="003A62F9" w:rsidRDefault="002B6E22" w:rsidP="002B6E22">
      <w:pPr>
        <w:pStyle w:val="ListParagraph1"/>
        <w:widowControl w:val="0"/>
        <w:spacing w:after="0" w:line="240" w:lineRule="auto"/>
        <w:ind w:left="1080" w:hanging="360"/>
        <w:jc w:val="both"/>
        <w:rPr>
          <w:rFonts w:ascii="Times New Roman" w:eastAsia="MS Mincho" w:hAnsi="Times New Roman"/>
          <w:sz w:val="28"/>
          <w:szCs w:val="28"/>
          <w:lang w:val="sq-AL"/>
        </w:rPr>
      </w:pPr>
    </w:p>
    <w:p w:rsidR="009F4A76" w:rsidRPr="003A62F9" w:rsidRDefault="0049788A" w:rsidP="002B6E22">
      <w:pPr>
        <w:pStyle w:val="ListParagraph1"/>
        <w:widowControl w:val="0"/>
        <w:numPr>
          <w:ilvl w:val="0"/>
          <w:numId w:val="4"/>
        </w:numPr>
        <w:spacing w:after="0" w:line="240" w:lineRule="auto"/>
        <w:ind w:left="108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pozicionin e lirë;</w:t>
      </w:r>
    </w:p>
    <w:p w:rsidR="009F4A76" w:rsidRPr="003A62F9" w:rsidRDefault="0049788A" w:rsidP="002B6E22">
      <w:pPr>
        <w:pStyle w:val="ListParagraph1"/>
        <w:widowControl w:val="0"/>
        <w:numPr>
          <w:ilvl w:val="0"/>
          <w:numId w:val="4"/>
        </w:numPr>
        <w:spacing w:after="0" w:line="240" w:lineRule="auto"/>
        <w:ind w:left="108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përshkrimin e përgjithshëm të </w:t>
      </w:r>
      <w:r w:rsidRPr="003A62F9">
        <w:rPr>
          <w:rFonts w:ascii="Times New Roman" w:hAnsi="Times New Roman"/>
          <w:sz w:val="28"/>
          <w:szCs w:val="28"/>
          <w:lang w:val="sq-AL"/>
        </w:rPr>
        <w:t>punës</w:t>
      </w:r>
      <w:r w:rsidRPr="003A62F9">
        <w:rPr>
          <w:rFonts w:ascii="Times New Roman" w:eastAsia="MS Mincho" w:hAnsi="Times New Roman"/>
          <w:sz w:val="28"/>
          <w:szCs w:val="28"/>
          <w:lang w:val="sq-AL"/>
        </w:rPr>
        <w:t>;</w:t>
      </w:r>
    </w:p>
    <w:p w:rsidR="009F4A76" w:rsidRPr="003A62F9" w:rsidRDefault="0049788A" w:rsidP="002B6E22">
      <w:pPr>
        <w:pStyle w:val="ListParagraph1"/>
        <w:widowControl w:val="0"/>
        <w:numPr>
          <w:ilvl w:val="0"/>
          <w:numId w:val="4"/>
        </w:numPr>
        <w:spacing w:after="0" w:line="240" w:lineRule="auto"/>
        <w:ind w:left="108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kriteret </w:t>
      </w:r>
      <w:r w:rsidRPr="003A62F9">
        <w:rPr>
          <w:rFonts w:ascii="Times New Roman" w:hAnsi="Times New Roman"/>
          <w:sz w:val="28"/>
          <w:szCs w:val="28"/>
          <w:lang w:val="sq-AL"/>
        </w:rPr>
        <w:t>që duhet të plotësojë kandidati</w:t>
      </w:r>
      <w:r w:rsidRPr="003A62F9">
        <w:rPr>
          <w:rFonts w:ascii="Times New Roman" w:eastAsia="MS Mincho" w:hAnsi="Times New Roman"/>
          <w:sz w:val="28"/>
          <w:szCs w:val="28"/>
          <w:lang w:val="sq-AL"/>
        </w:rPr>
        <w:t>;</w:t>
      </w:r>
    </w:p>
    <w:p w:rsidR="009F4A76" w:rsidRPr="003A62F9" w:rsidRDefault="0049788A" w:rsidP="002B6E22">
      <w:pPr>
        <w:widowControl w:val="0"/>
        <w:spacing w:after="0" w:line="240" w:lineRule="auto"/>
        <w:ind w:left="108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ç)</w:t>
      </w:r>
      <w:r w:rsidR="00E92936" w:rsidRPr="003A62F9">
        <w:rPr>
          <w:rFonts w:ascii="Times New Roman" w:eastAsia="MS Mincho" w:hAnsi="Times New Roman"/>
          <w:sz w:val="28"/>
          <w:szCs w:val="28"/>
          <w:lang w:val="sq-AL"/>
        </w:rPr>
        <w:t xml:space="preserve"> </w:t>
      </w:r>
      <w:r w:rsidRPr="003A62F9">
        <w:rPr>
          <w:rFonts w:ascii="Times New Roman" w:eastAsia="MS Mincho" w:hAnsi="Times New Roman"/>
          <w:sz w:val="28"/>
          <w:szCs w:val="28"/>
          <w:lang w:val="sq-AL"/>
        </w:rPr>
        <w:t xml:space="preserve"> dokumentacionin e kërkuar;</w:t>
      </w:r>
    </w:p>
    <w:p w:rsidR="009F4A76" w:rsidRPr="003A62F9" w:rsidRDefault="0049788A" w:rsidP="002B6E22">
      <w:pPr>
        <w:pStyle w:val="ListParagraph1"/>
        <w:widowControl w:val="0"/>
        <w:numPr>
          <w:ilvl w:val="0"/>
          <w:numId w:val="4"/>
        </w:numPr>
        <w:spacing w:after="0" w:line="240" w:lineRule="auto"/>
        <w:ind w:left="108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afatin për dorëzimin e aplikimeve, i cili është 10 (dhjetë) ditë kalendarike nga data e shpalljes.</w:t>
      </w:r>
    </w:p>
    <w:p w:rsidR="002B6E22" w:rsidRPr="003A62F9" w:rsidRDefault="002B6E22" w:rsidP="002B6E22">
      <w:pPr>
        <w:pStyle w:val="ListParagraph1"/>
        <w:widowControl w:val="0"/>
        <w:spacing w:after="0" w:line="240" w:lineRule="auto"/>
        <w:ind w:left="360"/>
        <w:jc w:val="both"/>
        <w:rPr>
          <w:rFonts w:ascii="Times New Roman" w:eastAsia="MS Mincho" w:hAnsi="Times New Roman"/>
          <w:sz w:val="28"/>
          <w:szCs w:val="28"/>
          <w:lang w:val="sq-AL"/>
        </w:rPr>
      </w:pPr>
    </w:p>
    <w:p w:rsidR="009F4A76" w:rsidRPr="003A62F9" w:rsidRDefault="0049788A" w:rsidP="002B6E22">
      <w:pPr>
        <w:pStyle w:val="ListParagraph1"/>
        <w:widowControl w:val="0"/>
        <w:numPr>
          <w:ilvl w:val="0"/>
          <w:numId w:val="3"/>
        </w:numPr>
        <w:spacing w:after="0" w:line="240" w:lineRule="auto"/>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Njësia përgjegjëse për burimet njerëzore </w:t>
      </w:r>
      <w:r w:rsidRPr="003A62F9">
        <w:rPr>
          <w:rFonts w:ascii="Times New Roman" w:hAnsi="Times New Roman"/>
          <w:sz w:val="28"/>
          <w:szCs w:val="28"/>
          <w:lang w:val="sq-AL"/>
        </w:rPr>
        <w:t>pranë Inspektoratit të Përgjithshëm</w:t>
      </w:r>
      <w:r w:rsidRPr="003A62F9">
        <w:rPr>
          <w:rFonts w:ascii="Times New Roman" w:eastAsia="MS Mincho" w:hAnsi="Times New Roman"/>
          <w:sz w:val="28"/>
          <w:szCs w:val="28"/>
          <w:lang w:val="sq-AL"/>
        </w:rPr>
        <w:t>, brenda 5 (pesë) ditëve kalendarike nga përfundimi i afatit të aplikimit</w:t>
      </w:r>
      <w:r w:rsidR="002B6E22" w:rsidRPr="003A62F9">
        <w:rPr>
          <w:rFonts w:ascii="Times New Roman" w:eastAsia="MS Mincho" w:hAnsi="Times New Roman"/>
          <w:sz w:val="28"/>
          <w:szCs w:val="28"/>
          <w:lang w:val="sq-AL"/>
        </w:rPr>
        <w:t>:</w:t>
      </w:r>
    </w:p>
    <w:p w:rsidR="002B6E22" w:rsidRPr="003A62F9" w:rsidRDefault="002B6E22" w:rsidP="002B6E22">
      <w:pPr>
        <w:pStyle w:val="ListParagraph1"/>
        <w:widowControl w:val="0"/>
        <w:spacing w:after="0" w:line="240" w:lineRule="auto"/>
        <w:ind w:left="360"/>
        <w:jc w:val="both"/>
        <w:rPr>
          <w:rFonts w:ascii="Times New Roman" w:eastAsia="MS Mincho" w:hAnsi="Times New Roman"/>
          <w:sz w:val="28"/>
          <w:szCs w:val="28"/>
          <w:lang w:val="sq-AL"/>
        </w:rPr>
      </w:pPr>
    </w:p>
    <w:p w:rsidR="009F4A76" w:rsidRPr="003A62F9" w:rsidRDefault="0049788A" w:rsidP="002B6E22">
      <w:pPr>
        <w:pStyle w:val="ListParagraph1"/>
        <w:widowControl w:val="0"/>
        <w:numPr>
          <w:ilvl w:val="0"/>
          <w:numId w:val="5"/>
        </w:numPr>
        <w:spacing w:after="0" w:line="240" w:lineRule="auto"/>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shqyrton dokumentacionin e paraqitur;</w:t>
      </w:r>
    </w:p>
    <w:p w:rsidR="009F4A76" w:rsidRPr="003A62F9" w:rsidRDefault="0049788A" w:rsidP="002B6E22">
      <w:pPr>
        <w:pStyle w:val="ListParagraph1"/>
        <w:widowControl w:val="0"/>
        <w:numPr>
          <w:ilvl w:val="0"/>
          <w:numId w:val="5"/>
        </w:numPr>
        <w:spacing w:after="0" w:line="240" w:lineRule="auto"/>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verifikon përmbushjen e kritereve;</w:t>
      </w:r>
    </w:p>
    <w:p w:rsidR="002B6E22" w:rsidRPr="00130A6E" w:rsidRDefault="0049788A" w:rsidP="00130A6E">
      <w:pPr>
        <w:pStyle w:val="ListParagraph1"/>
        <w:widowControl w:val="0"/>
        <w:numPr>
          <w:ilvl w:val="0"/>
          <w:numId w:val="5"/>
        </w:numPr>
        <w:spacing w:after="0" w:line="240" w:lineRule="auto"/>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harton listën e kandidatëve që kualifikohen për konkurrim.</w:t>
      </w:r>
    </w:p>
    <w:p w:rsidR="009F4A76" w:rsidRPr="003A62F9" w:rsidRDefault="0049788A" w:rsidP="002B6E22">
      <w:pPr>
        <w:pStyle w:val="ListParagraph1"/>
        <w:widowControl w:val="0"/>
        <w:numPr>
          <w:ilvl w:val="0"/>
          <w:numId w:val="3"/>
        </w:numPr>
        <w:tabs>
          <w:tab w:val="left" w:pos="0"/>
          <w:tab w:val="left" w:pos="90"/>
        </w:tabs>
        <w:spacing w:after="0" w:line="240" w:lineRule="auto"/>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lastRenderedPageBreak/>
        <w:t xml:space="preserve">Kandidatët e kualifikuar ftohen të marrin pjesë në intervistën e strukturuar me gojë, e cila zhvillohet nga një komision i ngritur nga inspektori i Përgjithshëm dhe përbëhet prej jo më pak se </w:t>
      </w:r>
      <w:r w:rsidR="00FC2C90">
        <w:rPr>
          <w:rFonts w:ascii="Times New Roman" w:eastAsia="MS Mincho" w:hAnsi="Times New Roman"/>
          <w:sz w:val="28"/>
          <w:szCs w:val="28"/>
          <w:lang w:val="sq-AL"/>
        </w:rPr>
        <w:t>3 (</w:t>
      </w:r>
      <w:r w:rsidRPr="003A62F9">
        <w:rPr>
          <w:rFonts w:ascii="Times New Roman" w:eastAsia="MS Mincho" w:hAnsi="Times New Roman"/>
          <w:sz w:val="28"/>
          <w:szCs w:val="28"/>
          <w:lang w:val="sq-AL"/>
        </w:rPr>
        <w:t>tre</w:t>
      </w:r>
      <w:r w:rsidR="00FC2C90">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anëtarësh të Inspektoratit të Përgjithshëm.</w:t>
      </w:r>
    </w:p>
    <w:p w:rsidR="002B6E22" w:rsidRPr="003A62F9" w:rsidRDefault="002B6E22" w:rsidP="002B6E22">
      <w:pPr>
        <w:pStyle w:val="ListParagraph1"/>
        <w:widowControl w:val="0"/>
        <w:tabs>
          <w:tab w:val="left" w:pos="0"/>
          <w:tab w:val="left" w:pos="90"/>
        </w:tabs>
        <w:spacing w:after="0" w:line="240" w:lineRule="auto"/>
        <w:ind w:left="360"/>
        <w:jc w:val="both"/>
        <w:rPr>
          <w:rFonts w:ascii="Times New Roman" w:eastAsia="MS Mincho" w:hAnsi="Times New Roman"/>
          <w:sz w:val="28"/>
          <w:szCs w:val="28"/>
          <w:lang w:val="sq-AL"/>
        </w:rPr>
      </w:pPr>
    </w:p>
    <w:p w:rsidR="009F4A76" w:rsidRPr="003A62F9" w:rsidRDefault="0049788A" w:rsidP="002B6E22">
      <w:pPr>
        <w:pStyle w:val="ListParagraph1"/>
        <w:widowControl w:val="0"/>
        <w:numPr>
          <w:ilvl w:val="0"/>
          <w:numId w:val="3"/>
        </w:numPr>
        <w:tabs>
          <w:tab w:val="left" w:pos="0"/>
          <w:tab w:val="left" w:pos="90"/>
        </w:tabs>
        <w:spacing w:after="0" w:line="240" w:lineRule="auto"/>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Në intervistën me gojë vlerësohen:</w:t>
      </w:r>
    </w:p>
    <w:p w:rsidR="002B6E22" w:rsidRPr="003A62F9" w:rsidRDefault="002B6E22" w:rsidP="002B6E22">
      <w:pPr>
        <w:pStyle w:val="ListParagraph1"/>
        <w:widowControl w:val="0"/>
        <w:tabs>
          <w:tab w:val="left" w:pos="0"/>
          <w:tab w:val="left" w:pos="90"/>
        </w:tabs>
        <w:spacing w:after="0" w:line="240" w:lineRule="auto"/>
        <w:ind w:left="360"/>
        <w:jc w:val="both"/>
        <w:rPr>
          <w:rFonts w:ascii="Times New Roman" w:eastAsia="MS Mincho" w:hAnsi="Times New Roman"/>
          <w:sz w:val="28"/>
          <w:szCs w:val="28"/>
          <w:lang w:val="sq-AL"/>
        </w:rPr>
      </w:pPr>
    </w:p>
    <w:p w:rsidR="009F4A76" w:rsidRPr="003A62F9" w:rsidRDefault="0049788A" w:rsidP="002B6E22">
      <w:pPr>
        <w:widowControl w:val="0"/>
        <w:spacing w:after="0" w:line="240" w:lineRule="auto"/>
        <w:ind w:left="72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a)</w:t>
      </w:r>
      <w:r w:rsidR="002B6E22" w:rsidRPr="003A62F9">
        <w:rPr>
          <w:rFonts w:ascii="Times New Roman" w:eastAsia="MS Mincho" w:hAnsi="Times New Roman"/>
          <w:sz w:val="28"/>
          <w:szCs w:val="28"/>
          <w:lang w:val="sq-AL"/>
        </w:rPr>
        <w:tab/>
      </w:r>
      <w:r w:rsidRPr="003A62F9">
        <w:rPr>
          <w:rFonts w:ascii="Times New Roman" w:eastAsia="MS Mincho" w:hAnsi="Times New Roman"/>
          <w:sz w:val="28"/>
          <w:szCs w:val="28"/>
          <w:lang w:val="sq-AL"/>
        </w:rPr>
        <w:t>njohuritë profesionale</w:t>
      </w:r>
      <w:r w:rsidR="002B6E22"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w:t>
      </w:r>
    </w:p>
    <w:p w:rsidR="009F4A76" w:rsidRPr="003A62F9" w:rsidRDefault="0049788A" w:rsidP="002B6E22">
      <w:pPr>
        <w:widowControl w:val="0"/>
        <w:spacing w:after="0" w:line="240" w:lineRule="auto"/>
        <w:ind w:left="72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b)</w:t>
      </w:r>
      <w:r w:rsidR="002B6E22" w:rsidRPr="003A62F9">
        <w:rPr>
          <w:rFonts w:ascii="Times New Roman" w:eastAsia="MS Mincho" w:hAnsi="Times New Roman"/>
          <w:sz w:val="28"/>
          <w:szCs w:val="28"/>
          <w:lang w:val="sq-AL"/>
        </w:rPr>
        <w:tab/>
      </w:r>
      <w:r w:rsidRPr="003A62F9">
        <w:rPr>
          <w:rFonts w:ascii="Times New Roman" w:eastAsia="MS Mincho" w:hAnsi="Times New Roman"/>
          <w:sz w:val="28"/>
          <w:szCs w:val="28"/>
          <w:lang w:val="sq-AL"/>
        </w:rPr>
        <w:t>përvoja në punë</w:t>
      </w:r>
      <w:r w:rsidR="002B6E22" w:rsidRPr="003A62F9">
        <w:rPr>
          <w:rFonts w:ascii="Times New Roman" w:eastAsia="MS Mincho" w:hAnsi="Times New Roman"/>
          <w:sz w:val="28"/>
          <w:szCs w:val="28"/>
          <w:lang w:val="sq-AL"/>
        </w:rPr>
        <w:t>;</w:t>
      </w:r>
    </w:p>
    <w:p w:rsidR="009F4A76" w:rsidRPr="003A62F9" w:rsidRDefault="0049788A" w:rsidP="002B6E22">
      <w:pPr>
        <w:widowControl w:val="0"/>
        <w:spacing w:after="0" w:line="240" w:lineRule="auto"/>
        <w:ind w:left="72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c)</w:t>
      </w:r>
      <w:r w:rsidR="002B6E22" w:rsidRPr="003A62F9">
        <w:rPr>
          <w:rFonts w:ascii="Times New Roman" w:eastAsia="MS Mincho" w:hAnsi="Times New Roman"/>
          <w:sz w:val="28"/>
          <w:szCs w:val="28"/>
          <w:lang w:val="sq-AL"/>
        </w:rPr>
        <w:tab/>
      </w:r>
      <w:r w:rsidRPr="003A62F9">
        <w:rPr>
          <w:rFonts w:ascii="Times New Roman" w:eastAsia="MS Mincho" w:hAnsi="Times New Roman"/>
          <w:sz w:val="28"/>
          <w:szCs w:val="28"/>
          <w:lang w:val="sq-AL"/>
        </w:rPr>
        <w:t>aftësitë menaxheriale të kandidatëve.</w:t>
      </w:r>
    </w:p>
    <w:p w:rsidR="002B6E22" w:rsidRPr="003A62F9" w:rsidRDefault="002B6E22" w:rsidP="002B6E22">
      <w:pPr>
        <w:widowControl w:val="0"/>
        <w:spacing w:after="0" w:line="240" w:lineRule="auto"/>
        <w:contextualSpacing/>
        <w:jc w:val="both"/>
        <w:rPr>
          <w:rFonts w:ascii="Times New Roman" w:eastAsia="MS Mincho" w:hAnsi="Times New Roman"/>
          <w:sz w:val="28"/>
          <w:szCs w:val="28"/>
          <w:lang w:val="sq-AL"/>
        </w:rPr>
      </w:pPr>
    </w:p>
    <w:p w:rsidR="009F4A76" w:rsidRPr="003A62F9" w:rsidRDefault="0049788A" w:rsidP="002B6E22">
      <w:pPr>
        <w:pStyle w:val="ListParagraph1"/>
        <w:widowControl w:val="0"/>
        <w:numPr>
          <w:ilvl w:val="0"/>
          <w:numId w:val="3"/>
        </w:numPr>
        <w:spacing w:after="0" w:line="240" w:lineRule="auto"/>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Komisioni përgatit listën përfundimtare të renditjes së kandidatëve sipas vlerësimit me pikë dhe ia paraqet inspektorit të Përgjithshëm për vendimmarrje.</w:t>
      </w:r>
    </w:p>
    <w:p w:rsidR="002B6E22" w:rsidRPr="003A62F9" w:rsidRDefault="002B6E22" w:rsidP="002B6E22">
      <w:pPr>
        <w:pStyle w:val="ListParagraph1"/>
        <w:widowControl w:val="0"/>
        <w:spacing w:after="0" w:line="240" w:lineRule="auto"/>
        <w:ind w:left="360"/>
        <w:jc w:val="both"/>
        <w:rPr>
          <w:rFonts w:ascii="Times New Roman" w:eastAsia="MS Mincho" w:hAnsi="Times New Roman"/>
          <w:sz w:val="28"/>
          <w:szCs w:val="28"/>
          <w:lang w:val="sq-AL"/>
        </w:rPr>
      </w:pPr>
    </w:p>
    <w:p w:rsidR="009F4A76" w:rsidRPr="003A62F9" w:rsidRDefault="0049788A" w:rsidP="002B6E22">
      <w:pPr>
        <w:pStyle w:val="ListParagraph1"/>
        <w:widowControl w:val="0"/>
        <w:numPr>
          <w:ilvl w:val="0"/>
          <w:numId w:val="3"/>
        </w:numPr>
        <w:spacing w:after="0" w:line="240" w:lineRule="auto"/>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Inspektori i Përgjithshëm, brenda 10 (dhjetë) ditëve kalendarike nga marrja e listës së kandidatëve të kualifikuar, shpall</w:t>
      </w:r>
      <w:r w:rsidRPr="003A62F9">
        <w:rPr>
          <w:rFonts w:ascii="Times New Roman" w:eastAsia="MS Mincho" w:hAnsi="Times New Roman"/>
          <w:bCs/>
          <w:sz w:val="28"/>
          <w:szCs w:val="28"/>
          <w:lang w:val="sq-AL"/>
        </w:rPr>
        <w:t xml:space="preserve"> kandidatin fitues</w:t>
      </w:r>
      <w:r w:rsidRPr="003A62F9">
        <w:rPr>
          <w:rFonts w:ascii="Times New Roman" w:eastAsia="MS Mincho" w:hAnsi="Times New Roman"/>
          <w:sz w:val="28"/>
          <w:szCs w:val="28"/>
          <w:lang w:val="sq-AL"/>
        </w:rPr>
        <w:t>.</w:t>
      </w:r>
    </w:p>
    <w:p w:rsidR="002B6E22" w:rsidRPr="003A62F9" w:rsidRDefault="002B6E22" w:rsidP="002B6E22">
      <w:pPr>
        <w:pStyle w:val="ListParagraph1"/>
        <w:widowControl w:val="0"/>
        <w:spacing w:after="0" w:line="240" w:lineRule="auto"/>
        <w:ind w:left="360"/>
        <w:jc w:val="both"/>
        <w:rPr>
          <w:rFonts w:ascii="Times New Roman" w:eastAsia="MS Mincho" w:hAnsi="Times New Roman"/>
          <w:sz w:val="28"/>
          <w:szCs w:val="28"/>
          <w:lang w:val="sq-AL"/>
        </w:rPr>
      </w:pPr>
    </w:p>
    <w:p w:rsidR="009F4A76" w:rsidRPr="003A62F9" w:rsidRDefault="0049788A" w:rsidP="002B6E22">
      <w:pPr>
        <w:pStyle w:val="ListParagraph1"/>
        <w:widowControl w:val="0"/>
        <w:numPr>
          <w:ilvl w:val="0"/>
          <w:numId w:val="3"/>
        </w:numPr>
        <w:spacing w:after="0" w:line="240" w:lineRule="auto"/>
        <w:jc w:val="both"/>
        <w:rPr>
          <w:rFonts w:ascii="Times New Roman" w:hAnsi="Times New Roman"/>
          <w:sz w:val="28"/>
          <w:szCs w:val="28"/>
          <w:lang w:val="sq-AL"/>
        </w:rPr>
      </w:pPr>
      <w:r w:rsidRPr="003A62F9">
        <w:rPr>
          <w:rFonts w:ascii="Times New Roman" w:eastAsia="MS Mincho" w:hAnsi="Times New Roman"/>
          <w:sz w:val="28"/>
          <w:szCs w:val="28"/>
          <w:lang w:val="sq-AL"/>
        </w:rPr>
        <w:t xml:space="preserve"> Shpallja e fituesit publikohet në faqen zyrtare të Inspektoratit të Përgjithshëm</w:t>
      </w:r>
      <w:r w:rsidRPr="003A62F9">
        <w:rPr>
          <w:rFonts w:ascii="Times New Roman" w:hAnsi="Times New Roman"/>
          <w:sz w:val="28"/>
          <w:szCs w:val="28"/>
          <w:lang w:val="sq-AL"/>
        </w:rPr>
        <w:t xml:space="preserve">. </w:t>
      </w:r>
    </w:p>
    <w:p w:rsidR="009F4A76" w:rsidRPr="003A62F9" w:rsidRDefault="009F4A76" w:rsidP="002B6E22">
      <w:pPr>
        <w:pStyle w:val="ListParagraph1"/>
        <w:widowControl w:val="0"/>
        <w:spacing w:after="0" w:line="240" w:lineRule="auto"/>
        <w:ind w:left="360" w:hanging="36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9</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sz w:val="28"/>
          <w:szCs w:val="28"/>
          <w:lang w:val="sq-AL"/>
        </w:rPr>
        <w:t xml:space="preserve"> </w:t>
      </w:r>
      <w:r w:rsidRPr="003A62F9">
        <w:rPr>
          <w:rFonts w:eastAsia="MS Mincho"/>
          <w:b/>
          <w:sz w:val="28"/>
          <w:szCs w:val="28"/>
          <w:lang w:val="sq-AL"/>
        </w:rPr>
        <w:t xml:space="preserve">Rastet e shkarkimit dhe </w:t>
      </w:r>
      <w:r w:rsidR="00FC2C90">
        <w:rPr>
          <w:rFonts w:eastAsia="MS Mincho"/>
          <w:b/>
          <w:sz w:val="28"/>
          <w:szCs w:val="28"/>
          <w:lang w:val="sq-AL"/>
        </w:rPr>
        <w:t xml:space="preserve">të </w:t>
      </w:r>
      <w:r w:rsidRPr="003A62F9">
        <w:rPr>
          <w:rFonts w:eastAsia="MS Mincho"/>
          <w:b/>
          <w:sz w:val="28"/>
          <w:szCs w:val="28"/>
          <w:lang w:val="sq-AL"/>
        </w:rPr>
        <w:t>lirimit të zëvendësinspektorit të Përgjithshëm</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2C7B97">
      <w:pPr>
        <w:pStyle w:val="ListParagraph1"/>
        <w:widowControl w:val="0"/>
        <w:numPr>
          <w:ilvl w:val="0"/>
          <w:numId w:val="6"/>
        </w:numPr>
        <w:spacing w:after="0" w:line="240" w:lineRule="auto"/>
        <w:ind w:left="360"/>
        <w:jc w:val="both"/>
        <w:rPr>
          <w:rFonts w:ascii="Times New Roman" w:hAnsi="Times New Roman"/>
          <w:bCs/>
          <w:sz w:val="28"/>
          <w:szCs w:val="28"/>
          <w:lang w:val="sq-AL" w:bidi="en-US"/>
        </w:rPr>
      </w:pPr>
      <w:r w:rsidRPr="003A62F9">
        <w:rPr>
          <w:rFonts w:ascii="Times New Roman" w:hAnsi="Times New Roman"/>
          <w:bCs/>
          <w:sz w:val="28"/>
          <w:szCs w:val="28"/>
          <w:lang w:val="sq-AL" w:bidi="en-US"/>
        </w:rPr>
        <w:t>Zëvendësinspektori i Përgjithshëm shkarkohet nga detyra nga inspektori i Përgjithshëm, në rastet kur:</w:t>
      </w:r>
    </w:p>
    <w:p w:rsidR="002C7B97" w:rsidRPr="003A62F9" w:rsidRDefault="002C7B97" w:rsidP="002C7B97">
      <w:pPr>
        <w:pStyle w:val="ListParagraph1"/>
        <w:widowControl w:val="0"/>
        <w:spacing w:after="0" w:line="240" w:lineRule="auto"/>
        <w:ind w:left="360"/>
        <w:jc w:val="both"/>
        <w:rPr>
          <w:rFonts w:ascii="Times New Roman" w:hAnsi="Times New Roman"/>
          <w:bCs/>
          <w:sz w:val="28"/>
          <w:szCs w:val="28"/>
          <w:lang w:val="sq-AL" w:bidi="en-US"/>
        </w:rPr>
      </w:pPr>
    </w:p>
    <w:p w:rsidR="009F4A76" w:rsidRPr="003A62F9" w:rsidRDefault="0049788A" w:rsidP="002C7B97">
      <w:pPr>
        <w:pStyle w:val="ListParagraph1"/>
        <w:widowControl w:val="0"/>
        <w:numPr>
          <w:ilvl w:val="0"/>
          <w:numId w:val="7"/>
        </w:numPr>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dënohet me vendim të formës së prerë për kryerjen e një vepre penale me dashje;</w:t>
      </w:r>
    </w:p>
    <w:p w:rsidR="009F4A76" w:rsidRPr="003A62F9" w:rsidRDefault="0049788A" w:rsidP="002C7B97">
      <w:pPr>
        <w:pStyle w:val="ListParagraph1"/>
        <w:widowControl w:val="0"/>
        <w:numPr>
          <w:ilvl w:val="0"/>
          <w:numId w:val="7"/>
        </w:numPr>
        <w:tabs>
          <w:tab w:val="left" w:pos="0"/>
          <w:tab w:val="left" w:pos="270"/>
        </w:tabs>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i jepet masë disiplinore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largim nga detyra</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w:t>
      </w:r>
    </w:p>
    <w:p w:rsidR="009F4A76" w:rsidRPr="003A62F9" w:rsidRDefault="0049788A" w:rsidP="002C7B97">
      <w:pPr>
        <w:pStyle w:val="ListParagraph1"/>
        <w:widowControl w:val="0"/>
        <w:numPr>
          <w:ilvl w:val="0"/>
          <w:numId w:val="7"/>
        </w:numPr>
        <w:tabs>
          <w:tab w:val="left" w:pos="90"/>
        </w:tabs>
        <w:spacing w:after="0" w:line="240" w:lineRule="auto"/>
        <w:jc w:val="both"/>
        <w:rPr>
          <w:rFonts w:ascii="Times New Roman" w:hAnsi="Times New Roman"/>
          <w:sz w:val="28"/>
          <w:szCs w:val="28"/>
          <w:lang w:val="sq-AL"/>
        </w:rPr>
      </w:pPr>
      <w:r w:rsidRPr="003A62F9">
        <w:rPr>
          <w:rFonts w:ascii="Times New Roman" w:hAnsi="Times New Roman"/>
          <w:sz w:val="28"/>
          <w:szCs w:val="28"/>
          <w:lang w:val="sq-AL"/>
        </w:rPr>
        <w:t>kryen veprimtari që krijon konflikt interesash, në përputhje me legjislacionin e konfliktit të interesave.</w:t>
      </w:r>
    </w:p>
    <w:p w:rsidR="002C7B97" w:rsidRPr="003A62F9" w:rsidRDefault="002C7B97" w:rsidP="002C7B97">
      <w:pPr>
        <w:pStyle w:val="ListParagraph1"/>
        <w:widowControl w:val="0"/>
        <w:tabs>
          <w:tab w:val="left" w:pos="90"/>
        </w:tabs>
        <w:spacing w:after="0" w:line="240" w:lineRule="auto"/>
        <w:jc w:val="both"/>
        <w:rPr>
          <w:rFonts w:ascii="Times New Roman" w:hAnsi="Times New Roman"/>
          <w:bCs/>
          <w:sz w:val="28"/>
          <w:szCs w:val="28"/>
          <w:lang w:val="sq-AL" w:bidi="en-US"/>
        </w:rPr>
      </w:pPr>
    </w:p>
    <w:p w:rsidR="009F4A76" w:rsidRPr="003A62F9" w:rsidRDefault="0049788A" w:rsidP="002C7B97">
      <w:pPr>
        <w:pStyle w:val="ListParagraph1"/>
        <w:numPr>
          <w:ilvl w:val="0"/>
          <w:numId w:val="6"/>
        </w:numPr>
        <w:spacing w:after="0" w:line="240" w:lineRule="auto"/>
        <w:ind w:left="360"/>
        <w:jc w:val="both"/>
        <w:rPr>
          <w:rFonts w:ascii="Times New Roman" w:hAnsi="Times New Roman"/>
          <w:bCs/>
          <w:sz w:val="28"/>
          <w:szCs w:val="28"/>
          <w:lang w:val="sq-AL" w:bidi="en-US"/>
        </w:rPr>
      </w:pPr>
      <w:r w:rsidRPr="003A62F9">
        <w:rPr>
          <w:rFonts w:ascii="Times New Roman" w:hAnsi="Times New Roman"/>
          <w:bCs/>
          <w:sz w:val="28"/>
          <w:szCs w:val="28"/>
          <w:lang w:val="sq-AL" w:bidi="en-US"/>
        </w:rPr>
        <w:t>Zëvendësinspektori i Përgjithshëm lirohet nga detyra nga inspektori i Përgjithshëm, në rastet kur:</w:t>
      </w:r>
    </w:p>
    <w:p w:rsidR="002C7B97" w:rsidRPr="003A62F9" w:rsidRDefault="002C7B97" w:rsidP="002C7B97">
      <w:pPr>
        <w:pStyle w:val="ListParagraph1"/>
        <w:spacing w:after="0" w:line="240" w:lineRule="auto"/>
        <w:ind w:left="360"/>
        <w:jc w:val="both"/>
        <w:rPr>
          <w:rFonts w:ascii="Times New Roman" w:hAnsi="Times New Roman"/>
          <w:bCs/>
          <w:sz w:val="28"/>
          <w:szCs w:val="28"/>
          <w:lang w:val="sq-AL" w:bidi="en-US"/>
        </w:rPr>
      </w:pPr>
    </w:p>
    <w:p w:rsidR="009F4A76" w:rsidRPr="003A62F9" w:rsidRDefault="0049788A" w:rsidP="002C7B97">
      <w:pPr>
        <w:pStyle w:val="ListParagraph1"/>
        <w:widowControl w:val="0"/>
        <w:numPr>
          <w:ilvl w:val="0"/>
          <w:numId w:val="8"/>
        </w:numPr>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humbet shtetësinë shqiptare;</w:t>
      </w:r>
    </w:p>
    <w:p w:rsidR="009F4A76" w:rsidRPr="003A62F9" w:rsidRDefault="0049788A" w:rsidP="002C7B97">
      <w:pPr>
        <w:pStyle w:val="ListParagraph1"/>
        <w:widowControl w:val="0"/>
        <w:numPr>
          <w:ilvl w:val="0"/>
          <w:numId w:val="8"/>
        </w:numPr>
        <w:tabs>
          <w:tab w:val="left" w:pos="270"/>
        </w:tabs>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vlerësohet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jo kënaqshëm</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për rezultatet në punë;</w:t>
      </w:r>
    </w:p>
    <w:p w:rsidR="009F4A76" w:rsidRPr="003A62F9" w:rsidRDefault="0049788A" w:rsidP="002C7B97">
      <w:pPr>
        <w:pStyle w:val="ListParagraph1"/>
        <w:widowControl w:val="0"/>
        <w:numPr>
          <w:ilvl w:val="0"/>
          <w:numId w:val="8"/>
        </w:numPr>
        <w:tabs>
          <w:tab w:val="left" w:pos="720"/>
        </w:tabs>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deklarohet i paaftë për punë nga komisioni kompetent mjekësor apo merr formë të prerë vendimi gjyqësor për kufizimin apo heqjen e zotësisë për të vepruar;</w:t>
      </w:r>
    </w:p>
    <w:p w:rsidR="009F4A76" w:rsidRPr="003A62F9" w:rsidRDefault="0049788A" w:rsidP="002C7B97">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ç) </w:t>
      </w:r>
      <w:r w:rsidR="00C47020"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plotëson kushtet për pension pleqërie;</w:t>
      </w:r>
    </w:p>
    <w:p w:rsidR="009F4A76" w:rsidRPr="003A62F9" w:rsidRDefault="0049788A" w:rsidP="002C7B97">
      <w:pPr>
        <w:widowControl w:val="0"/>
        <w:tabs>
          <w:tab w:val="left" w:pos="270"/>
        </w:tabs>
        <w:spacing w:after="0" w:line="240" w:lineRule="auto"/>
        <w:ind w:left="720" w:hanging="360"/>
        <w:contextualSpacing/>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d) </w:t>
      </w:r>
      <w:r w:rsidR="00C47020"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i hiqet e drejta për të ushtruar funksione publike me vendim gjyqësor të formës së prerë;</w:t>
      </w:r>
    </w:p>
    <w:p w:rsidR="009F4A76" w:rsidRPr="003A62F9" w:rsidRDefault="0049788A" w:rsidP="00C47020">
      <w:pPr>
        <w:pStyle w:val="Default"/>
        <w:ind w:left="720" w:hanging="450"/>
        <w:contextualSpacing/>
        <w:jc w:val="both"/>
        <w:rPr>
          <w:bCs/>
          <w:color w:val="auto"/>
          <w:sz w:val="28"/>
          <w:szCs w:val="28"/>
          <w:lang w:val="sq-AL" w:bidi="en-US"/>
        </w:rPr>
      </w:pPr>
      <w:r w:rsidRPr="003A62F9">
        <w:rPr>
          <w:bCs/>
          <w:color w:val="auto"/>
          <w:sz w:val="28"/>
          <w:szCs w:val="28"/>
          <w:lang w:val="sq-AL" w:bidi="en-US"/>
        </w:rPr>
        <w:lastRenderedPageBreak/>
        <w:t>dh)</w:t>
      </w:r>
      <w:r w:rsidR="00C47020" w:rsidRPr="003A62F9">
        <w:rPr>
          <w:bCs/>
          <w:color w:val="auto"/>
          <w:sz w:val="28"/>
          <w:szCs w:val="28"/>
          <w:lang w:val="sq-AL" w:bidi="en-US"/>
        </w:rPr>
        <w:tab/>
      </w:r>
      <w:r w:rsidRPr="003A62F9">
        <w:rPr>
          <w:bCs/>
          <w:color w:val="auto"/>
          <w:sz w:val="28"/>
          <w:szCs w:val="28"/>
          <w:lang w:val="sq-AL" w:bidi="en-US"/>
        </w:rPr>
        <w:t xml:space="preserve">gjendet në një situatë të konfliktit </w:t>
      </w:r>
      <w:r w:rsidRPr="003A62F9">
        <w:rPr>
          <w:color w:val="auto"/>
          <w:sz w:val="28"/>
          <w:szCs w:val="28"/>
          <w:lang w:val="sq-AL"/>
        </w:rPr>
        <w:t>të vazhdueshëm</w:t>
      </w:r>
      <w:r w:rsidRPr="003A62F9">
        <w:rPr>
          <w:bCs/>
          <w:color w:val="auto"/>
          <w:sz w:val="28"/>
          <w:szCs w:val="28"/>
          <w:lang w:val="sq-AL" w:bidi="en-US"/>
        </w:rPr>
        <w:t xml:space="preserve"> të interesit, në përputhje me legjislacionin e konfliktit të interesave;</w:t>
      </w:r>
    </w:p>
    <w:p w:rsidR="009F4A76" w:rsidRPr="003A62F9" w:rsidRDefault="0049788A" w:rsidP="002C7B97">
      <w:pPr>
        <w:widowControl w:val="0"/>
        <w:tabs>
          <w:tab w:val="left" w:pos="0"/>
        </w:tabs>
        <w:spacing w:after="0" w:line="240" w:lineRule="auto"/>
        <w:ind w:left="720" w:hanging="360"/>
        <w:contextualSpacing/>
        <w:jc w:val="both"/>
        <w:rPr>
          <w:rFonts w:ascii="Times New Roman" w:hAnsi="Times New Roman"/>
          <w:sz w:val="28"/>
          <w:szCs w:val="28"/>
          <w:lang w:val="sq-AL" w:bidi="en-US"/>
        </w:rPr>
      </w:pPr>
      <w:r w:rsidRPr="003A62F9">
        <w:rPr>
          <w:rFonts w:ascii="Times New Roman" w:hAnsi="Times New Roman"/>
          <w:bCs/>
          <w:sz w:val="28"/>
          <w:szCs w:val="28"/>
          <w:lang w:val="sq-AL" w:bidi="en-US"/>
        </w:rPr>
        <w:t xml:space="preserve">e) </w:t>
      </w:r>
      <w:r w:rsidR="00C47020" w:rsidRPr="003A62F9">
        <w:rPr>
          <w:rFonts w:ascii="Times New Roman" w:hAnsi="Times New Roman"/>
          <w:bCs/>
          <w:sz w:val="28"/>
          <w:szCs w:val="28"/>
          <w:lang w:val="sq-AL" w:bidi="en-US"/>
        </w:rPr>
        <w:tab/>
      </w:r>
      <w:r w:rsidRPr="003A62F9">
        <w:rPr>
          <w:rFonts w:ascii="Times New Roman" w:hAnsi="Times New Roman"/>
          <w:sz w:val="28"/>
          <w:szCs w:val="28"/>
          <w:lang w:val="sq-AL" w:bidi="en-US"/>
        </w:rPr>
        <w:t>ristrukturohet</w:t>
      </w:r>
      <w:r w:rsidRPr="003A62F9">
        <w:rPr>
          <w:rFonts w:ascii="Times New Roman" w:hAnsi="Times New Roman"/>
          <w:sz w:val="28"/>
          <w:szCs w:val="28"/>
          <w:lang w:val="sq-AL"/>
        </w:rPr>
        <w:t>/mbyllet</w:t>
      </w:r>
      <w:r w:rsidRPr="003A62F9">
        <w:rPr>
          <w:rFonts w:ascii="Times New Roman" w:hAnsi="Times New Roman"/>
          <w:sz w:val="28"/>
          <w:szCs w:val="28"/>
          <w:lang w:val="sq-AL" w:bidi="en-US"/>
        </w:rPr>
        <w:t xml:space="preserve"> institucioni;</w:t>
      </w:r>
    </w:p>
    <w:p w:rsidR="009F4A76" w:rsidRPr="003A62F9" w:rsidRDefault="0049788A" w:rsidP="002C7B97">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ë)</w:t>
      </w:r>
      <w:r w:rsidR="00E92936" w:rsidRPr="003A62F9">
        <w:rPr>
          <w:rFonts w:ascii="Times New Roman" w:hAnsi="Times New Roman"/>
          <w:bCs/>
          <w:sz w:val="28"/>
          <w:szCs w:val="28"/>
          <w:lang w:val="sq-AL" w:bidi="en-US"/>
        </w:rPr>
        <w:t xml:space="preserve"> </w:t>
      </w:r>
      <w:r w:rsidR="00C47020"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jep dorëheqjen.</w:t>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bCs/>
          <w:sz w:val="28"/>
          <w:szCs w:val="28"/>
          <w:lang w:val="sq-AL" w:bidi="en-US"/>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KREU IV</w:t>
      </w:r>
    </w:p>
    <w:p w:rsidR="009F4A76" w:rsidRPr="003A62F9" w:rsidRDefault="00B810B2" w:rsidP="008A3DFA">
      <w:pPr>
        <w:spacing w:after="0" w:line="240" w:lineRule="auto"/>
        <w:contextualSpacing/>
        <w:jc w:val="center"/>
        <w:rPr>
          <w:rFonts w:ascii="Times New Roman" w:eastAsia="MS Mincho" w:hAnsi="Times New Roman"/>
          <w:b/>
          <w:bCs/>
          <w:sz w:val="28"/>
          <w:szCs w:val="28"/>
          <w:lang w:val="sq-AL"/>
        </w:rPr>
      </w:pPr>
      <w:r w:rsidRPr="003A62F9">
        <w:rPr>
          <w:rFonts w:ascii="Times New Roman" w:eastAsia="MS Mincho" w:hAnsi="Times New Roman"/>
          <w:b/>
          <w:bCs/>
          <w:sz w:val="28"/>
          <w:szCs w:val="28"/>
          <w:lang w:val="sq-AL"/>
        </w:rPr>
        <w:t xml:space="preserve">KRITERET PËR EMËRIMIN, RASTET DHE PROCEDURA </w:t>
      </w:r>
      <w:r w:rsidR="006476A7" w:rsidRPr="003A62F9">
        <w:rPr>
          <w:rFonts w:ascii="Times New Roman" w:eastAsia="MS Mincho" w:hAnsi="Times New Roman"/>
          <w:b/>
          <w:bCs/>
          <w:sz w:val="28"/>
          <w:szCs w:val="28"/>
          <w:lang w:val="sq-AL"/>
        </w:rPr>
        <w:t xml:space="preserve">                               </w:t>
      </w:r>
      <w:r w:rsidRPr="003A62F9">
        <w:rPr>
          <w:rFonts w:ascii="Times New Roman" w:eastAsia="MS Mincho" w:hAnsi="Times New Roman"/>
          <w:b/>
          <w:bCs/>
          <w:sz w:val="28"/>
          <w:szCs w:val="28"/>
          <w:lang w:val="sq-AL"/>
        </w:rPr>
        <w:t xml:space="preserve">E SHKARKIMIT DHE </w:t>
      </w:r>
      <w:r w:rsidR="006476A7" w:rsidRPr="003A62F9">
        <w:rPr>
          <w:rFonts w:ascii="Times New Roman" w:eastAsia="MS Mincho" w:hAnsi="Times New Roman"/>
          <w:b/>
          <w:bCs/>
          <w:sz w:val="28"/>
          <w:szCs w:val="28"/>
          <w:lang w:val="sq-AL"/>
        </w:rPr>
        <w:t xml:space="preserve">E </w:t>
      </w:r>
      <w:r w:rsidRPr="003A62F9">
        <w:rPr>
          <w:rFonts w:ascii="Times New Roman" w:eastAsia="MS Mincho" w:hAnsi="Times New Roman"/>
          <w:b/>
          <w:bCs/>
          <w:sz w:val="28"/>
          <w:szCs w:val="28"/>
          <w:lang w:val="sq-AL"/>
        </w:rPr>
        <w:t xml:space="preserve">LIRIMIT NGA DETYRA </w:t>
      </w:r>
      <w:r w:rsidR="006476A7" w:rsidRPr="003A62F9">
        <w:rPr>
          <w:rFonts w:ascii="Times New Roman" w:eastAsia="MS Mincho" w:hAnsi="Times New Roman"/>
          <w:b/>
          <w:bCs/>
          <w:sz w:val="28"/>
          <w:szCs w:val="28"/>
          <w:lang w:val="sq-AL"/>
        </w:rPr>
        <w:t xml:space="preserve">                                           </w:t>
      </w:r>
      <w:r w:rsidRPr="003A62F9">
        <w:rPr>
          <w:rFonts w:ascii="Times New Roman" w:eastAsia="MS Mincho" w:hAnsi="Times New Roman"/>
          <w:b/>
          <w:bCs/>
          <w:sz w:val="28"/>
          <w:szCs w:val="28"/>
          <w:lang w:val="sq-AL"/>
        </w:rPr>
        <w:t xml:space="preserve">TË KRYEINSPEKTORIT TË INSPEKTORATIT QENDROR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10</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Kriteret për emërimin në pozicionin kryeinspektor </w:t>
      </w:r>
      <w:r w:rsidR="00C10E02" w:rsidRPr="003A62F9">
        <w:rPr>
          <w:rFonts w:eastAsia="MS Mincho"/>
          <w:b/>
          <w:sz w:val="28"/>
          <w:szCs w:val="28"/>
          <w:lang w:val="sq-AL"/>
        </w:rPr>
        <w:t xml:space="preserve">i inspektoratit </w:t>
      </w:r>
      <w:r w:rsidRPr="003A62F9">
        <w:rPr>
          <w:rFonts w:eastAsia="MS Mincho"/>
          <w:b/>
          <w:sz w:val="28"/>
          <w:szCs w:val="28"/>
          <w:lang w:val="sq-AL"/>
        </w:rPr>
        <w:t>qendror</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
          <w:sz w:val="28"/>
          <w:szCs w:val="28"/>
          <w:lang w:val="sq-AL"/>
        </w:rPr>
      </w:pPr>
    </w:p>
    <w:p w:rsidR="009F4A76" w:rsidRPr="003A62F9" w:rsidRDefault="0049788A" w:rsidP="006476A7">
      <w:pPr>
        <w:pStyle w:val="ListParagraph1"/>
        <w:numPr>
          <w:ilvl w:val="0"/>
          <w:numId w:val="9"/>
        </w:numPr>
        <w:spacing w:after="0" w:line="240" w:lineRule="auto"/>
        <w:ind w:left="360"/>
        <w:jc w:val="both"/>
        <w:rPr>
          <w:rFonts w:ascii="Times New Roman" w:eastAsia="MS Mincho" w:hAnsi="Times New Roman"/>
          <w:sz w:val="28"/>
          <w:szCs w:val="28"/>
          <w:lang w:val="sq-AL"/>
        </w:rPr>
      </w:pPr>
      <w:bookmarkStart w:id="0" w:name="_Hlk173062426"/>
      <w:r w:rsidRPr="003A62F9">
        <w:rPr>
          <w:rFonts w:ascii="Times New Roman" w:eastAsia="MS Mincho" w:hAnsi="Times New Roman"/>
          <w:sz w:val="28"/>
          <w:szCs w:val="28"/>
          <w:lang w:val="sq-AL"/>
        </w:rPr>
        <w:t xml:space="preserve">Kryeinspektori i inspektoratit qendror emërohet në detyrë nga Kryeministri, me propozimin e ministrit përgjegjës, sipas përcaktimeve të ligjit </w:t>
      </w:r>
      <w:r w:rsidR="00271C8E" w:rsidRPr="003A62F9">
        <w:rPr>
          <w:rFonts w:ascii="Times New Roman" w:eastAsia="MS Mincho" w:hAnsi="Times New Roman"/>
          <w:sz w:val="28"/>
          <w:szCs w:val="28"/>
          <w:lang w:val="sq-AL"/>
        </w:rPr>
        <w:t>nr.99/2024, “P</w:t>
      </w:r>
      <w:r w:rsidRPr="003A62F9">
        <w:rPr>
          <w:rFonts w:ascii="Times New Roman" w:eastAsia="MS Mincho" w:hAnsi="Times New Roman"/>
          <w:sz w:val="28"/>
          <w:szCs w:val="28"/>
          <w:lang w:val="sq-AL"/>
        </w:rPr>
        <w:t>ër inspektimin në Republikën e Shqipërisë</w:t>
      </w:r>
      <w:r w:rsidR="00271C8E"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w:t>
      </w:r>
    </w:p>
    <w:p w:rsidR="006476A7" w:rsidRPr="003A62F9" w:rsidRDefault="006476A7" w:rsidP="006476A7">
      <w:pPr>
        <w:pStyle w:val="ListParagraph1"/>
        <w:spacing w:after="0" w:line="240" w:lineRule="auto"/>
        <w:ind w:left="360"/>
        <w:jc w:val="both"/>
        <w:rPr>
          <w:rFonts w:ascii="Times New Roman" w:eastAsia="MS Mincho" w:hAnsi="Times New Roman"/>
          <w:sz w:val="28"/>
          <w:szCs w:val="28"/>
          <w:lang w:val="sq-AL"/>
        </w:rPr>
      </w:pPr>
    </w:p>
    <w:p w:rsidR="009F4A76" w:rsidRPr="003A62F9" w:rsidRDefault="0049788A" w:rsidP="006476A7">
      <w:pPr>
        <w:pStyle w:val="ListParagraph1"/>
        <w:numPr>
          <w:ilvl w:val="0"/>
          <w:numId w:val="9"/>
        </w:numPr>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Për emërimin në pozicionin kryeinspektor i inspektoratit qendror, kandidati duhet të plotësojë të paktën kriteret</w:t>
      </w:r>
      <w:r w:rsidR="00D22096"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si më poshtë</w:t>
      </w:r>
      <w:r w:rsidR="00D22096" w:rsidRPr="003A62F9">
        <w:rPr>
          <w:rFonts w:ascii="Times New Roman" w:eastAsia="MS Mincho" w:hAnsi="Times New Roman"/>
          <w:sz w:val="28"/>
          <w:szCs w:val="28"/>
          <w:lang w:val="sq-AL"/>
        </w:rPr>
        <w:t xml:space="preserve"> vijon</w:t>
      </w:r>
      <w:r w:rsidRPr="003A62F9">
        <w:rPr>
          <w:rFonts w:ascii="Times New Roman" w:eastAsia="MS Mincho" w:hAnsi="Times New Roman"/>
          <w:sz w:val="28"/>
          <w:szCs w:val="28"/>
          <w:lang w:val="sq-AL"/>
        </w:rPr>
        <w:t>:</w:t>
      </w:r>
    </w:p>
    <w:p w:rsidR="006476A7" w:rsidRPr="003A62F9" w:rsidRDefault="006476A7" w:rsidP="006476A7">
      <w:pPr>
        <w:pStyle w:val="ListParagraph1"/>
        <w:spacing w:after="0" w:line="240" w:lineRule="auto"/>
        <w:ind w:left="360"/>
        <w:jc w:val="both"/>
        <w:rPr>
          <w:rFonts w:ascii="Times New Roman" w:eastAsia="MS Mincho" w:hAnsi="Times New Roman"/>
          <w:sz w:val="28"/>
          <w:szCs w:val="28"/>
          <w:lang w:val="sq-AL"/>
        </w:rPr>
      </w:pPr>
    </w:p>
    <w:p w:rsidR="009F4A76" w:rsidRPr="003A62F9" w:rsidRDefault="00D35FEE" w:rsidP="00D22096">
      <w:pPr>
        <w:pStyle w:val="ListParagraph1"/>
        <w:widowControl w:val="0"/>
        <w:numPr>
          <w:ilvl w:val="0"/>
          <w:numId w:val="10"/>
        </w:numPr>
        <w:spacing w:after="0" w:line="240" w:lineRule="auto"/>
        <w:ind w:left="720"/>
        <w:jc w:val="both"/>
        <w:rPr>
          <w:rFonts w:ascii="Times New Roman" w:hAnsi="Times New Roman"/>
          <w:bCs/>
          <w:sz w:val="28"/>
          <w:szCs w:val="28"/>
          <w:lang w:val="sq-AL" w:bidi="en-US"/>
        </w:rPr>
      </w:pPr>
      <w:r w:rsidRPr="003A62F9">
        <w:rPr>
          <w:rFonts w:ascii="Times New Roman" w:hAnsi="Times New Roman"/>
          <w:bCs/>
          <w:sz w:val="28"/>
          <w:szCs w:val="28"/>
          <w:lang w:val="sq-AL" w:bidi="en-US"/>
        </w:rPr>
        <w:t>T</w:t>
      </w:r>
      <w:r w:rsidR="0049788A" w:rsidRPr="003A62F9">
        <w:rPr>
          <w:rFonts w:ascii="Times New Roman" w:hAnsi="Times New Roman"/>
          <w:bCs/>
          <w:sz w:val="28"/>
          <w:szCs w:val="28"/>
          <w:lang w:val="sq-AL" w:bidi="en-US"/>
        </w:rPr>
        <w:t>ë jetë shtetas shqiptar;</w:t>
      </w:r>
    </w:p>
    <w:p w:rsidR="00911F1A" w:rsidRPr="003A62F9" w:rsidRDefault="00D35FEE" w:rsidP="00D22096">
      <w:pPr>
        <w:pStyle w:val="ListParagraph"/>
        <w:numPr>
          <w:ilvl w:val="0"/>
          <w:numId w:val="10"/>
        </w:numPr>
        <w:tabs>
          <w:tab w:val="left" w:pos="270"/>
        </w:tabs>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T</w:t>
      </w:r>
      <w:r w:rsidR="00911F1A" w:rsidRPr="003A62F9">
        <w:rPr>
          <w:rFonts w:ascii="Times New Roman" w:hAnsi="Times New Roman"/>
          <w:sz w:val="28"/>
          <w:szCs w:val="28"/>
          <w:lang w:val="sq-AL"/>
        </w:rPr>
        <w:t>ë ketë zotësi t</w:t>
      </w:r>
      <w:r w:rsidR="00894847" w:rsidRPr="003A62F9">
        <w:rPr>
          <w:rFonts w:ascii="Times New Roman" w:hAnsi="Times New Roman"/>
          <w:sz w:val="28"/>
          <w:szCs w:val="28"/>
          <w:lang w:val="sq-AL"/>
        </w:rPr>
        <w:t>ë</w:t>
      </w:r>
      <w:r w:rsidR="00911F1A" w:rsidRPr="003A62F9">
        <w:rPr>
          <w:rFonts w:ascii="Times New Roman" w:hAnsi="Times New Roman"/>
          <w:sz w:val="28"/>
          <w:szCs w:val="28"/>
          <w:lang w:val="sq-AL"/>
        </w:rPr>
        <w:t xml:space="preserve"> plot</w:t>
      </w:r>
      <w:r w:rsidR="00860CE7" w:rsidRPr="003A62F9">
        <w:rPr>
          <w:rFonts w:ascii="Times New Roman" w:eastAsia="MS Mincho" w:hAnsi="Times New Roman"/>
          <w:sz w:val="28"/>
          <w:szCs w:val="28"/>
          <w:lang w:val="sq-AL"/>
        </w:rPr>
        <w:t>ë</w:t>
      </w:r>
      <w:r w:rsidR="00911F1A" w:rsidRPr="003A62F9">
        <w:rPr>
          <w:rFonts w:ascii="Times New Roman" w:hAnsi="Times New Roman"/>
          <w:sz w:val="28"/>
          <w:szCs w:val="28"/>
          <w:lang w:val="sq-AL"/>
        </w:rPr>
        <w:t xml:space="preserve"> për t</w:t>
      </w:r>
      <w:r w:rsidR="00894847" w:rsidRPr="003A62F9">
        <w:rPr>
          <w:rFonts w:ascii="Times New Roman" w:hAnsi="Times New Roman"/>
          <w:sz w:val="28"/>
          <w:szCs w:val="28"/>
          <w:lang w:val="sq-AL"/>
        </w:rPr>
        <w:t>ë</w:t>
      </w:r>
      <w:r w:rsidR="00911F1A" w:rsidRPr="003A62F9">
        <w:rPr>
          <w:rFonts w:ascii="Times New Roman" w:hAnsi="Times New Roman"/>
          <w:sz w:val="28"/>
          <w:szCs w:val="28"/>
          <w:lang w:val="sq-AL"/>
        </w:rPr>
        <w:t xml:space="preserve"> vepruar;</w:t>
      </w:r>
    </w:p>
    <w:p w:rsidR="00911F1A" w:rsidRPr="003A62F9" w:rsidRDefault="00D35FEE" w:rsidP="00D22096">
      <w:pPr>
        <w:pStyle w:val="ListParagraph"/>
        <w:numPr>
          <w:ilvl w:val="0"/>
          <w:numId w:val="10"/>
        </w:numPr>
        <w:tabs>
          <w:tab w:val="left" w:pos="90"/>
          <w:tab w:val="left" w:pos="270"/>
          <w:tab w:val="left" w:pos="360"/>
        </w:tabs>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T</w:t>
      </w:r>
      <w:r w:rsidR="00911F1A" w:rsidRPr="003A62F9">
        <w:rPr>
          <w:rFonts w:ascii="Times New Roman" w:hAnsi="Times New Roman"/>
          <w:sz w:val="28"/>
          <w:szCs w:val="28"/>
          <w:lang w:val="sq-AL"/>
        </w:rPr>
        <w:t>ë zotërojë gjuhën shqipe, të shkruar e të folur;</w:t>
      </w:r>
    </w:p>
    <w:p w:rsidR="00911F1A" w:rsidRPr="003A62F9" w:rsidRDefault="00911F1A" w:rsidP="00D22096">
      <w:pPr>
        <w:pStyle w:val="ListParagraph"/>
        <w:tabs>
          <w:tab w:val="left" w:pos="90"/>
          <w:tab w:val="left" w:pos="270"/>
        </w:tabs>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ç) </w:t>
      </w:r>
      <w:r w:rsidR="00D22096" w:rsidRPr="003A62F9">
        <w:rPr>
          <w:rFonts w:ascii="Times New Roman" w:hAnsi="Times New Roman"/>
          <w:sz w:val="28"/>
          <w:szCs w:val="28"/>
          <w:lang w:val="sq-AL"/>
        </w:rPr>
        <w:tab/>
      </w:r>
      <w:r w:rsidR="00D35FEE" w:rsidRPr="003A62F9">
        <w:rPr>
          <w:rFonts w:ascii="Times New Roman" w:hAnsi="Times New Roman"/>
          <w:sz w:val="28"/>
          <w:szCs w:val="28"/>
          <w:lang w:val="sq-AL"/>
        </w:rPr>
        <w:t>T</w:t>
      </w:r>
      <w:r w:rsidRPr="003A62F9">
        <w:rPr>
          <w:rFonts w:ascii="Times New Roman" w:hAnsi="Times New Roman"/>
          <w:sz w:val="28"/>
          <w:szCs w:val="28"/>
          <w:lang w:val="sq-AL"/>
        </w:rPr>
        <w:t>ë jetë në kushte shëndetësore</w:t>
      </w:r>
      <w:r w:rsidR="00D35FEE" w:rsidRPr="003A62F9">
        <w:rPr>
          <w:rFonts w:ascii="Times New Roman" w:hAnsi="Times New Roman"/>
          <w:sz w:val="28"/>
          <w:szCs w:val="28"/>
          <w:lang w:val="sq-AL"/>
        </w:rPr>
        <w:t>,</w:t>
      </w:r>
      <w:r w:rsidRPr="003A62F9">
        <w:rPr>
          <w:rFonts w:ascii="Times New Roman" w:hAnsi="Times New Roman"/>
          <w:sz w:val="28"/>
          <w:szCs w:val="28"/>
          <w:lang w:val="sq-AL"/>
        </w:rPr>
        <w:t xml:space="preserve"> që e lejojnë të ushtrojë detyrën përkatëse;</w:t>
      </w:r>
    </w:p>
    <w:p w:rsidR="00911F1A" w:rsidRPr="003A62F9" w:rsidRDefault="00911F1A" w:rsidP="00D22096">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d) </w:t>
      </w:r>
      <w:r w:rsidR="00D22096" w:rsidRPr="003A62F9">
        <w:rPr>
          <w:rFonts w:ascii="Times New Roman" w:hAnsi="Times New Roman"/>
          <w:sz w:val="28"/>
          <w:szCs w:val="28"/>
          <w:lang w:val="sq-AL"/>
        </w:rPr>
        <w:tab/>
      </w:r>
      <w:r w:rsidR="00D35FEE" w:rsidRPr="003A62F9">
        <w:rPr>
          <w:rFonts w:ascii="Times New Roman" w:hAnsi="Times New Roman"/>
          <w:sz w:val="28"/>
          <w:szCs w:val="28"/>
          <w:lang w:val="sq-AL"/>
        </w:rPr>
        <w:t>T</w:t>
      </w:r>
      <w:r w:rsidRPr="003A62F9">
        <w:rPr>
          <w:rFonts w:ascii="Times New Roman" w:hAnsi="Times New Roman"/>
          <w:sz w:val="28"/>
          <w:szCs w:val="28"/>
          <w:lang w:val="sq-AL"/>
        </w:rPr>
        <w:t xml:space="preserve">ë </w:t>
      </w:r>
      <w:r w:rsidRPr="003A62F9">
        <w:rPr>
          <w:rStyle w:val="Strong"/>
          <w:rFonts w:ascii="Times New Roman" w:hAnsi="Times New Roman"/>
          <w:b w:val="0"/>
          <w:bCs w:val="0"/>
          <w:sz w:val="28"/>
          <w:szCs w:val="28"/>
          <w:lang w:val="sq-AL"/>
        </w:rPr>
        <w:t>mos jetë dënuar me vendim gjykate të formës së prerë</w:t>
      </w:r>
      <w:r w:rsidRPr="003A62F9">
        <w:rPr>
          <w:rFonts w:ascii="Times New Roman" w:hAnsi="Times New Roman"/>
          <w:sz w:val="28"/>
          <w:szCs w:val="28"/>
          <w:lang w:val="sq-AL"/>
        </w:rPr>
        <w:t xml:space="preserve"> për kryerjen e një </w:t>
      </w:r>
      <w:r w:rsidRPr="003A62F9">
        <w:rPr>
          <w:rStyle w:val="Strong"/>
          <w:rFonts w:ascii="Times New Roman" w:hAnsi="Times New Roman"/>
          <w:b w:val="0"/>
          <w:bCs w:val="0"/>
          <w:sz w:val="28"/>
          <w:szCs w:val="28"/>
          <w:lang w:val="sq-AL"/>
        </w:rPr>
        <w:t>vepre penale</w:t>
      </w:r>
      <w:r w:rsidRPr="003A62F9">
        <w:rPr>
          <w:rFonts w:ascii="Times New Roman" w:hAnsi="Times New Roman"/>
          <w:sz w:val="28"/>
          <w:szCs w:val="28"/>
          <w:lang w:val="sq-AL"/>
        </w:rPr>
        <w:t>;</w:t>
      </w:r>
    </w:p>
    <w:p w:rsidR="009F4A76" w:rsidRPr="003A62F9" w:rsidRDefault="00911F1A" w:rsidP="00D22096">
      <w:pPr>
        <w:widowControl w:val="0"/>
        <w:spacing w:after="0" w:line="240" w:lineRule="auto"/>
        <w:ind w:left="720" w:hanging="450"/>
        <w:contextualSpacing/>
        <w:jc w:val="both"/>
        <w:rPr>
          <w:rFonts w:ascii="Times New Roman" w:hAnsi="Times New Roman"/>
          <w:bCs/>
          <w:sz w:val="28"/>
          <w:szCs w:val="28"/>
          <w:lang w:val="sq-AL" w:bidi="en-US"/>
        </w:rPr>
      </w:pPr>
      <w:r w:rsidRPr="003A62F9">
        <w:rPr>
          <w:rFonts w:ascii="Times New Roman" w:hAnsi="Times New Roman"/>
          <w:bCs/>
          <w:sz w:val="28"/>
          <w:szCs w:val="28"/>
          <w:lang w:val="sq-AL" w:bidi="en-US"/>
        </w:rPr>
        <w:t>dh</w:t>
      </w:r>
      <w:r w:rsidR="0049788A" w:rsidRPr="003A62F9">
        <w:rPr>
          <w:rFonts w:ascii="Times New Roman" w:hAnsi="Times New Roman"/>
          <w:bCs/>
          <w:sz w:val="28"/>
          <w:szCs w:val="28"/>
          <w:lang w:val="sq-AL" w:bidi="en-US"/>
        </w:rPr>
        <w:t>)</w:t>
      </w:r>
      <w:r w:rsidR="00D22096" w:rsidRPr="003A62F9">
        <w:rPr>
          <w:rFonts w:ascii="Times New Roman" w:hAnsi="Times New Roman"/>
          <w:bCs/>
          <w:sz w:val="28"/>
          <w:szCs w:val="28"/>
          <w:lang w:val="sq-AL" w:bidi="en-US"/>
        </w:rPr>
        <w:tab/>
      </w:r>
      <w:r w:rsidR="00D35FEE" w:rsidRPr="003A62F9">
        <w:rPr>
          <w:rFonts w:ascii="Times New Roman" w:hAnsi="Times New Roman"/>
          <w:bCs/>
          <w:sz w:val="28"/>
          <w:szCs w:val="28"/>
          <w:lang w:val="sq-AL" w:bidi="en-US"/>
        </w:rPr>
        <w:t>T</w:t>
      </w:r>
      <w:r w:rsidR="0049788A" w:rsidRPr="003A62F9">
        <w:rPr>
          <w:rFonts w:ascii="Times New Roman" w:hAnsi="Times New Roman"/>
          <w:bCs/>
          <w:sz w:val="28"/>
          <w:szCs w:val="28"/>
          <w:lang w:val="sq-AL" w:bidi="en-US"/>
        </w:rPr>
        <w:t>ë mos ketë konflikt interesi në ushtrimin e detyrës, në përputhje me legjislacionin në fuqi;</w:t>
      </w:r>
    </w:p>
    <w:p w:rsidR="009F4A76" w:rsidRPr="003A62F9" w:rsidRDefault="00911F1A" w:rsidP="00D22096">
      <w:pPr>
        <w:widowControl w:val="0"/>
        <w:spacing w:after="0" w:line="240" w:lineRule="auto"/>
        <w:ind w:left="720" w:hanging="360"/>
        <w:contextualSpacing/>
        <w:jc w:val="both"/>
        <w:rPr>
          <w:rFonts w:ascii="Times New Roman" w:hAnsi="Times New Roman"/>
          <w:bCs/>
          <w:sz w:val="28"/>
          <w:szCs w:val="28"/>
          <w:lang w:val="sq-AL" w:bidi="en-US"/>
        </w:rPr>
      </w:pPr>
      <w:r w:rsidRPr="003A62F9">
        <w:rPr>
          <w:rFonts w:ascii="Times New Roman" w:hAnsi="Times New Roman"/>
          <w:bCs/>
          <w:sz w:val="28"/>
          <w:szCs w:val="28"/>
          <w:lang w:val="sq-AL" w:bidi="en-US"/>
        </w:rPr>
        <w:t>e</w:t>
      </w:r>
      <w:r w:rsidR="0049788A" w:rsidRPr="003A62F9">
        <w:rPr>
          <w:rFonts w:ascii="Times New Roman" w:hAnsi="Times New Roman"/>
          <w:bCs/>
          <w:sz w:val="28"/>
          <w:szCs w:val="28"/>
          <w:lang w:val="sq-AL" w:bidi="en-US"/>
        </w:rPr>
        <w:t xml:space="preserve">) </w:t>
      </w:r>
      <w:r w:rsidR="00D22096" w:rsidRPr="003A62F9">
        <w:rPr>
          <w:rFonts w:ascii="Times New Roman" w:hAnsi="Times New Roman"/>
          <w:bCs/>
          <w:sz w:val="28"/>
          <w:szCs w:val="28"/>
          <w:lang w:val="sq-AL" w:bidi="en-US"/>
        </w:rPr>
        <w:tab/>
      </w:r>
      <w:r w:rsidR="00D35FEE" w:rsidRPr="003A62F9">
        <w:rPr>
          <w:rFonts w:ascii="Times New Roman" w:hAnsi="Times New Roman"/>
          <w:bCs/>
          <w:sz w:val="28"/>
          <w:szCs w:val="28"/>
          <w:lang w:val="sq-AL" w:bidi="en-US"/>
        </w:rPr>
        <w:t>T</w:t>
      </w:r>
      <w:r w:rsidR="0049788A" w:rsidRPr="003A62F9">
        <w:rPr>
          <w:rFonts w:ascii="Times New Roman" w:hAnsi="Times New Roman"/>
          <w:bCs/>
          <w:sz w:val="28"/>
          <w:szCs w:val="28"/>
          <w:lang w:val="sq-AL" w:bidi="en-US"/>
        </w:rPr>
        <w:t>ë mos ketë masë disiplinore në fuqi</w:t>
      </w:r>
      <w:r w:rsidR="00D35FEE"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që nuk është shuar sipas legjislacionit përkatës;</w:t>
      </w:r>
    </w:p>
    <w:p w:rsidR="009F4A76" w:rsidRPr="003A62F9" w:rsidRDefault="0052421A" w:rsidP="00D22096">
      <w:pPr>
        <w:widowControl w:val="0"/>
        <w:spacing w:after="0" w:line="240" w:lineRule="auto"/>
        <w:ind w:left="720" w:hanging="360"/>
        <w:contextualSpacing/>
        <w:jc w:val="both"/>
        <w:rPr>
          <w:rFonts w:ascii="Times New Roman" w:hAnsi="Times New Roman"/>
          <w:bCs/>
          <w:sz w:val="28"/>
          <w:szCs w:val="28"/>
          <w:lang w:val="sq-AL" w:bidi="en-US"/>
        </w:rPr>
      </w:pPr>
      <w:r w:rsidRPr="003A62F9">
        <w:rPr>
          <w:rFonts w:ascii="Times New Roman" w:hAnsi="Times New Roman"/>
          <w:bCs/>
          <w:sz w:val="28"/>
          <w:szCs w:val="28"/>
          <w:lang w:val="sq-AL" w:bidi="en-US"/>
        </w:rPr>
        <w:t>ë</w:t>
      </w:r>
      <w:r w:rsidR="0049788A" w:rsidRPr="003A62F9">
        <w:rPr>
          <w:rFonts w:ascii="Times New Roman" w:hAnsi="Times New Roman"/>
          <w:bCs/>
          <w:sz w:val="28"/>
          <w:szCs w:val="28"/>
          <w:lang w:val="sq-AL" w:bidi="en-US"/>
        </w:rPr>
        <w:t xml:space="preserve">) </w:t>
      </w:r>
      <w:r w:rsidR="00D22096" w:rsidRPr="003A62F9">
        <w:rPr>
          <w:rFonts w:ascii="Times New Roman" w:hAnsi="Times New Roman"/>
          <w:bCs/>
          <w:sz w:val="28"/>
          <w:szCs w:val="28"/>
          <w:lang w:val="sq-AL" w:bidi="en-US"/>
        </w:rPr>
        <w:tab/>
      </w:r>
      <w:r w:rsidR="00D35FEE" w:rsidRPr="003A62F9">
        <w:rPr>
          <w:rFonts w:ascii="Times New Roman" w:hAnsi="Times New Roman"/>
          <w:bCs/>
          <w:sz w:val="28"/>
          <w:szCs w:val="28"/>
          <w:lang w:val="sq-AL" w:bidi="en-US"/>
        </w:rPr>
        <w:t>T</w:t>
      </w:r>
      <w:r w:rsidR="0049788A" w:rsidRPr="003A62F9">
        <w:rPr>
          <w:rFonts w:ascii="Times New Roman" w:hAnsi="Times New Roman"/>
          <w:bCs/>
          <w:sz w:val="28"/>
          <w:szCs w:val="28"/>
          <w:lang w:val="sq-AL" w:bidi="en-US"/>
        </w:rPr>
        <w:t xml:space="preserve">ë ketë vlerësimin e rezultateve në punë për vitin e fundit në </w:t>
      </w:r>
      <w:r w:rsidR="00FC2C90">
        <w:rPr>
          <w:rFonts w:ascii="Times New Roman" w:hAnsi="Times New Roman"/>
          <w:bCs/>
          <w:sz w:val="28"/>
          <w:szCs w:val="28"/>
          <w:lang w:val="sq-AL" w:bidi="en-US"/>
        </w:rPr>
        <w:t xml:space="preserve">njërin nga </w:t>
      </w:r>
      <w:r w:rsidR="0049788A" w:rsidRPr="003A62F9">
        <w:rPr>
          <w:rFonts w:ascii="Times New Roman" w:hAnsi="Times New Roman"/>
          <w:bCs/>
          <w:sz w:val="28"/>
          <w:szCs w:val="28"/>
          <w:lang w:val="sq-AL" w:bidi="en-US"/>
        </w:rPr>
        <w:t>nivel</w:t>
      </w:r>
      <w:r w:rsidR="00FC2C90">
        <w:rPr>
          <w:rFonts w:ascii="Times New Roman" w:hAnsi="Times New Roman"/>
          <w:bCs/>
          <w:sz w:val="28"/>
          <w:szCs w:val="28"/>
          <w:lang w:val="sq-AL" w:bidi="en-US"/>
        </w:rPr>
        <w:t>et:</w:t>
      </w:r>
      <w:r w:rsidR="0049788A" w:rsidRPr="003A62F9">
        <w:rPr>
          <w:rFonts w:ascii="Times New Roman" w:hAnsi="Times New Roman"/>
          <w:bCs/>
          <w:sz w:val="28"/>
          <w:szCs w:val="28"/>
          <w:lang w:val="sq-AL" w:bidi="en-US"/>
        </w:rPr>
        <w:t xml:space="preserve"> </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mirë</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shumë mirë</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ose </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shkëlqyeshëm</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w:t>
      </w:r>
    </w:p>
    <w:p w:rsidR="009F4A76" w:rsidRPr="003A62F9" w:rsidRDefault="0052421A" w:rsidP="00D22096">
      <w:pPr>
        <w:widowControl w:val="0"/>
        <w:spacing w:after="0" w:line="240" w:lineRule="auto"/>
        <w:ind w:left="720" w:hanging="360"/>
        <w:contextualSpacing/>
        <w:jc w:val="both"/>
        <w:rPr>
          <w:rFonts w:ascii="Times New Roman" w:hAnsi="Times New Roman"/>
          <w:bCs/>
          <w:sz w:val="28"/>
          <w:szCs w:val="28"/>
          <w:lang w:val="sq-AL" w:bidi="en-US"/>
        </w:rPr>
      </w:pPr>
      <w:r w:rsidRPr="003A62F9">
        <w:rPr>
          <w:rFonts w:ascii="Times New Roman" w:hAnsi="Times New Roman"/>
          <w:bCs/>
          <w:sz w:val="28"/>
          <w:szCs w:val="28"/>
          <w:lang w:val="sq-AL" w:bidi="en-US"/>
        </w:rPr>
        <w:t>f</w:t>
      </w:r>
      <w:r w:rsidR="0049788A" w:rsidRPr="003A62F9">
        <w:rPr>
          <w:rFonts w:ascii="Times New Roman" w:hAnsi="Times New Roman"/>
          <w:bCs/>
          <w:sz w:val="28"/>
          <w:szCs w:val="28"/>
          <w:lang w:val="sq-AL" w:bidi="en-US"/>
        </w:rPr>
        <w:t xml:space="preserve">) </w:t>
      </w:r>
      <w:r w:rsidR="00D22096" w:rsidRPr="003A62F9">
        <w:rPr>
          <w:rFonts w:ascii="Times New Roman" w:hAnsi="Times New Roman"/>
          <w:bCs/>
          <w:sz w:val="28"/>
          <w:szCs w:val="28"/>
          <w:lang w:val="sq-AL" w:bidi="en-US"/>
        </w:rPr>
        <w:tab/>
      </w:r>
      <w:r w:rsidR="00D35FEE" w:rsidRPr="003A62F9">
        <w:rPr>
          <w:rFonts w:ascii="Times New Roman" w:hAnsi="Times New Roman"/>
          <w:bCs/>
          <w:sz w:val="28"/>
          <w:szCs w:val="28"/>
          <w:lang w:val="sq-AL" w:bidi="en-US"/>
        </w:rPr>
        <w:t>T</w:t>
      </w:r>
      <w:r w:rsidR="0049788A" w:rsidRPr="003A62F9">
        <w:rPr>
          <w:rFonts w:ascii="Times New Roman" w:hAnsi="Times New Roman"/>
          <w:bCs/>
          <w:sz w:val="28"/>
          <w:szCs w:val="28"/>
          <w:lang w:val="sq-AL" w:bidi="en-US"/>
        </w:rPr>
        <w:t xml:space="preserve">ë ketë diplomë të nivelit </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Master i </w:t>
      </w:r>
      <w:r w:rsidR="00D35FEE" w:rsidRPr="003A62F9">
        <w:rPr>
          <w:rFonts w:ascii="Times New Roman" w:hAnsi="Times New Roman"/>
          <w:bCs/>
          <w:sz w:val="28"/>
          <w:szCs w:val="28"/>
          <w:lang w:val="sq-AL" w:bidi="en-US"/>
        </w:rPr>
        <w:t>s</w:t>
      </w:r>
      <w:r w:rsidR="0049788A" w:rsidRPr="003A62F9">
        <w:rPr>
          <w:rFonts w:ascii="Times New Roman" w:hAnsi="Times New Roman"/>
          <w:bCs/>
          <w:sz w:val="28"/>
          <w:szCs w:val="28"/>
          <w:lang w:val="sq-AL" w:bidi="en-US"/>
        </w:rPr>
        <w:t>hkencave</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ose </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Master </w:t>
      </w:r>
      <w:r w:rsidR="00D35FEE" w:rsidRPr="003A62F9">
        <w:rPr>
          <w:rFonts w:ascii="Times New Roman" w:hAnsi="Times New Roman"/>
          <w:bCs/>
          <w:sz w:val="28"/>
          <w:szCs w:val="28"/>
          <w:lang w:val="sq-AL" w:bidi="en-US"/>
        </w:rPr>
        <w:t>p</w:t>
      </w:r>
      <w:r w:rsidR="0049788A" w:rsidRPr="003A62F9">
        <w:rPr>
          <w:rFonts w:ascii="Times New Roman" w:hAnsi="Times New Roman"/>
          <w:bCs/>
          <w:sz w:val="28"/>
          <w:szCs w:val="28"/>
          <w:lang w:val="sq-AL" w:bidi="en-US"/>
        </w:rPr>
        <w:t>rofesional</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të përfituar në fund të studimeve të ciklit të dytë (me 120 kredite dhe kohëzgjatje normale </w:t>
      </w:r>
      <w:r w:rsidR="00D35FEE" w:rsidRPr="003A62F9">
        <w:rPr>
          <w:rFonts w:ascii="Times New Roman" w:hAnsi="Times New Roman"/>
          <w:bCs/>
          <w:sz w:val="28"/>
          <w:szCs w:val="28"/>
          <w:lang w:val="sq-AL" w:bidi="en-US"/>
        </w:rPr>
        <w:t>2 (</w:t>
      </w:r>
      <w:r w:rsidR="0049788A" w:rsidRPr="003A62F9">
        <w:rPr>
          <w:rFonts w:ascii="Times New Roman" w:hAnsi="Times New Roman"/>
          <w:bCs/>
          <w:sz w:val="28"/>
          <w:szCs w:val="28"/>
          <w:lang w:val="sq-AL" w:bidi="en-US"/>
        </w:rPr>
        <w:t>dy</w:t>
      </w:r>
      <w:r w:rsidR="00D35FEE"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vite akademike)</w:t>
      </w:r>
      <w:r w:rsidR="00D35FEE" w:rsidRPr="003A62F9">
        <w:rPr>
          <w:rFonts w:ascii="Times New Roman" w:hAnsi="Times New Roman"/>
          <w:bCs/>
          <w:sz w:val="28"/>
          <w:szCs w:val="28"/>
          <w:lang w:val="sq-AL" w:bidi="en-US"/>
        </w:rPr>
        <w:t xml:space="preserve"> </w:t>
      </w:r>
      <w:r w:rsidR="0049788A" w:rsidRPr="003A62F9">
        <w:rPr>
          <w:rFonts w:ascii="Times New Roman" w:hAnsi="Times New Roman"/>
          <w:bCs/>
          <w:sz w:val="28"/>
          <w:szCs w:val="28"/>
          <w:lang w:val="sq-AL" w:bidi="en-US"/>
        </w:rPr>
        <w:t>ose një diplomë të barasvlershme me to, sipas legjislacionit për arsimin e lartë;</w:t>
      </w:r>
    </w:p>
    <w:p w:rsidR="009F4A76" w:rsidRPr="003A62F9" w:rsidRDefault="0052421A" w:rsidP="00D22096">
      <w:pPr>
        <w:widowControl w:val="0"/>
        <w:spacing w:after="0" w:line="240" w:lineRule="auto"/>
        <w:ind w:left="720" w:hanging="360"/>
        <w:contextualSpacing/>
        <w:jc w:val="both"/>
        <w:rPr>
          <w:rFonts w:ascii="Times New Roman" w:hAnsi="Times New Roman"/>
          <w:bCs/>
          <w:sz w:val="28"/>
          <w:szCs w:val="28"/>
          <w:lang w:val="sq-AL" w:bidi="en-US"/>
        </w:rPr>
      </w:pPr>
      <w:r w:rsidRPr="003A62F9">
        <w:rPr>
          <w:rFonts w:ascii="Times New Roman" w:hAnsi="Times New Roman"/>
          <w:bCs/>
          <w:sz w:val="28"/>
          <w:szCs w:val="28"/>
          <w:lang w:val="sq-AL" w:bidi="en-US"/>
        </w:rPr>
        <w:t>g</w:t>
      </w:r>
      <w:r w:rsidR="0049788A" w:rsidRPr="003A62F9">
        <w:rPr>
          <w:rFonts w:ascii="Times New Roman" w:hAnsi="Times New Roman"/>
          <w:bCs/>
          <w:sz w:val="28"/>
          <w:szCs w:val="28"/>
          <w:lang w:val="sq-AL" w:bidi="en-US"/>
        </w:rPr>
        <w:t xml:space="preserve">) </w:t>
      </w:r>
      <w:r w:rsidR="00D22096" w:rsidRPr="003A62F9">
        <w:rPr>
          <w:rFonts w:ascii="Times New Roman" w:hAnsi="Times New Roman"/>
          <w:bCs/>
          <w:sz w:val="28"/>
          <w:szCs w:val="28"/>
          <w:lang w:val="sq-AL" w:bidi="en-US"/>
        </w:rPr>
        <w:tab/>
      </w:r>
      <w:r w:rsidR="00D35FEE" w:rsidRPr="003A62F9">
        <w:rPr>
          <w:rFonts w:ascii="Times New Roman" w:hAnsi="Times New Roman"/>
          <w:bCs/>
          <w:sz w:val="28"/>
          <w:szCs w:val="28"/>
          <w:lang w:val="sq-AL" w:bidi="en-US"/>
        </w:rPr>
        <w:t>T</w:t>
      </w:r>
      <w:r w:rsidR="00B1399C" w:rsidRPr="003A62F9">
        <w:rPr>
          <w:rFonts w:ascii="Times New Roman" w:hAnsi="Times New Roman"/>
          <w:bCs/>
          <w:sz w:val="28"/>
          <w:szCs w:val="28"/>
          <w:lang w:val="sq-AL" w:bidi="en-US"/>
        </w:rPr>
        <w:t xml:space="preserve">ë ketë të paktën </w:t>
      </w:r>
      <w:r w:rsidR="00D35FEE" w:rsidRPr="003A62F9">
        <w:rPr>
          <w:rFonts w:ascii="Times New Roman" w:hAnsi="Times New Roman"/>
          <w:bCs/>
          <w:sz w:val="28"/>
          <w:szCs w:val="28"/>
          <w:lang w:val="sq-AL" w:bidi="en-US"/>
        </w:rPr>
        <w:t>2</w:t>
      </w:r>
      <w:r w:rsidR="00B1399C" w:rsidRPr="003A62F9">
        <w:rPr>
          <w:rFonts w:ascii="Times New Roman" w:hAnsi="Times New Roman"/>
          <w:bCs/>
          <w:sz w:val="28"/>
          <w:szCs w:val="28"/>
          <w:lang w:val="sq-AL" w:bidi="en-US"/>
        </w:rPr>
        <w:t xml:space="preserve"> (</w:t>
      </w:r>
      <w:r w:rsidR="00D35FEE" w:rsidRPr="003A62F9">
        <w:rPr>
          <w:rFonts w:ascii="Times New Roman" w:hAnsi="Times New Roman"/>
          <w:bCs/>
          <w:sz w:val="28"/>
          <w:szCs w:val="28"/>
          <w:lang w:val="sq-AL" w:bidi="en-US"/>
        </w:rPr>
        <w:t>dy</w:t>
      </w:r>
      <w:r w:rsidR="00B1399C" w:rsidRPr="003A62F9">
        <w:rPr>
          <w:rFonts w:ascii="Times New Roman" w:hAnsi="Times New Roman"/>
          <w:bCs/>
          <w:sz w:val="28"/>
          <w:szCs w:val="28"/>
          <w:lang w:val="sq-AL" w:bidi="en-US"/>
        </w:rPr>
        <w:t>) v</w:t>
      </w:r>
      <w:r w:rsidR="00D35FEE" w:rsidRPr="003A62F9">
        <w:rPr>
          <w:rFonts w:ascii="Times New Roman" w:hAnsi="Times New Roman"/>
          <w:bCs/>
          <w:sz w:val="28"/>
          <w:szCs w:val="28"/>
          <w:lang w:val="sq-AL" w:bidi="en-US"/>
        </w:rPr>
        <w:t>jet</w:t>
      </w:r>
      <w:r w:rsidR="00B1399C" w:rsidRPr="003A62F9">
        <w:rPr>
          <w:rFonts w:ascii="Times New Roman" w:hAnsi="Times New Roman"/>
          <w:bCs/>
          <w:sz w:val="28"/>
          <w:szCs w:val="28"/>
          <w:lang w:val="sq-AL" w:bidi="en-US"/>
        </w:rPr>
        <w:t xml:space="preserve"> përvojë pune në pozicionin kryeinspektor i drejtorisë rajonale ose drejtor drejtorie në drejtorinë qendrore të inspektoratit qendror apo në strukturën tjetër inspektuese, ose drejtor drejtorie në Inspektoratin e Përgjithshëm, ose kryeinspektor i një inspektorati tjetër qendror </w:t>
      </w:r>
      <w:r w:rsidR="003B72A4" w:rsidRPr="003A62F9">
        <w:rPr>
          <w:rFonts w:ascii="Times New Roman" w:hAnsi="Times New Roman"/>
          <w:bCs/>
          <w:sz w:val="28"/>
          <w:szCs w:val="28"/>
          <w:lang w:val="sq-AL" w:bidi="en-US"/>
        </w:rPr>
        <w:t>ose në pozicione të larta drejtuese</w:t>
      </w:r>
      <w:r w:rsidR="003B72A4" w:rsidRPr="003A62F9">
        <w:rPr>
          <w:rFonts w:ascii="Times New Roman" w:hAnsi="Times New Roman"/>
          <w:bCs/>
          <w:sz w:val="24"/>
          <w:szCs w:val="24"/>
          <w:lang w:val="sq-AL" w:bidi="en-US"/>
        </w:rPr>
        <w:t xml:space="preserve"> </w:t>
      </w:r>
      <w:r w:rsidR="00B1399C" w:rsidRPr="003A62F9">
        <w:rPr>
          <w:rFonts w:ascii="Times New Roman" w:hAnsi="Times New Roman"/>
          <w:bCs/>
          <w:sz w:val="28"/>
          <w:szCs w:val="28"/>
          <w:lang w:val="sq-AL" w:bidi="en-US"/>
        </w:rPr>
        <w:t>në institucione të administratës publike apo institucione private</w:t>
      </w:r>
      <w:r w:rsidR="00D35FEE" w:rsidRPr="003A62F9">
        <w:rPr>
          <w:rFonts w:ascii="Times New Roman" w:hAnsi="Times New Roman"/>
          <w:bCs/>
          <w:sz w:val="28"/>
          <w:szCs w:val="28"/>
          <w:lang w:val="sq-AL" w:bidi="en-US"/>
        </w:rPr>
        <w:t>;</w:t>
      </w:r>
    </w:p>
    <w:p w:rsidR="009F4A76" w:rsidRPr="003A62F9" w:rsidRDefault="0052421A" w:rsidP="00D22096">
      <w:pPr>
        <w:widowControl w:val="0"/>
        <w:spacing w:after="0" w:line="240" w:lineRule="auto"/>
        <w:ind w:left="720" w:hanging="360"/>
        <w:contextualSpacing/>
        <w:jc w:val="both"/>
        <w:rPr>
          <w:rFonts w:ascii="Times New Roman" w:hAnsi="Times New Roman"/>
          <w:bCs/>
          <w:sz w:val="28"/>
          <w:szCs w:val="28"/>
          <w:lang w:val="sq-AL" w:bidi="en-US"/>
        </w:rPr>
      </w:pPr>
      <w:r w:rsidRPr="003A62F9">
        <w:rPr>
          <w:rFonts w:ascii="Times New Roman" w:hAnsi="Times New Roman"/>
          <w:bCs/>
          <w:sz w:val="28"/>
          <w:szCs w:val="28"/>
          <w:lang w:val="sq-AL" w:bidi="en-US"/>
        </w:rPr>
        <w:t>gj</w:t>
      </w:r>
      <w:r w:rsidR="0049788A" w:rsidRPr="003A62F9">
        <w:rPr>
          <w:rFonts w:ascii="Times New Roman" w:hAnsi="Times New Roman"/>
          <w:bCs/>
          <w:sz w:val="28"/>
          <w:szCs w:val="28"/>
          <w:lang w:val="sq-AL" w:bidi="en-US"/>
        </w:rPr>
        <w:t>)</w:t>
      </w:r>
      <w:r w:rsidR="00D22096" w:rsidRPr="003A62F9">
        <w:rPr>
          <w:rFonts w:ascii="Times New Roman" w:hAnsi="Times New Roman"/>
          <w:bCs/>
          <w:sz w:val="28"/>
          <w:szCs w:val="28"/>
          <w:lang w:val="sq-AL" w:bidi="en-US"/>
        </w:rPr>
        <w:tab/>
      </w:r>
      <w:r w:rsidR="00D35FEE" w:rsidRPr="003A62F9">
        <w:rPr>
          <w:rFonts w:ascii="Times New Roman" w:hAnsi="Times New Roman"/>
          <w:bCs/>
          <w:sz w:val="28"/>
          <w:szCs w:val="28"/>
          <w:lang w:val="sq-AL" w:bidi="en-US"/>
        </w:rPr>
        <w:t>T</w:t>
      </w:r>
      <w:r w:rsidR="0049788A" w:rsidRPr="003A62F9">
        <w:rPr>
          <w:rFonts w:ascii="Times New Roman" w:hAnsi="Times New Roman"/>
          <w:bCs/>
          <w:sz w:val="28"/>
          <w:szCs w:val="28"/>
          <w:lang w:val="sq-AL" w:bidi="en-US"/>
        </w:rPr>
        <w:t xml:space="preserve">ë zotërojë njohuri profesionale dhe menaxheriale në fushën e </w:t>
      </w:r>
      <w:r w:rsidR="0049788A" w:rsidRPr="003A62F9">
        <w:rPr>
          <w:rFonts w:ascii="Times New Roman" w:hAnsi="Times New Roman"/>
          <w:bCs/>
          <w:sz w:val="28"/>
          <w:szCs w:val="28"/>
          <w:lang w:val="sq-AL" w:bidi="en-US"/>
        </w:rPr>
        <w:lastRenderedPageBreak/>
        <w:t>veprimtarisë së inspektoratit qendror, në përputhje me objektin e inspektimit në fushën përkatëse.</w:t>
      </w:r>
    </w:p>
    <w:p w:rsidR="006476A7" w:rsidRPr="003A62F9" w:rsidRDefault="006476A7" w:rsidP="006476A7">
      <w:pPr>
        <w:widowControl w:val="0"/>
        <w:tabs>
          <w:tab w:val="left" w:pos="630"/>
        </w:tabs>
        <w:spacing w:after="0" w:line="240" w:lineRule="auto"/>
        <w:contextualSpacing/>
        <w:jc w:val="both"/>
        <w:rPr>
          <w:rFonts w:ascii="Times New Roman" w:hAnsi="Times New Roman"/>
          <w:bCs/>
          <w:sz w:val="28"/>
          <w:szCs w:val="28"/>
          <w:lang w:val="sq-AL" w:bidi="en-US"/>
        </w:rPr>
      </w:pPr>
    </w:p>
    <w:p w:rsidR="009F4A76" w:rsidRPr="003A62F9" w:rsidRDefault="0049788A" w:rsidP="006476A7">
      <w:pPr>
        <w:pStyle w:val="ListParagraph1"/>
        <w:numPr>
          <w:ilvl w:val="0"/>
          <w:numId w:val="9"/>
        </w:numPr>
        <w:spacing w:after="0" w:line="240" w:lineRule="auto"/>
        <w:ind w:left="360"/>
        <w:jc w:val="both"/>
        <w:rPr>
          <w:rFonts w:ascii="Times New Roman" w:eastAsia="MS Mincho" w:hAnsi="Times New Roman"/>
          <w:sz w:val="28"/>
          <w:szCs w:val="28"/>
          <w:lang w:val="sq-AL"/>
        </w:rPr>
      </w:pPr>
      <w:bookmarkStart w:id="1" w:name="_Hlk200460531"/>
      <w:bookmarkEnd w:id="0"/>
      <w:r w:rsidRPr="003A62F9">
        <w:rPr>
          <w:rFonts w:ascii="Times New Roman" w:eastAsia="MS Mincho" w:hAnsi="Times New Roman"/>
          <w:sz w:val="28"/>
          <w:szCs w:val="28"/>
          <w:lang w:val="sq-AL"/>
        </w:rPr>
        <w:t>Për</w:t>
      </w:r>
      <w:r w:rsidRPr="003A62F9">
        <w:rPr>
          <w:rFonts w:ascii="Times New Roman" w:hAnsi="Times New Roman"/>
          <w:sz w:val="28"/>
          <w:szCs w:val="28"/>
          <w:lang w:val="sq-AL"/>
        </w:rPr>
        <w:t xml:space="preserve"> strukturat e tjera inspektuese, që ushtrojnë veprimtarinë e tyre në varësi ose nën autoritetin e një institucioni tjetër, emërimi i drejtuesit të strukturës kryhet nga titullari i institucionit, pranë të cilit funksionon struktura inspektuese, pas vlerësimit të KREK</w:t>
      </w:r>
      <w:r w:rsidR="00D35FEE" w:rsidRPr="003A62F9">
        <w:rPr>
          <w:rFonts w:ascii="Times New Roman" w:hAnsi="Times New Roman"/>
          <w:sz w:val="28"/>
          <w:szCs w:val="28"/>
          <w:lang w:val="sq-AL"/>
        </w:rPr>
        <w:t>-ut</w:t>
      </w:r>
      <w:r w:rsidR="00AA6CC4" w:rsidRPr="003A62F9">
        <w:rPr>
          <w:rFonts w:ascii="Times New Roman" w:hAnsi="Times New Roman"/>
          <w:sz w:val="28"/>
          <w:szCs w:val="28"/>
          <w:lang w:val="sq-AL"/>
        </w:rPr>
        <w:t>, sipas procedur</w:t>
      </w:r>
      <w:r w:rsidR="000A04EC" w:rsidRPr="003A62F9">
        <w:rPr>
          <w:rFonts w:ascii="Times New Roman" w:hAnsi="Times New Roman"/>
          <w:sz w:val="28"/>
          <w:szCs w:val="28"/>
          <w:lang w:val="sq-AL"/>
        </w:rPr>
        <w:t>ë</w:t>
      </w:r>
      <w:r w:rsidR="00AA6CC4" w:rsidRPr="003A62F9">
        <w:rPr>
          <w:rFonts w:ascii="Times New Roman" w:hAnsi="Times New Roman"/>
          <w:sz w:val="28"/>
          <w:szCs w:val="28"/>
          <w:lang w:val="sq-AL"/>
        </w:rPr>
        <w:t>s s</w:t>
      </w:r>
      <w:r w:rsidR="000A04EC" w:rsidRPr="003A62F9">
        <w:rPr>
          <w:rFonts w:ascii="Times New Roman" w:hAnsi="Times New Roman"/>
          <w:sz w:val="28"/>
          <w:szCs w:val="28"/>
          <w:lang w:val="sq-AL"/>
        </w:rPr>
        <w:t>ë</w:t>
      </w:r>
      <w:r w:rsidR="00AA6CC4" w:rsidRPr="003A62F9">
        <w:rPr>
          <w:rFonts w:ascii="Times New Roman" w:hAnsi="Times New Roman"/>
          <w:sz w:val="28"/>
          <w:szCs w:val="28"/>
          <w:lang w:val="sq-AL"/>
        </w:rPr>
        <w:t xml:space="preserve"> p</w:t>
      </w:r>
      <w:r w:rsidR="000A04EC" w:rsidRPr="003A62F9">
        <w:rPr>
          <w:rFonts w:ascii="Times New Roman" w:hAnsi="Times New Roman"/>
          <w:sz w:val="28"/>
          <w:szCs w:val="28"/>
          <w:lang w:val="sq-AL"/>
        </w:rPr>
        <w:t>ë</w:t>
      </w:r>
      <w:r w:rsidR="00AA6CC4" w:rsidRPr="003A62F9">
        <w:rPr>
          <w:rFonts w:ascii="Times New Roman" w:hAnsi="Times New Roman"/>
          <w:sz w:val="28"/>
          <w:szCs w:val="28"/>
          <w:lang w:val="sq-AL"/>
        </w:rPr>
        <w:t>rcaktuar n</w:t>
      </w:r>
      <w:r w:rsidR="000A04EC" w:rsidRPr="003A62F9">
        <w:rPr>
          <w:rFonts w:ascii="Times New Roman" w:hAnsi="Times New Roman"/>
          <w:sz w:val="28"/>
          <w:szCs w:val="28"/>
          <w:lang w:val="sq-AL"/>
        </w:rPr>
        <w:t>ë</w:t>
      </w:r>
      <w:r w:rsidR="00AA6CC4" w:rsidRPr="003A62F9">
        <w:rPr>
          <w:rFonts w:ascii="Times New Roman" w:hAnsi="Times New Roman"/>
          <w:sz w:val="28"/>
          <w:szCs w:val="28"/>
          <w:lang w:val="sq-AL"/>
        </w:rPr>
        <w:t xml:space="preserve"> </w:t>
      </w:r>
      <w:r w:rsidR="001F44B3" w:rsidRPr="003A62F9">
        <w:rPr>
          <w:rFonts w:ascii="Times New Roman" w:hAnsi="Times New Roman"/>
          <w:sz w:val="28"/>
          <w:szCs w:val="28"/>
          <w:lang w:val="sq-AL"/>
        </w:rPr>
        <w:t>pikat 1 deri 7</w:t>
      </w:r>
      <w:r w:rsidR="00D35FEE" w:rsidRPr="003A62F9">
        <w:rPr>
          <w:rFonts w:ascii="Times New Roman" w:hAnsi="Times New Roman"/>
          <w:sz w:val="28"/>
          <w:szCs w:val="28"/>
          <w:lang w:val="sq-AL"/>
        </w:rPr>
        <w:t>,</w:t>
      </w:r>
      <w:r w:rsidR="001F44B3" w:rsidRPr="003A62F9">
        <w:rPr>
          <w:rFonts w:ascii="Times New Roman" w:hAnsi="Times New Roman"/>
          <w:sz w:val="28"/>
          <w:szCs w:val="28"/>
          <w:lang w:val="sq-AL"/>
        </w:rPr>
        <w:t xml:space="preserve"> t</w:t>
      </w:r>
      <w:r w:rsidR="00C27CEA" w:rsidRPr="003A62F9">
        <w:rPr>
          <w:rFonts w:ascii="Times New Roman" w:hAnsi="Times New Roman"/>
          <w:sz w:val="28"/>
          <w:szCs w:val="28"/>
          <w:lang w:val="sq-AL"/>
        </w:rPr>
        <w:t>ë</w:t>
      </w:r>
      <w:r w:rsidR="001F44B3" w:rsidRPr="003A62F9">
        <w:rPr>
          <w:rFonts w:ascii="Times New Roman" w:hAnsi="Times New Roman"/>
          <w:sz w:val="28"/>
          <w:szCs w:val="28"/>
          <w:lang w:val="sq-AL"/>
        </w:rPr>
        <w:t xml:space="preserve"> nenit </w:t>
      </w:r>
      <w:r w:rsidR="00AA6CC4" w:rsidRPr="003A62F9">
        <w:rPr>
          <w:rFonts w:ascii="Times New Roman" w:hAnsi="Times New Roman"/>
          <w:sz w:val="28"/>
          <w:szCs w:val="28"/>
          <w:lang w:val="sq-AL"/>
        </w:rPr>
        <w:t>11, t</w:t>
      </w:r>
      <w:r w:rsidR="000A04EC" w:rsidRPr="003A62F9">
        <w:rPr>
          <w:rFonts w:ascii="Times New Roman" w:hAnsi="Times New Roman"/>
          <w:sz w:val="28"/>
          <w:szCs w:val="28"/>
          <w:lang w:val="sq-AL"/>
        </w:rPr>
        <w:t>ë</w:t>
      </w:r>
      <w:r w:rsidR="00AA6CC4" w:rsidRPr="003A62F9">
        <w:rPr>
          <w:rFonts w:ascii="Times New Roman" w:hAnsi="Times New Roman"/>
          <w:sz w:val="28"/>
          <w:szCs w:val="28"/>
          <w:lang w:val="sq-AL"/>
        </w:rPr>
        <w:t xml:space="preserve"> k</w:t>
      </w:r>
      <w:r w:rsidR="000A04EC" w:rsidRPr="003A62F9">
        <w:rPr>
          <w:rFonts w:ascii="Times New Roman" w:hAnsi="Times New Roman"/>
          <w:sz w:val="28"/>
          <w:szCs w:val="28"/>
          <w:lang w:val="sq-AL"/>
        </w:rPr>
        <w:t>ë</w:t>
      </w:r>
      <w:r w:rsidR="00AA6CC4" w:rsidRPr="003A62F9">
        <w:rPr>
          <w:rFonts w:ascii="Times New Roman" w:hAnsi="Times New Roman"/>
          <w:sz w:val="28"/>
          <w:szCs w:val="28"/>
          <w:lang w:val="sq-AL"/>
        </w:rPr>
        <w:t>tij vendimi.</w:t>
      </w:r>
    </w:p>
    <w:p w:rsidR="006476A7" w:rsidRPr="003A62F9" w:rsidRDefault="006476A7" w:rsidP="006476A7">
      <w:pPr>
        <w:pStyle w:val="ListParagraph1"/>
        <w:spacing w:after="0" w:line="240" w:lineRule="auto"/>
        <w:ind w:left="360"/>
        <w:jc w:val="both"/>
        <w:rPr>
          <w:rFonts w:ascii="Times New Roman" w:eastAsia="MS Mincho" w:hAnsi="Times New Roman"/>
          <w:sz w:val="28"/>
          <w:szCs w:val="28"/>
          <w:lang w:val="sq-AL"/>
        </w:rPr>
      </w:pPr>
    </w:p>
    <w:bookmarkEnd w:id="1"/>
    <w:p w:rsidR="009F4A76" w:rsidRPr="003A62F9" w:rsidRDefault="0049788A" w:rsidP="006476A7">
      <w:pPr>
        <w:pStyle w:val="ListParagraph1"/>
        <w:widowControl w:val="0"/>
        <w:numPr>
          <w:ilvl w:val="0"/>
          <w:numId w:val="2"/>
        </w:numPr>
        <w:tabs>
          <w:tab w:val="left" w:pos="360"/>
          <w:tab w:val="left" w:pos="450"/>
        </w:tabs>
        <w:spacing w:after="0" w:line="240" w:lineRule="auto"/>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Kanë të drejtë të marrin pjesë në konkurrimin për pozicionin e kryeinspektorit qendror kandidatët nga sistemi i karrierës së inspektorëve, ashtu edhe kandidatët nga jashtë sistemit, të cilët përmbushin kriteret e përcaktuara në pikën 2</w:t>
      </w:r>
      <w:r w:rsidR="00D35FEE"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të këtij neni</w:t>
      </w:r>
      <w:r w:rsidR="001F44B3" w:rsidRPr="003A62F9">
        <w:rPr>
          <w:rFonts w:ascii="Times New Roman" w:hAnsi="Times New Roman"/>
          <w:bCs/>
          <w:sz w:val="28"/>
          <w:szCs w:val="28"/>
          <w:lang w:val="sq-AL" w:bidi="en-US"/>
        </w:rPr>
        <w:t>.</w:t>
      </w:r>
    </w:p>
    <w:p w:rsidR="001F44B3" w:rsidRPr="003A62F9" w:rsidRDefault="001F44B3" w:rsidP="008A3DFA">
      <w:pPr>
        <w:pStyle w:val="ListParagraph1"/>
        <w:widowControl w:val="0"/>
        <w:tabs>
          <w:tab w:val="left" w:pos="180"/>
          <w:tab w:val="left" w:pos="360"/>
          <w:tab w:val="left" w:pos="45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11</w:t>
      </w:r>
    </w:p>
    <w:p w:rsidR="009F4A76" w:rsidRPr="003A62F9" w:rsidRDefault="0049788A" w:rsidP="008A3DFA">
      <w:pPr>
        <w:pStyle w:val="BodyText"/>
        <w:ind w:left="0"/>
        <w:contextualSpacing/>
        <w:jc w:val="center"/>
        <w:rPr>
          <w:b/>
          <w:bCs/>
          <w:sz w:val="28"/>
          <w:szCs w:val="28"/>
          <w:lang w:val="sq-AL"/>
        </w:rPr>
      </w:pPr>
      <w:r w:rsidRPr="003A62F9">
        <w:rPr>
          <w:rFonts w:eastAsia="MS Mincho"/>
          <w:b/>
          <w:sz w:val="28"/>
          <w:szCs w:val="28"/>
          <w:lang w:val="sq-AL"/>
        </w:rPr>
        <w:t xml:space="preserve">Procedura për emërimin e </w:t>
      </w:r>
      <w:r w:rsidRPr="003A62F9">
        <w:rPr>
          <w:b/>
          <w:bCs/>
          <w:sz w:val="28"/>
          <w:szCs w:val="28"/>
          <w:lang w:val="sq-AL"/>
        </w:rPr>
        <w:t xml:space="preserve">kryeinspektorit </w:t>
      </w:r>
      <w:r w:rsidR="00C10E02" w:rsidRPr="003A62F9">
        <w:rPr>
          <w:b/>
          <w:bCs/>
          <w:sz w:val="28"/>
          <w:szCs w:val="28"/>
          <w:lang w:val="sq-AL"/>
        </w:rPr>
        <w:t xml:space="preserve">të inspektoratit </w:t>
      </w:r>
      <w:r w:rsidRPr="003A62F9">
        <w:rPr>
          <w:b/>
          <w:bCs/>
          <w:sz w:val="28"/>
          <w:szCs w:val="28"/>
          <w:lang w:val="sq-AL"/>
        </w:rPr>
        <w:t>qendror</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
          <w:sz w:val="28"/>
          <w:szCs w:val="28"/>
          <w:lang w:val="sq-AL"/>
        </w:rPr>
      </w:pPr>
    </w:p>
    <w:p w:rsidR="009F4A76" w:rsidRPr="003A62F9" w:rsidRDefault="0049788A" w:rsidP="00D35FEE">
      <w:pPr>
        <w:pStyle w:val="ListParagraph1"/>
        <w:widowControl w:val="0"/>
        <w:numPr>
          <w:ilvl w:val="0"/>
          <w:numId w:val="11"/>
        </w:numPr>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Emërimi në pozicionin </w:t>
      </w:r>
      <w:r w:rsidR="00FC2C90">
        <w:rPr>
          <w:rFonts w:ascii="Times New Roman" w:eastAsia="MS Mincho" w:hAnsi="Times New Roman"/>
          <w:sz w:val="28"/>
          <w:szCs w:val="28"/>
          <w:lang w:val="sq-AL"/>
        </w:rPr>
        <w:t>“</w:t>
      </w:r>
      <w:r w:rsidRPr="003A62F9">
        <w:rPr>
          <w:rFonts w:ascii="Times New Roman" w:eastAsia="MS Mincho" w:hAnsi="Times New Roman"/>
          <w:sz w:val="28"/>
          <w:szCs w:val="28"/>
          <w:lang w:val="sq-AL"/>
        </w:rPr>
        <w:t>kryeinspektor qendror</w:t>
      </w:r>
      <w:r w:rsidR="00FC2C90">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realizohet pas një procedure konkurrimi të hapur, të zhvilluar nga Inspektorati i Përgjithshëm.</w:t>
      </w:r>
    </w:p>
    <w:p w:rsidR="00D35FEE" w:rsidRPr="003A62F9" w:rsidRDefault="00D35FEE" w:rsidP="00D35FEE">
      <w:pPr>
        <w:pStyle w:val="ListParagraph1"/>
        <w:widowControl w:val="0"/>
        <w:spacing w:after="0" w:line="240" w:lineRule="auto"/>
        <w:ind w:left="360"/>
        <w:jc w:val="both"/>
        <w:rPr>
          <w:rFonts w:ascii="Times New Roman" w:eastAsia="MS Mincho" w:hAnsi="Times New Roman"/>
          <w:sz w:val="28"/>
          <w:szCs w:val="28"/>
          <w:lang w:val="sq-AL"/>
        </w:rPr>
      </w:pPr>
    </w:p>
    <w:p w:rsidR="009F4A76" w:rsidRPr="003A62F9" w:rsidRDefault="0049788A" w:rsidP="00D35FEE">
      <w:pPr>
        <w:pStyle w:val="ListParagraph1"/>
        <w:widowControl w:val="0"/>
        <w:numPr>
          <w:ilvl w:val="0"/>
          <w:numId w:val="11"/>
        </w:numPr>
        <w:tabs>
          <w:tab w:val="left" w:pos="360"/>
        </w:tabs>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Procedura e shpalljes së pozicionit </w:t>
      </w:r>
      <w:r w:rsidR="00FC2C90">
        <w:rPr>
          <w:rFonts w:ascii="Times New Roman" w:eastAsia="MS Mincho" w:hAnsi="Times New Roman"/>
          <w:sz w:val="28"/>
          <w:szCs w:val="28"/>
          <w:lang w:val="sq-AL"/>
        </w:rPr>
        <w:t>“</w:t>
      </w:r>
      <w:r w:rsidRPr="003A62F9">
        <w:rPr>
          <w:rFonts w:ascii="Times New Roman" w:eastAsia="MS Mincho" w:hAnsi="Times New Roman"/>
          <w:sz w:val="28"/>
          <w:szCs w:val="28"/>
          <w:lang w:val="sq-AL"/>
        </w:rPr>
        <w:t>kryeinspektor qendror</w:t>
      </w:r>
      <w:r w:rsidR="00FC2C90">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bëhet sipas parashikimit në nenin 1</w:t>
      </w:r>
      <w:r w:rsidR="005359C1" w:rsidRPr="003A62F9">
        <w:rPr>
          <w:rFonts w:ascii="Times New Roman" w:eastAsia="MS Mincho" w:hAnsi="Times New Roman"/>
          <w:sz w:val="28"/>
          <w:szCs w:val="28"/>
          <w:lang w:val="sq-AL"/>
        </w:rPr>
        <w:t>6</w:t>
      </w:r>
      <w:r w:rsidRPr="003A62F9">
        <w:rPr>
          <w:rFonts w:ascii="Times New Roman" w:eastAsia="MS Mincho" w:hAnsi="Times New Roman"/>
          <w:sz w:val="28"/>
          <w:szCs w:val="28"/>
          <w:lang w:val="sq-AL"/>
        </w:rPr>
        <w:t xml:space="preserve"> të këtij vendimi.</w:t>
      </w:r>
    </w:p>
    <w:p w:rsidR="00D35FEE" w:rsidRPr="003A62F9" w:rsidRDefault="00D35FEE" w:rsidP="00D35FEE">
      <w:pPr>
        <w:pStyle w:val="ListParagraph1"/>
        <w:widowControl w:val="0"/>
        <w:tabs>
          <w:tab w:val="left" w:pos="360"/>
        </w:tabs>
        <w:spacing w:after="0" w:line="240" w:lineRule="auto"/>
        <w:ind w:left="360"/>
        <w:jc w:val="both"/>
        <w:rPr>
          <w:rFonts w:ascii="Times New Roman" w:eastAsia="MS Mincho" w:hAnsi="Times New Roman"/>
          <w:sz w:val="28"/>
          <w:szCs w:val="28"/>
          <w:lang w:val="sq-AL"/>
        </w:rPr>
      </w:pPr>
    </w:p>
    <w:p w:rsidR="009F4A76" w:rsidRPr="003A62F9" w:rsidRDefault="0049788A" w:rsidP="00D35FEE">
      <w:pPr>
        <w:pStyle w:val="ListParagraph1"/>
        <w:widowControl w:val="0"/>
        <w:numPr>
          <w:ilvl w:val="0"/>
          <w:numId w:val="11"/>
        </w:numPr>
        <w:tabs>
          <w:tab w:val="left" w:pos="360"/>
        </w:tabs>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 Kandidatët që aplikojnë për pozicionin </w:t>
      </w:r>
      <w:r w:rsidR="00FC2C90">
        <w:rPr>
          <w:rFonts w:ascii="Times New Roman" w:eastAsia="MS Mincho" w:hAnsi="Times New Roman"/>
          <w:sz w:val="28"/>
          <w:szCs w:val="28"/>
          <w:lang w:val="sq-AL"/>
        </w:rPr>
        <w:t>“</w:t>
      </w:r>
      <w:r w:rsidRPr="003A62F9">
        <w:rPr>
          <w:rFonts w:ascii="Times New Roman" w:eastAsia="MS Mincho" w:hAnsi="Times New Roman"/>
          <w:sz w:val="28"/>
          <w:szCs w:val="28"/>
          <w:lang w:val="sq-AL"/>
        </w:rPr>
        <w:t>kryeinspektor qendror</w:t>
      </w:r>
      <w:r w:rsidR="00FC2C90">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që janë përfshirë në listën e publikuar sipas pikës 5, të nenit 1</w:t>
      </w:r>
      <w:r w:rsidR="00742CF0" w:rsidRPr="003A62F9">
        <w:rPr>
          <w:rFonts w:ascii="Times New Roman" w:eastAsia="MS Mincho" w:hAnsi="Times New Roman"/>
          <w:sz w:val="28"/>
          <w:szCs w:val="28"/>
          <w:lang w:val="sq-AL"/>
        </w:rPr>
        <w:t>7</w:t>
      </w:r>
      <w:r w:rsidRPr="003A62F9">
        <w:rPr>
          <w:rFonts w:ascii="Times New Roman" w:eastAsia="MS Mincho" w:hAnsi="Times New Roman"/>
          <w:sz w:val="28"/>
          <w:szCs w:val="28"/>
          <w:lang w:val="sq-AL"/>
        </w:rPr>
        <w:t>, të këtij vendimi, i nënshtrohen testimit me shkrim, intervistës me gojë dhe vlerësimit të dokumentacionit, si faza të detyrueshme të procesit të vlerësimit.</w:t>
      </w:r>
    </w:p>
    <w:p w:rsidR="00D35FEE" w:rsidRPr="003A62F9" w:rsidRDefault="00D35FEE" w:rsidP="00D35FEE">
      <w:pPr>
        <w:pStyle w:val="ListParagraph1"/>
        <w:widowControl w:val="0"/>
        <w:tabs>
          <w:tab w:val="left" w:pos="360"/>
        </w:tabs>
        <w:spacing w:after="0" w:line="240" w:lineRule="auto"/>
        <w:ind w:left="360"/>
        <w:jc w:val="both"/>
        <w:rPr>
          <w:rFonts w:ascii="Times New Roman" w:eastAsia="MS Mincho" w:hAnsi="Times New Roman"/>
          <w:sz w:val="28"/>
          <w:szCs w:val="28"/>
          <w:lang w:val="sq-AL"/>
        </w:rPr>
      </w:pPr>
    </w:p>
    <w:p w:rsidR="009F4A76" w:rsidRPr="003A62F9" w:rsidRDefault="0049788A" w:rsidP="00D35FEE">
      <w:pPr>
        <w:pStyle w:val="ListParagraph1"/>
        <w:widowControl w:val="0"/>
        <w:numPr>
          <w:ilvl w:val="0"/>
          <w:numId w:val="11"/>
        </w:numPr>
        <w:tabs>
          <w:tab w:val="left" w:pos="360"/>
        </w:tabs>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Mënyra e përzgjedhjes se pyetjeve për testimin me shkrim, garantimit të anonimatit gjatë testimit, si dhe </w:t>
      </w:r>
      <w:r w:rsidR="005359C1" w:rsidRPr="003A62F9">
        <w:rPr>
          <w:rFonts w:ascii="Times New Roman" w:eastAsia="MS Mincho" w:hAnsi="Times New Roman"/>
          <w:sz w:val="28"/>
          <w:szCs w:val="28"/>
          <w:lang w:val="sq-AL"/>
        </w:rPr>
        <w:t xml:space="preserve">vlerësimit të testimit me shkrim, me gojë dhe dokumentacionit </w:t>
      </w:r>
      <w:r w:rsidRPr="003A62F9">
        <w:rPr>
          <w:rFonts w:ascii="Times New Roman" w:eastAsia="MS Mincho" w:hAnsi="Times New Roman"/>
          <w:sz w:val="28"/>
          <w:szCs w:val="28"/>
          <w:lang w:val="sq-AL"/>
        </w:rPr>
        <w:t>bëhen sipas parashikimeve në pikat 3 deri 7</w:t>
      </w:r>
      <w:r w:rsidR="00FC2C90">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të nenit </w:t>
      </w:r>
      <w:r w:rsidR="005B0F77" w:rsidRPr="003A62F9">
        <w:rPr>
          <w:rFonts w:ascii="Times New Roman" w:eastAsia="MS Mincho" w:hAnsi="Times New Roman"/>
          <w:sz w:val="28"/>
          <w:szCs w:val="28"/>
          <w:lang w:val="sq-AL"/>
        </w:rPr>
        <w:t>22</w:t>
      </w:r>
      <w:r w:rsidR="00FC2C90">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të këtij vendimi. </w:t>
      </w:r>
    </w:p>
    <w:p w:rsidR="00D35FEE" w:rsidRPr="003A62F9" w:rsidRDefault="00D35FEE" w:rsidP="00D35FEE">
      <w:pPr>
        <w:pStyle w:val="ListParagraph1"/>
        <w:widowControl w:val="0"/>
        <w:tabs>
          <w:tab w:val="left" w:pos="360"/>
        </w:tabs>
        <w:spacing w:after="0" w:line="240" w:lineRule="auto"/>
        <w:ind w:left="360"/>
        <w:jc w:val="both"/>
        <w:rPr>
          <w:rFonts w:ascii="Times New Roman" w:eastAsia="MS Mincho" w:hAnsi="Times New Roman"/>
          <w:sz w:val="28"/>
          <w:szCs w:val="28"/>
          <w:lang w:val="sq-AL"/>
        </w:rPr>
      </w:pPr>
    </w:p>
    <w:p w:rsidR="009F4A76" w:rsidRPr="003A62F9" w:rsidRDefault="0049788A" w:rsidP="00D35FEE">
      <w:pPr>
        <w:pStyle w:val="ListParagraph1"/>
        <w:widowControl w:val="0"/>
        <w:numPr>
          <w:ilvl w:val="0"/>
          <w:numId w:val="11"/>
        </w:numPr>
        <w:tabs>
          <w:tab w:val="left" w:pos="360"/>
        </w:tabs>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Përzgjedhja e kandidatit fitues për pozicionin </w:t>
      </w:r>
      <w:r w:rsidR="00FC2C90">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kryeinspektor qendror</w:t>
      </w:r>
      <w:r w:rsidR="00FC2C90">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realizohet nga </w:t>
      </w:r>
      <w:r w:rsidRPr="003A62F9">
        <w:rPr>
          <w:rFonts w:ascii="Times New Roman" w:eastAsia="MS Mincho" w:hAnsi="Times New Roman"/>
          <w:sz w:val="28"/>
          <w:szCs w:val="28"/>
          <w:lang w:val="sq-AL"/>
        </w:rPr>
        <w:t>KREK</w:t>
      </w:r>
      <w:r w:rsidR="00FC2C90">
        <w:rPr>
          <w:rFonts w:ascii="Times New Roman" w:eastAsia="MS Mincho" w:hAnsi="Times New Roman"/>
          <w:sz w:val="28"/>
          <w:szCs w:val="28"/>
          <w:lang w:val="sq-AL"/>
        </w:rPr>
        <w:t>-u</w:t>
      </w:r>
      <w:r w:rsidRPr="003A62F9">
        <w:rPr>
          <w:rFonts w:ascii="Times New Roman" w:eastAsia="Times New Roman" w:hAnsi="Times New Roman"/>
          <w:sz w:val="28"/>
          <w:szCs w:val="28"/>
          <w:lang w:val="sq-AL"/>
        </w:rPr>
        <w:t xml:space="preserve"> pas përfundimit të vlerësimit të dokumentacionit, testimit me shkrim dhe intervistës me gojë.</w:t>
      </w:r>
    </w:p>
    <w:p w:rsidR="00D35FEE" w:rsidRPr="003A62F9" w:rsidRDefault="00D35FEE" w:rsidP="00D35FEE">
      <w:pPr>
        <w:pStyle w:val="ListParagraph1"/>
        <w:widowControl w:val="0"/>
        <w:tabs>
          <w:tab w:val="left" w:pos="360"/>
        </w:tabs>
        <w:spacing w:after="0" w:line="240" w:lineRule="auto"/>
        <w:ind w:left="360"/>
        <w:jc w:val="both"/>
        <w:rPr>
          <w:rFonts w:ascii="Times New Roman" w:eastAsia="Times New Roman" w:hAnsi="Times New Roman"/>
          <w:sz w:val="28"/>
          <w:szCs w:val="28"/>
          <w:lang w:val="sq-AL"/>
        </w:rPr>
      </w:pPr>
    </w:p>
    <w:p w:rsidR="002951AF" w:rsidRPr="003A62F9" w:rsidRDefault="002951AF" w:rsidP="00D35FEE">
      <w:pPr>
        <w:pStyle w:val="ListParagraph1"/>
        <w:widowControl w:val="0"/>
        <w:numPr>
          <w:ilvl w:val="0"/>
          <w:numId w:val="11"/>
        </w:numPr>
        <w:tabs>
          <w:tab w:val="left" w:pos="360"/>
        </w:tabs>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Kandidati për pozicionin e kryeinspektorit qendror ka të drejtë të paraqesë ankim </w:t>
      </w:r>
      <w:r w:rsidR="00B33D1D" w:rsidRPr="003A62F9">
        <w:rPr>
          <w:rFonts w:ascii="Times New Roman" w:eastAsia="Times New Roman" w:hAnsi="Times New Roman"/>
          <w:sz w:val="28"/>
          <w:szCs w:val="28"/>
          <w:lang w:val="sq-AL"/>
        </w:rPr>
        <w:t>ndaj</w:t>
      </w:r>
      <w:r w:rsidRPr="003A62F9">
        <w:rPr>
          <w:rFonts w:ascii="Times New Roman" w:eastAsia="Times New Roman" w:hAnsi="Times New Roman"/>
          <w:sz w:val="28"/>
          <w:szCs w:val="28"/>
          <w:lang w:val="sq-AL"/>
        </w:rPr>
        <w:t xml:space="preserve"> rezultatit të vlerësimit dhe </w:t>
      </w:r>
      <w:r w:rsidR="00655C1F" w:rsidRPr="003A62F9">
        <w:rPr>
          <w:rFonts w:ascii="Times New Roman" w:eastAsia="Times New Roman" w:hAnsi="Times New Roman"/>
          <w:sz w:val="28"/>
          <w:szCs w:val="28"/>
          <w:lang w:val="sq-AL"/>
        </w:rPr>
        <w:t>procedurës</w:t>
      </w:r>
      <w:r w:rsidR="00B33D1D" w:rsidRPr="003A62F9">
        <w:rPr>
          <w:rFonts w:ascii="Times New Roman" w:eastAsia="Times New Roman" w:hAnsi="Times New Roman"/>
          <w:sz w:val="28"/>
          <w:szCs w:val="28"/>
          <w:lang w:val="sq-AL"/>
        </w:rPr>
        <w:t xml:space="preserve"> s</w:t>
      </w:r>
      <w:r w:rsidR="001F44B3" w:rsidRPr="003A62F9">
        <w:rPr>
          <w:rFonts w:ascii="Times New Roman" w:eastAsia="Times New Roman" w:hAnsi="Times New Roman"/>
          <w:sz w:val="28"/>
          <w:szCs w:val="28"/>
          <w:lang w:val="sq-AL"/>
        </w:rPr>
        <w:t>ë</w:t>
      </w:r>
      <w:r w:rsidR="00B33D1D" w:rsidRPr="003A62F9">
        <w:rPr>
          <w:rFonts w:ascii="Times New Roman" w:eastAsia="Times New Roman" w:hAnsi="Times New Roman"/>
          <w:sz w:val="28"/>
          <w:szCs w:val="28"/>
          <w:lang w:val="sq-AL"/>
        </w:rPr>
        <w:t xml:space="preserve"> </w:t>
      </w:r>
      <w:r w:rsidRPr="003A62F9">
        <w:rPr>
          <w:rFonts w:ascii="Times New Roman" w:eastAsia="Times New Roman" w:hAnsi="Times New Roman"/>
          <w:sz w:val="28"/>
          <w:szCs w:val="28"/>
          <w:lang w:val="sq-AL"/>
        </w:rPr>
        <w:t xml:space="preserve">përzgjedhjes, sipas </w:t>
      </w:r>
      <w:r w:rsidR="002F1AF8" w:rsidRPr="003A62F9">
        <w:rPr>
          <w:rFonts w:ascii="Times New Roman" w:eastAsia="Times New Roman" w:hAnsi="Times New Roman"/>
          <w:sz w:val="28"/>
          <w:szCs w:val="28"/>
          <w:lang w:val="sq-AL"/>
        </w:rPr>
        <w:t>parashikimeve</w:t>
      </w:r>
      <w:r w:rsidRPr="003A62F9">
        <w:rPr>
          <w:rFonts w:ascii="Times New Roman" w:eastAsia="Times New Roman" w:hAnsi="Times New Roman"/>
          <w:sz w:val="28"/>
          <w:szCs w:val="28"/>
          <w:lang w:val="sq-AL"/>
        </w:rPr>
        <w:t xml:space="preserve"> në nenin 24 të këtij </w:t>
      </w:r>
      <w:r w:rsidR="002F1AF8" w:rsidRPr="003A62F9">
        <w:rPr>
          <w:rFonts w:ascii="Times New Roman" w:eastAsia="Times New Roman" w:hAnsi="Times New Roman"/>
          <w:sz w:val="28"/>
          <w:szCs w:val="28"/>
          <w:lang w:val="sq-AL"/>
        </w:rPr>
        <w:t>v</w:t>
      </w:r>
      <w:r w:rsidRPr="003A62F9">
        <w:rPr>
          <w:rFonts w:ascii="Times New Roman" w:eastAsia="Times New Roman" w:hAnsi="Times New Roman"/>
          <w:sz w:val="28"/>
          <w:szCs w:val="28"/>
          <w:lang w:val="sq-AL"/>
        </w:rPr>
        <w:t>endimi.</w:t>
      </w:r>
    </w:p>
    <w:p w:rsidR="00D35FEE" w:rsidRPr="003A62F9" w:rsidRDefault="00D35FEE" w:rsidP="00D35FEE">
      <w:pPr>
        <w:pStyle w:val="ListParagraph1"/>
        <w:widowControl w:val="0"/>
        <w:tabs>
          <w:tab w:val="left" w:pos="360"/>
        </w:tabs>
        <w:spacing w:after="0" w:line="240" w:lineRule="auto"/>
        <w:ind w:left="360"/>
        <w:jc w:val="both"/>
        <w:rPr>
          <w:rFonts w:ascii="Times New Roman" w:eastAsia="Times New Roman" w:hAnsi="Times New Roman"/>
          <w:sz w:val="28"/>
          <w:szCs w:val="28"/>
          <w:lang w:val="sq-AL"/>
        </w:rPr>
      </w:pPr>
    </w:p>
    <w:p w:rsidR="009F4A76" w:rsidRPr="003A62F9" w:rsidRDefault="0049788A" w:rsidP="00D35FEE">
      <w:pPr>
        <w:pStyle w:val="ListParagraph1"/>
        <w:widowControl w:val="0"/>
        <w:numPr>
          <w:ilvl w:val="0"/>
          <w:numId w:val="11"/>
        </w:numPr>
        <w:tabs>
          <w:tab w:val="left" w:pos="360"/>
        </w:tabs>
        <w:spacing w:after="0" w:line="240" w:lineRule="auto"/>
        <w:ind w:left="360"/>
        <w:jc w:val="both"/>
        <w:rPr>
          <w:rFonts w:ascii="Times New Roman" w:hAnsi="Times New Roman"/>
          <w:bCs/>
          <w:sz w:val="28"/>
          <w:szCs w:val="28"/>
          <w:lang w:val="sq-AL" w:bidi="en-US"/>
        </w:rPr>
      </w:pPr>
      <w:r w:rsidRPr="003A62F9">
        <w:rPr>
          <w:rFonts w:ascii="Times New Roman" w:hAnsi="Times New Roman"/>
          <w:bCs/>
          <w:sz w:val="28"/>
          <w:szCs w:val="28"/>
          <w:lang w:val="sq-AL" w:bidi="en-US"/>
        </w:rPr>
        <w:t>Kandidati fitues për këtë pozicion shpallet kandidati që ka më shumë pikë, ndër kandidatët që kanë marrë të paktën 70% t</w:t>
      </w:r>
      <w:r w:rsidRPr="003A62F9">
        <w:rPr>
          <w:rFonts w:ascii="Times New Roman" w:eastAsia="Times New Roman" w:hAnsi="Times New Roman"/>
          <w:sz w:val="28"/>
          <w:szCs w:val="28"/>
          <w:lang w:val="sq-AL"/>
        </w:rPr>
        <w:t>ë</w:t>
      </w:r>
      <w:r w:rsidRPr="003A62F9">
        <w:rPr>
          <w:rFonts w:ascii="Times New Roman" w:hAnsi="Times New Roman"/>
          <w:bCs/>
          <w:sz w:val="28"/>
          <w:szCs w:val="28"/>
          <w:lang w:val="sq-AL" w:bidi="en-US"/>
        </w:rPr>
        <w:t xml:space="preserve"> pikëve.</w:t>
      </w:r>
    </w:p>
    <w:p w:rsidR="00EA2D05" w:rsidRPr="003A62F9" w:rsidRDefault="00632830" w:rsidP="00D35FEE">
      <w:pPr>
        <w:pStyle w:val="ListParagraph1"/>
        <w:widowControl w:val="0"/>
        <w:numPr>
          <w:ilvl w:val="0"/>
          <w:numId w:val="11"/>
        </w:numPr>
        <w:tabs>
          <w:tab w:val="left" w:pos="360"/>
        </w:tabs>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lastRenderedPageBreak/>
        <w:t xml:space="preserve">Kandidati fitues për pozicionin </w:t>
      </w:r>
      <w:r w:rsidR="00FC2C90">
        <w:rPr>
          <w:rFonts w:ascii="Times New Roman" w:eastAsia="MS Mincho" w:hAnsi="Times New Roman"/>
          <w:sz w:val="28"/>
          <w:szCs w:val="28"/>
          <w:lang w:val="sq-AL"/>
        </w:rPr>
        <w:t>“</w:t>
      </w:r>
      <w:r w:rsidRPr="003A62F9">
        <w:rPr>
          <w:rFonts w:ascii="Times New Roman" w:eastAsia="MS Mincho" w:hAnsi="Times New Roman"/>
          <w:sz w:val="28"/>
          <w:szCs w:val="28"/>
          <w:lang w:val="sq-AL"/>
        </w:rPr>
        <w:t>kryeinspektor qendror</w:t>
      </w:r>
      <w:r w:rsidR="00FC2C90">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shpallet në faqen zyrtare të Inspektoratit të Përgjithshëm. Kandidati fitues njoftohet në mënyrë zyrtare dhe dokumentacioni i tij i përcillet ministrit përgje</w:t>
      </w:r>
      <w:r w:rsidR="00FC2C90">
        <w:rPr>
          <w:rFonts w:ascii="Times New Roman" w:eastAsia="MS Mincho" w:hAnsi="Times New Roman"/>
          <w:sz w:val="28"/>
          <w:szCs w:val="28"/>
          <w:lang w:val="sq-AL"/>
        </w:rPr>
        <w:t>gjës për propozim për emërim te</w:t>
      </w:r>
      <w:r w:rsidRPr="003A62F9">
        <w:rPr>
          <w:rFonts w:ascii="Times New Roman" w:eastAsia="MS Mincho" w:hAnsi="Times New Roman"/>
          <w:sz w:val="28"/>
          <w:szCs w:val="28"/>
          <w:lang w:val="sq-AL"/>
        </w:rPr>
        <w:t xml:space="preserve"> Kryeministri</w:t>
      </w:r>
      <w:r w:rsidR="00EA2D05" w:rsidRPr="003A62F9">
        <w:rPr>
          <w:rFonts w:ascii="Times New Roman" w:hAnsi="Times New Roman"/>
          <w:sz w:val="28"/>
          <w:szCs w:val="28"/>
          <w:lang w:val="sq-AL"/>
        </w:rPr>
        <w:t>.</w:t>
      </w:r>
    </w:p>
    <w:p w:rsidR="00D35FEE" w:rsidRPr="003A62F9" w:rsidRDefault="00D35FEE" w:rsidP="00D35FEE">
      <w:pPr>
        <w:pStyle w:val="ListParagraph1"/>
        <w:widowControl w:val="0"/>
        <w:tabs>
          <w:tab w:val="left" w:pos="360"/>
        </w:tabs>
        <w:spacing w:after="0" w:line="240" w:lineRule="auto"/>
        <w:ind w:left="360"/>
        <w:jc w:val="both"/>
        <w:rPr>
          <w:rFonts w:ascii="Times New Roman" w:eastAsia="MS Mincho" w:hAnsi="Times New Roman"/>
          <w:sz w:val="28"/>
          <w:szCs w:val="28"/>
          <w:lang w:val="sq-AL"/>
        </w:rPr>
      </w:pPr>
    </w:p>
    <w:p w:rsidR="009F4A76" w:rsidRPr="003A62F9" w:rsidRDefault="00662233" w:rsidP="00D35FEE">
      <w:pPr>
        <w:pStyle w:val="ListParagraph1"/>
        <w:widowControl w:val="0"/>
        <w:numPr>
          <w:ilvl w:val="0"/>
          <w:numId w:val="11"/>
        </w:numPr>
        <w:tabs>
          <w:tab w:val="left" w:pos="360"/>
        </w:tabs>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Kandidati fitues duhet të paraqitet pranë autoritetit përkatës brenda </w:t>
      </w:r>
      <w:r w:rsidR="00FC2C90">
        <w:rPr>
          <w:rFonts w:ascii="Times New Roman" w:eastAsia="MS Mincho" w:hAnsi="Times New Roman"/>
          <w:sz w:val="28"/>
          <w:szCs w:val="28"/>
          <w:lang w:val="sq-AL"/>
        </w:rPr>
        <w:t xml:space="preserve">                            </w:t>
      </w:r>
      <w:r w:rsidRPr="003A62F9">
        <w:rPr>
          <w:rFonts w:ascii="Times New Roman" w:eastAsia="MS Mincho" w:hAnsi="Times New Roman"/>
          <w:sz w:val="28"/>
          <w:szCs w:val="28"/>
          <w:lang w:val="sq-AL"/>
        </w:rPr>
        <w:t>5</w:t>
      </w:r>
      <w:r w:rsidR="007723DD" w:rsidRPr="003A62F9">
        <w:rPr>
          <w:rFonts w:ascii="Times New Roman" w:eastAsia="MS Mincho" w:hAnsi="Times New Roman"/>
          <w:sz w:val="28"/>
          <w:szCs w:val="28"/>
          <w:lang w:val="sq-AL"/>
        </w:rPr>
        <w:t xml:space="preserve"> (pesë)</w:t>
      </w:r>
      <w:r w:rsidRPr="003A62F9">
        <w:rPr>
          <w:rFonts w:ascii="Times New Roman" w:eastAsia="MS Mincho" w:hAnsi="Times New Roman"/>
          <w:sz w:val="28"/>
          <w:szCs w:val="28"/>
          <w:lang w:val="sq-AL"/>
        </w:rPr>
        <w:t xml:space="preserve"> ditëve pun</w:t>
      </w:r>
      <w:r w:rsidR="000101BB" w:rsidRPr="003A62F9">
        <w:rPr>
          <w:rFonts w:ascii="Times New Roman" w:eastAsia="MS Mincho" w:hAnsi="Times New Roman"/>
          <w:sz w:val="28"/>
          <w:szCs w:val="28"/>
          <w:lang w:val="sq-AL"/>
        </w:rPr>
        <w:t>ë</w:t>
      </w:r>
      <w:r w:rsidRPr="003A62F9">
        <w:rPr>
          <w:rFonts w:ascii="Times New Roman" w:eastAsia="MS Mincho" w:hAnsi="Times New Roman"/>
          <w:sz w:val="28"/>
          <w:szCs w:val="28"/>
          <w:lang w:val="sq-AL"/>
        </w:rPr>
        <w:t xml:space="preserve"> pas emërimit nga Kryeministri.</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12</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Lirimi dhe shkarkimi nga detyra i </w:t>
      </w:r>
      <w:r w:rsidRPr="003A62F9">
        <w:rPr>
          <w:b/>
          <w:bCs/>
          <w:sz w:val="28"/>
          <w:szCs w:val="28"/>
          <w:lang w:val="sq-AL"/>
        </w:rPr>
        <w:t xml:space="preserve">kryeinspektorit </w:t>
      </w:r>
      <w:r w:rsidR="00C10E02" w:rsidRPr="003A62F9">
        <w:rPr>
          <w:b/>
          <w:bCs/>
          <w:sz w:val="28"/>
          <w:szCs w:val="28"/>
          <w:lang w:val="sq-AL"/>
        </w:rPr>
        <w:t xml:space="preserve">të inspektoratit </w:t>
      </w:r>
      <w:r w:rsidRPr="003A62F9">
        <w:rPr>
          <w:b/>
          <w:bCs/>
          <w:sz w:val="28"/>
          <w:szCs w:val="28"/>
          <w:lang w:val="sq-AL"/>
        </w:rPr>
        <w:t>qendror</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0101BB">
      <w:pPr>
        <w:pStyle w:val="ListParagraph1"/>
        <w:numPr>
          <w:ilvl w:val="3"/>
          <w:numId w:val="12"/>
        </w:numPr>
        <w:spacing w:after="0" w:line="240" w:lineRule="auto"/>
        <w:jc w:val="both"/>
        <w:rPr>
          <w:rFonts w:ascii="Times New Roman" w:eastAsia="MS Mincho" w:hAnsi="Times New Roman"/>
          <w:sz w:val="28"/>
          <w:szCs w:val="28"/>
          <w:lang w:val="sq-AL"/>
        </w:rPr>
      </w:pPr>
      <w:r w:rsidRPr="003A62F9">
        <w:rPr>
          <w:rFonts w:ascii="Times New Roman" w:hAnsi="Times New Roman"/>
          <w:bCs/>
          <w:sz w:val="28"/>
          <w:szCs w:val="28"/>
          <w:lang w:val="sq-AL" w:bidi="en-US"/>
        </w:rPr>
        <w:t>Kryeinspektori i inspektoratit qendror shkarkohet nga detyra nga Kryeministri</w:t>
      </w:r>
      <w:r w:rsidR="00FC2C90">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me propozim të ministrit përgjegjës, në rastet kur:</w:t>
      </w:r>
    </w:p>
    <w:p w:rsidR="000101BB" w:rsidRPr="003A62F9" w:rsidRDefault="000101BB" w:rsidP="000101BB">
      <w:pPr>
        <w:pStyle w:val="ListParagraph1"/>
        <w:spacing w:after="0" w:line="240" w:lineRule="auto"/>
        <w:ind w:left="360"/>
        <w:jc w:val="both"/>
        <w:rPr>
          <w:rFonts w:ascii="Times New Roman" w:eastAsia="MS Mincho" w:hAnsi="Times New Roman"/>
          <w:sz w:val="28"/>
          <w:szCs w:val="28"/>
          <w:lang w:val="sq-AL"/>
        </w:rPr>
      </w:pPr>
    </w:p>
    <w:p w:rsidR="009F4A76" w:rsidRPr="003A62F9" w:rsidRDefault="0049788A" w:rsidP="000101BB">
      <w:pPr>
        <w:widowControl w:val="0"/>
        <w:spacing w:after="0" w:line="240" w:lineRule="auto"/>
        <w:ind w:left="720" w:hanging="360"/>
        <w:contextualSpacing/>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a) </w:t>
      </w:r>
      <w:r w:rsidR="000101BB"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dënohet me vendim të formës së prerë për kryerjen e një vepre penale me dashje;</w:t>
      </w:r>
    </w:p>
    <w:p w:rsidR="009F4A76" w:rsidRPr="003A62F9" w:rsidRDefault="0049788A" w:rsidP="000101BB">
      <w:pPr>
        <w:widowControl w:val="0"/>
        <w:spacing w:after="0" w:line="240" w:lineRule="auto"/>
        <w:ind w:left="720" w:hanging="360"/>
        <w:contextualSpacing/>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b) </w:t>
      </w:r>
      <w:r w:rsidR="000101BB"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 xml:space="preserve">i jepet masë disiplinore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largim nga detyra</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nga komisioni disiplinor;</w:t>
      </w:r>
    </w:p>
    <w:p w:rsidR="009F4A76" w:rsidRPr="003A62F9" w:rsidRDefault="0049788A" w:rsidP="000101BB">
      <w:pPr>
        <w:pStyle w:val="ListParagraph1"/>
        <w:widowControl w:val="0"/>
        <w:tabs>
          <w:tab w:val="left" w:pos="90"/>
          <w:tab w:val="left" w:pos="270"/>
        </w:tabs>
        <w:spacing w:after="0" w:line="240" w:lineRule="auto"/>
        <w:ind w:hanging="360"/>
        <w:jc w:val="both"/>
        <w:rPr>
          <w:rFonts w:ascii="Times New Roman" w:hAnsi="Times New Roman"/>
          <w:sz w:val="28"/>
          <w:szCs w:val="28"/>
          <w:lang w:val="sq-AL"/>
        </w:rPr>
      </w:pPr>
      <w:r w:rsidRPr="003A62F9">
        <w:rPr>
          <w:rFonts w:ascii="Times New Roman" w:hAnsi="Times New Roman"/>
          <w:bCs/>
          <w:sz w:val="28"/>
          <w:szCs w:val="28"/>
          <w:lang w:val="sq-AL" w:bidi="en-US"/>
        </w:rPr>
        <w:t>c)</w:t>
      </w:r>
      <w:r w:rsidR="000101BB" w:rsidRPr="003A62F9">
        <w:rPr>
          <w:rFonts w:ascii="Times New Roman" w:hAnsi="Times New Roman"/>
          <w:bCs/>
          <w:sz w:val="28"/>
          <w:szCs w:val="28"/>
          <w:lang w:val="sq-AL" w:bidi="en-US"/>
        </w:rPr>
        <w:tab/>
      </w:r>
      <w:r w:rsidRPr="003A62F9">
        <w:rPr>
          <w:rFonts w:ascii="Times New Roman" w:hAnsi="Times New Roman"/>
          <w:sz w:val="28"/>
          <w:szCs w:val="28"/>
          <w:lang w:val="sq-AL"/>
        </w:rPr>
        <w:t>kryen veprimtari që krijon konflikt interesash, në përputhje me legjislacionin e konfliktit të interesave.</w:t>
      </w:r>
    </w:p>
    <w:p w:rsidR="000101BB" w:rsidRPr="003A62F9" w:rsidRDefault="000101BB" w:rsidP="000101BB">
      <w:pPr>
        <w:pStyle w:val="ListParagraph1"/>
        <w:widowControl w:val="0"/>
        <w:tabs>
          <w:tab w:val="left" w:pos="90"/>
          <w:tab w:val="left" w:pos="270"/>
          <w:tab w:val="left" w:pos="360"/>
          <w:tab w:val="left" w:pos="450"/>
        </w:tabs>
        <w:spacing w:after="0" w:line="240" w:lineRule="auto"/>
        <w:ind w:left="0"/>
        <w:jc w:val="both"/>
        <w:rPr>
          <w:rFonts w:ascii="Times New Roman" w:hAnsi="Times New Roman"/>
          <w:bCs/>
          <w:sz w:val="28"/>
          <w:szCs w:val="28"/>
          <w:lang w:val="sq-AL" w:bidi="en-US"/>
        </w:rPr>
      </w:pPr>
    </w:p>
    <w:p w:rsidR="009F4A76" w:rsidRPr="003A62F9" w:rsidRDefault="0049788A" w:rsidP="000101BB">
      <w:pPr>
        <w:pStyle w:val="ListParagraph1"/>
        <w:numPr>
          <w:ilvl w:val="3"/>
          <w:numId w:val="12"/>
        </w:numPr>
        <w:tabs>
          <w:tab w:val="left" w:pos="360"/>
          <w:tab w:val="left" w:pos="450"/>
        </w:tabs>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Kryeinspektori i inspektoratit qendror lirohet nga detyra nga Kryeministri, me propozim të ministrit përgjegjës, në rastet kur:</w:t>
      </w:r>
    </w:p>
    <w:p w:rsidR="000101BB" w:rsidRPr="003A62F9" w:rsidRDefault="000101BB" w:rsidP="000101BB">
      <w:pPr>
        <w:pStyle w:val="ListParagraph1"/>
        <w:tabs>
          <w:tab w:val="left" w:pos="360"/>
          <w:tab w:val="left" w:pos="450"/>
        </w:tabs>
        <w:spacing w:after="0" w:line="240" w:lineRule="auto"/>
        <w:ind w:left="360"/>
        <w:jc w:val="both"/>
        <w:rPr>
          <w:rFonts w:ascii="Times New Roman" w:hAnsi="Times New Roman"/>
          <w:bCs/>
          <w:sz w:val="28"/>
          <w:szCs w:val="28"/>
          <w:lang w:val="sq-AL" w:bidi="en-US"/>
        </w:rPr>
      </w:pPr>
    </w:p>
    <w:p w:rsidR="009F4A76" w:rsidRPr="003A62F9" w:rsidRDefault="0049788A" w:rsidP="000101BB">
      <w:pPr>
        <w:pStyle w:val="ListParagraph1"/>
        <w:widowControl w:val="0"/>
        <w:numPr>
          <w:ilvl w:val="0"/>
          <w:numId w:val="13"/>
        </w:numPr>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humbet shtetësinë shqiptare;</w:t>
      </w:r>
    </w:p>
    <w:p w:rsidR="009F4A76" w:rsidRPr="003A62F9" w:rsidRDefault="0049788A" w:rsidP="000101BB">
      <w:pPr>
        <w:pStyle w:val="ListParagraph1"/>
        <w:widowControl w:val="0"/>
        <w:numPr>
          <w:ilvl w:val="0"/>
          <w:numId w:val="13"/>
        </w:numPr>
        <w:tabs>
          <w:tab w:val="left" w:pos="90"/>
          <w:tab w:val="left" w:pos="270"/>
          <w:tab w:val="left" w:pos="360"/>
          <w:tab w:val="left" w:pos="450"/>
        </w:tabs>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vlerësohet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jokënaqshëm</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për rezultatet në punë;</w:t>
      </w:r>
    </w:p>
    <w:p w:rsidR="009F4A76" w:rsidRPr="003A62F9" w:rsidRDefault="0049788A" w:rsidP="000101BB">
      <w:pPr>
        <w:pStyle w:val="ListParagraph1"/>
        <w:widowControl w:val="0"/>
        <w:numPr>
          <w:ilvl w:val="0"/>
          <w:numId w:val="13"/>
        </w:numPr>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deklarohet i paaftë për punë nga komisioni kompetent mjekësor apo merr formë të prerë vendimi gjyqësor për kufizimin apo heqjen e zotësisë për të vepruar;</w:t>
      </w:r>
    </w:p>
    <w:p w:rsidR="009F4A76" w:rsidRPr="003A62F9" w:rsidRDefault="0049788A" w:rsidP="000101BB">
      <w:pPr>
        <w:pStyle w:val="ListParagraph1"/>
        <w:widowControl w:val="0"/>
        <w:tabs>
          <w:tab w:val="left" w:pos="360"/>
          <w:tab w:val="left" w:pos="450"/>
        </w:tabs>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ç)</w:t>
      </w:r>
      <w:r w:rsidR="000101BB"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i hiqet e drejta për të ushtruar funksione publike me vendim gjyqësor të formës së prerë;</w:t>
      </w:r>
    </w:p>
    <w:p w:rsidR="009F4A76" w:rsidRPr="003A62F9" w:rsidRDefault="0049788A" w:rsidP="000101BB">
      <w:pPr>
        <w:pStyle w:val="ListParagraph1"/>
        <w:widowControl w:val="0"/>
        <w:tabs>
          <w:tab w:val="left" w:pos="360"/>
          <w:tab w:val="left" w:pos="450"/>
        </w:tabs>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d) </w:t>
      </w:r>
      <w:r w:rsidR="000101BB"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gjendet në një situatë të konfliktit të vazhdueshëm të interesit</w:t>
      </w:r>
      <w:r w:rsidR="000101BB"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në përputhje me legjislacionin e konfliktit të interesave; </w:t>
      </w:r>
    </w:p>
    <w:p w:rsidR="009F4A76" w:rsidRPr="003A62F9" w:rsidRDefault="0049788A" w:rsidP="000101BB">
      <w:pPr>
        <w:pStyle w:val="ListParagraph1"/>
        <w:widowControl w:val="0"/>
        <w:spacing w:after="0" w:line="240" w:lineRule="auto"/>
        <w:ind w:hanging="45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dh) </w:t>
      </w:r>
      <w:r w:rsidR="000101BB"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plotëson kushtet për pension pleqërie;</w:t>
      </w:r>
    </w:p>
    <w:p w:rsidR="009F4A76" w:rsidRPr="003A62F9" w:rsidRDefault="0049788A" w:rsidP="000101BB">
      <w:pPr>
        <w:pStyle w:val="ListParagraph1"/>
        <w:spacing w:after="0" w:line="240" w:lineRule="auto"/>
        <w:ind w:hanging="360"/>
        <w:rPr>
          <w:rFonts w:ascii="Times New Roman" w:hAnsi="Times New Roman"/>
          <w:sz w:val="28"/>
          <w:szCs w:val="28"/>
          <w:lang w:val="sq-AL" w:bidi="en-US"/>
        </w:rPr>
      </w:pPr>
      <w:r w:rsidRPr="003A62F9">
        <w:rPr>
          <w:rFonts w:ascii="Times New Roman" w:hAnsi="Times New Roman"/>
          <w:bCs/>
          <w:sz w:val="28"/>
          <w:szCs w:val="28"/>
          <w:lang w:val="sq-AL" w:bidi="en-US"/>
        </w:rPr>
        <w:t xml:space="preserve">e) </w:t>
      </w:r>
      <w:r w:rsidR="000101BB" w:rsidRPr="003A62F9">
        <w:rPr>
          <w:rFonts w:ascii="Times New Roman" w:hAnsi="Times New Roman"/>
          <w:bCs/>
          <w:sz w:val="28"/>
          <w:szCs w:val="28"/>
          <w:lang w:val="sq-AL" w:bidi="en-US"/>
        </w:rPr>
        <w:tab/>
      </w:r>
      <w:r w:rsidRPr="003A62F9">
        <w:rPr>
          <w:rFonts w:ascii="Times New Roman" w:hAnsi="Times New Roman"/>
          <w:sz w:val="28"/>
          <w:szCs w:val="28"/>
          <w:lang w:val="sq-AL" w:bidi="en-US"/>
        </w:rPr>
        <w:t>jep dorëheqjen;</w:t>
      </w:r>
    </w:p>
    <w:p w:rsidR="009F4A76" w:rsidRPr="003A62F9" w:rsidRDefault="0049788A" w:rsidP="000101BB">
      <w:pPr>
        <w:pStyle w:val="ListParagraph1"/>
        <w:widowControl w:val="0"/>
        <w:tabs>
          <w:tab w:val="left" w:pos="450"/>
        </w:tabs>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ë) </w:t>
      </w:r>
      <w:r w:rsidR="000101BB"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ristrukturohet</w:t>
      </w:r>
      <w:r w:rsidRPr="003A62F9">
        <w:rPr>
          <w:rFonts w:ascii="Times New Roman" w:hAnsi="Times New Roman"/>
          <w:sz w:val="28"/>
          <w:szCs w:val="28"/>
          <w:lang w:val="sq-AL"/>
        </w:rPr>
        <w:t>/mbyllet</w:t>
      </w:r>
      <w:r w:rsidRPr="003A62F9">
        <w:rPr>
          <w:rFonts w:ascii="Times New Roman" w:hAnsi="Times New Roman"/>
          <w:bCs/>
          <w:sz w:val="28"/>
          <w:szCs w:val="28"/>
          <w:lang w:val="sq-AL" w:bidi="en-US"/>
        </w:rPr>
        <w:t xml:space="preserve"> institucioni.</w:t>
      </w:r>
    </w:p>
    <w:p w:rsidR="000101BB" w:rsidRPr="003A62F9" w:rsidRDefault="000101BB" w:rsidP="000101BB">
      <w:pPr>
        <w:pStyle w:val="ListParagraph1"/>
        <w:widowControl w:val="0"/>
        <w:tabs>
          <w:tab w:val="left" w:pos="450"/>
        </w:tabs>
        <w:spacing w:after="0" w:line="240" w:lineRule="auto"/>
        <w:jc w:val="both"/>
        <w:rPr>
          <w:rFonts w:ascii="Times New Roman" w:hAnsi="Times New Roman"/>
          <w:bCs/>
          <w:sz w:val="28"/>
          <w:szCs w:val="28"/>
          <w:lang w:val="sq-AL" w:bidi="en-US"/>
        </w:rPr>
      </w:pPr>
    </w:p>
    <w:p w:rsidR="007C383F" w:rsidRPr="003A62F9" w:rsidRDefault="009034A7" w:rsidP="0089286C">
      <w:pPr>
        <w:pStyle w:val="ListParagraph1"/>
        <w:widowControl w:val="0"/>
        <w:numPr>
          <w:ilvl w:val="3"/>
          <w:numId w:val="12"/>
        </w:numPr>
        <w:tabs>
          <w:tab w:val="left" w:pos="450"/>
          <w:tab w:val="left" w:pos="810"/>
        </w:tabs>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Për</w:t>
      </w:r>
      <w:r w:rsidR="007C383F" w:rsidRPr="003A62F9">
        <w:rPr>
          <w:rFonts w:ascii="Times New Roman" w:hAnsi="Times New Roman"/>
          <w:bCs/>
          <w:sz w:val="28"/>
          <w:szCs w:val="28"/>
          <w:lang w:val="sq-AL" w:bidi="en-US"/>
        </w:rPr>
        <w:t xml:space="preserve"> strukturat e tjera inspektuese, </w:t>
      </w:r>
      <w:r w:rsidR="007C383F" w:rsidRPr="003A62F9">
        <w:rPr>
          <w:rStyle w:val="normaltextrun"/>
          <w:rFonts w:ascii="Times New Roman" w:hAnsi="Times New Roman"/>
          <w:sz w:val="28"/>
          <w:szCs w:val="28"/>
          <w:shd w:val="clear" w:color="auto" w:fill="FFFFFF"/>
          <w:lang w:val="sq-AL"/>
        </w:rPr>
        <w:t>drejtuesi i strukturës shkarkohet dhe</w:t>
      </w:r>
      <w:r w:rsidR="007C383F" w:rsidRPr="003A62F9">
        <w:rPr>
          <w:rFonts w:ascii="Times New Roman" w:hAnsi="Times New Roman"/>
          <w:bCs/>
          <w:sz w:val="28"/>
          <w:szCs w:val="28"/>
          <w:lang w:val="sq-AL" w:bidi="en-US"/>
        </w:rPr>
        <w:t xml:space="preserve"> lirohet nga detyra</w:t>
      </w:r>
      <w:r w:rsidR="00734419" w:rsidRPr="003A62F9">
        <w:rPr>
          <w:rFonts w:ascii="Times New Roman" w:hAnsi="Times New Roman"/>
          <w:bCs/>
          <w:sz w:val="28"/>
          <w:szCs w:val="28"/>
          <w:lang w:val="sq-AL" w:bidi="en-US"/>
        </w:rPr>
        <w:t xml:space="preserve"> </w:t>
      </w:r>
      <w:r w:rsidR="00734419" w:rsidRPr="003A62F9">
        <w:rPr>
          <w:rStyle w:val="normaltextrun"/>
          <w:rFonts w:ascii="Times New Roman" w:hAnsi="Times New Roman"/>
          <w:sz w:val="28"/>
          <w:szCs w:val="28"/>
          <w:shd w:val="clear" w:color="auto" w:fill="FFFFFF"/>
          <w:lang w:val="sq-AL"/>
        </w:rPr>
        <w:t>nga titullari i institucionit</w:t>
      </w:r>
      <w:r w:rsidR="007C383F" w:rsidRPr="003A62F9">
        <w:rPr>
          <w:rFonts w:ascii="Times New Roman" w:hAnsi="Times New Roman"/>
          <w:bCs/>
          <w:sz w:val="28"/>
          <w:szCs w:val="28"/>
          <w:lang w:val="sq-AL" w:bidi="en-US"/>
        </w:rPr>
        <w:t xml:space="preserve"> </w:t>
      </w:r>
      <w:r w:rsidR="00F0672C" w:rsidRPr="003A62F9">
        <w:rPr>
          <w:rFonts w:ascii="Times New Roman" w:hAnsi="Times New Roman"/>
          <w:bCs/>
          <w:sz w:val="28"/>
          <w:szCs w:val="28"/>
          <w:lang w:val="sq-AL" w:bidi="en-US"/>
        </w:rPr>
        <w:t>për</w:t>
      </w:r>
      <w:r w:rsidR="007C383F" w:rsidRPr="003A62F9">
        <w:rPr>
          <w:rFonts w:ascii="Times New Roman" w:hAnsi="Times New Roman"/>
          <w:bCs/>
          <w:sz w:val="28"/>
          <w:szCs w:val="28"/>
          <w:lang w:val="sq-AL" w:bidi="en-US"/>
        </w:rPr>
        <w:t xml:space="preserve"> rastet e parashikuara në pikat 1 dhe 2</w:t>
      </w:r>
      <w:r w:rsidR="00976227" w:rsidRPr="003A62F9">
        <w:rPr>
          <w:rFonts w:ascii="Times New Roman" w:hAnsi="Times New Roman"/>
          <w:bCs/>
          <w:sz w:val="28"/>
          <w:szCs w:val="28"/>
          <w:lang w:val="sq-AL" w:bidi="en-US"/>
        </w:rPr>
        <w:t>,</w:t>
      </w:r>
      <w:r w:rsidR="007C383F" w:rsidRPr="003A62F9">
        <w:rPr>
          <w:rFonts w:ascii="Times New Roman" w:hAnsi="Times New Roman"/>
          <w:bCs/>
          <w:sz w:val="28"/>
          <w:szCs w:val="28"/>
          <w:lang w:val="sq-AL" w:bidi="en-US"/>
        </w:rPr>
        <w:t xml:space="preserve"> t</w:t>
      </w:r>
      <w:r w:rsidR="00F0672C" w:rsidRPr="003A62F9">
        <w:rPr>
          <w:rFonts w:ascii="Times New Roman" w:hAnsi="Times New Roman"/>
          <w:bCs/>
          <w:sz w:val="28"/>
          <w:szCs w:val="28"/>
          <w:lang w:val="sq-AL" w:bidi="en-US"/>
        </w:rPr>
        <w:t>ë</w:t>
      </w:r>
      <w:r w:rsidR="007C383F" w:rsidRPr="003A62F9">
        <w:rPr>
          <w:rFonts w:ascii="Times New Roman" w:hAnsi="Times New Roman"/>
          <w:bCs/>
          <w:sz w:val="28"/>
          <w:szCs w:val="28"/>
          <w:lang w:val="sq-AL" w:bidi="en-US"/>
        </w:rPr>
        <w:t xml:space="preserve"> këtij neni.</w:t>
      </w:r>
    </w:p>
    <w:p w:rsidR="000101BB" w:rsidRPr="003A62F9" w:rsidRDefault="000101BB" w:rsidP="000101BB">
      <w:pPr>
        <w:pStyle w:val="ListParagraph1"/>
        <w:widowControl w:val="0"/>
        <w:tabs>
          <w:tab w:val="left" w:pos="450"/>
          <w:tab w:val="left" w:pos="810"/>
        </w:tabs>
        <w:spacing w:after="0" w:line="240" w:lineRule="auto"/>
        <w:ind w:left="360" w:hanging="360"/>
        <w:jc w:val="both"/>
        <w:rPr>
          <w:rFonts w:ascii="Times New Roman" w:hAnsi="Times New Roman"/>
          <w:bCs/>
          <w:sz w:val="28"/>
          <w:szCs w:val="28"/>
          <w:lang w:val="sq-AL" w:bidi="en-US"/>
        </w:rPr>
      </w:pPr>
    </w:p>
    <w:p w:rsidR="009F4A76" w:rsidRPr="003A62F9" w:rsidRDefault="0049788A" w:rsidP="0089286C">
      <w:pPr>
        <w:pStyle w:val="ListParagraph1"/>
        <w:numPr>
          <w:ilvl w:val="3"/>
          <w:numId w:val="80"/>
        </w:numPr>
        <w:tabs>
          <w:tab w:val="left" w:pos="450"/>
          <w:tab w:val="left" w:pos="540"/>
        </w:tabs>
        <w:spacing w:after="0" w:line="240" w:lineRule="auto"/>
        <w:jc w:val="both"/>
        <w:rPr>
          <w:rFonts w:ascii="Times New Roman" w:hAnsi="Times New Roman"/>
          <w:bCs/>
          <w:sz w:val="28"/>
          <w:szCs w:val="28"/>
          <w:lang w:val="sq-AL" w:bidi="en-US"/>
        </w:rPr>
      </w:pPr>
      <w:r w:rsidRPr="003A62F9">
        <w:rPr>
          <w:rFonts w:ascii="Times New Roman" w:hAnsi="Times New Roman"/>
          <w:sz w:val="28"/>
          <w:szCs w:val="28"/>
          <w:lang w:val="sq-AL" w:bidi="en-US"/>
        </w:rPr>
        <w:t xml:space="preserve">Procedura e lirimit ose </w:t>
      </w:r>
      <w:r w:rsidR="0058514E" w:rsidRPr="003A62F9">
        <w:rPr>
          <w:rFonts w:ascii="Times New Roman" w:hAnsi="Times New Roman"/>
          <w:sz w:val="28"/>
          <w:szCs w:val="28"/>
          <w:lang w:val="sq-AL" w:bidi="en-US"/>
        </w:rPr>
        <w:t xml:space="preserve">e </w:t>
      </w:r>
      <w:r w:rsidRPr="003A62F9">
        <w:rPr>
          <w:rFonts w:ascii="Times New Roman" w:hAnsi="Times New Roman"/>
          <w:sz w:val="28"/>
          <w:szCs w:val="28"/>
          <w:lang w:val="sq-AL" w:bidi="en-US"/>
        </w:rPr>
        <w:t xml:space="preserve">shkarkimit nga detyra </w:t>
      </w:r>
      <w:r w:rsidRPr="003A62F9">
        <w:rPr>
          <w:rFonts w:ascii="Times New Roman" w:hAnsi="Times New Roman"/>
          <w:bCs/>
          <w:sz w:val="28"/>
          <w:szCs w:val="28"/>
          <w:lang w:val="sq-AL" w:bidi="en-US"/>
        </w:rPr>
        <w:t>fillon me identifikimin e rastit</w:t>
      </w:r>
      <w:r w:rsidR="00FC2C90">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që përbën shkak për lirimin ose shkarkimin e </w:t>
      </w:r>
      <w:r w:rsidRPr="003A62F9">
        <w:rPr>
          <w:rFonts w:ascii="Times New Roman" w:hAnsi="Times New Roman"/>
          <w:sz w:val="28"/>
          <w:szCs w:val="28"/>
          <w:lang w:val="sq-AL"/>
        </w:rPr>
        <w:t>kryeinspektorit të inspektoratit qendror</w:t>
      </w:r>
      <w:r w:rsidRPr="003A62F9">
        <w:rPr>
          <w:rFonts w:ascii="Times New Roman" w:hAnsi="Times New Roman"/>
          <w:bCs/>
          <w:sz w:val="28"/>
          <w:szCs w:val="28"/>
          <w:lang w:val="sq-AL" w:bidi="en-US"/>
        </w:rPr>
        <w:t xml:space="preserve"> nga ministri përgjegjës për inspektoratin qendror.</w:t>
      </w:r>
    </w:p>
    <w:p w:rsidR="00716FE6" w:rsidRPr="003A62F9" w:rsidRDefault="00716FE6" w:rsidP="0058514E">
      <w:pPr>
        <w:pStyle w:val="ListParagraph1"/>
        <w:numPr>
          <w:ilvl w:val="3"/>
          <w:numId w:val="80"/>
        </w:numPr>
        <w:spacing w:after="0" w:line="240" w:lineRule="auto"/>
        <w:jc w:val="both"/>
        <w:rPr>
          <w:rStyle w:val="normaltextrun"/>
          <w:rFonts w:ascii="Times New Roman" w:hAnsi="Times New Roman"/>
          <w:sz w:val="28"/>
          <w:szCs w:val="28"/>
          <w:shd w:val="clear" w:color="auto" w:fill="FFFFFF"/>
          <w:lang w:val="sq-AL"/>
        </w:rPr>
      </w:pPr>
      <w:r w:rsidRPr="003A62F9">
        <w:rPr>
          <w:rStyle w:val="normaltextrun"/>
          <w:rFonts w:ascii="Times New Roman" w:hAnsi="Times New Roman"/>
          <w:sz w:val="28"/>
          <w:szCs w:val="28"/>
          <w:shd w:val="clear" w:color="auto" w:fill="FFFFFF"/>
          <w:lang w:val="sq-AL"/>
        </w:rPr>
        <w:lastRenderedPageBreak/>
        <w:t>Për strukturat e tjera inspektuese</w:t>
      </w:r>
      <w:r w:rsidR="00FC2C90">
        <w:rPr>
          <w:rStyle w:val="normaltextrun"/>
          <w:rFonts w:ascii="Times New Roman" w:hAnsi="Times New Roman"/>
          <w:sz w:val="28"/>
          <w:szCs w:val="28"/>
          <w:shd w:val="clear" w:color="auto" w:fill="FFFFFF"/>
          <w:lang w:val="sq-AL"/>
        </w:rPr>
        <w:t>,</w:t>
      </w:r>
      <w:r w:rsidRPr="003A62F9">
        <w:rPr>
          <w:rStyle w:val="normaltextrun"/>
          <w:rFonts w:ascii="Times New Roman" w:hAnsi="Times New Roman"/>
          <w:sz w:val="28"/>
          <w:szCs w:val="28"/>
          <w:shd w:val="clear" w:color="auto" w:fill="FFFFFF"/>
          <w:lang w:val="sq-AL"/>
        </w:rPr>
        <w:t xml:space="preserve"> </w:t>
      </w:r>
      <w:r w:rsidR="00135DCD" w:rsidRPr="003A62F9">
        <w:rPr>
          <w:rFonts w:ascii="Times New Roman" w:hAnsi="Times New Roman"/>
          <w:sz w:val="28"/>
          <w:szCs w:val="28"/>
          <w:lang w:val="sq-AL" w:bidi="en-US"/>
        </w:rPr>
        <w:t>p</w:t>
      </w:r>
      <w:r w:rsidRPr="003A62F9">
        <w:rPr>
          <w:rFonts w:ascii="Times New Roman" w:hAnsi="Times New Roman"/>
          <w:sz w:val="28"/>
          <w:szCs w:val="28"/>
          <w:lang w:val="sq-AL" w:bidi="en-US"/>
        </w:rPr>
        <w:t xml:space="preserve">rocedura e lirimit ose </w:t>
      </w:r>
      <w:r w:rsidR="00D3582D" w:rsidRPr="003A62F9">
        <w:rPr>
          <w:rFonts w:ascii="Times New Roman" w:hAnsi="Times New Roman"/>
          <w:sz w:val="28"/>
          <w:szCs w:val="28"/>
          <w:lang w:val="sq-AL" w:bidi="en-US"/>
        </w:rPr>
        <w:t xml:space="preserve">e </w:t>
      </w:r>
      <w:r w:rsidRPr="003A62F9">
        <w:rPr>
          <w:rFonts w:ascii="Times New Roman" w:hAnsi="Times New Roman"/>
          <w:sz w:val="28"/>
          <w:szCs w:val="28"/>
          <w:lang w:val="sq-AL" w:bidi="en-US"/>
        </w:rPr>
        <w:t>shkarkimit nga detyra t</w:t>
      </w:r>
      <w:r w:rsidR="00661100" w:rsidRPr="003A62F9">
        <w:rPr>
          <w:rFonts w:ascii="Times New Roman" w:hAnsi="Times New Roman"/>
          <w:bCs/>
          <w:sz w:val="28"/>
          <w:szCs w:val="28"/>
          <w:lang w:val="sq-AL" w:bidi="en-US"/>
        </w:rPr>
        <w:t>ë</w:t>
      </w:r>
      <w:r w:rsidRPr="003A62F9">
        <w:rPr>
          <w:rFonts w:ascii="Times New Roman" w:hAnsi="Times New Roman"/>
          <w:sz w:val="28"/>
          <w:szCs w:val="28"/>
          <w:lang w:val="sq-AL" w:bidi="en-US"/>
        </w:rPr>
        <w:t xml:space="preserve"> </w:t>
      </w:r>
      <w:r w:rsidRPr="003A62F9">
        <w:rPr>
          <w:rStyle w:val="normaltextrun"/>
          <w:rFonts w:ascii="Times New Roman" w:hAnsi="Times New Roman"/>
          <w:sz w:val="28"/>
          <w:szCs w:val="28"/>
          <w:shd w:val="clear" w:color="auto" w:fill="FFFFFF"/>
          <w:lang w:val="sq-AL"/>
        </w:rPr>
        <w:t>drejtuesit t</w:t>
      </w:r>
      <w:r w:rsidR="00661100" w:rsidRPr="003A62F9">
        <w:rPr>
          <w:rFonts w:ascii="Times New Roman" w:hAnsi="Times New Roman"/>
          <w:bCs/>
          <w:sz w:val="28"/>
          <w:szCs w:val="28"/>
          <w:lang w:val="sq-AL" w:bidi="en-US"/>
        </w:rPr>
        <w:t>ë</w:t>
      </w:r>
      <w:r w:rsidRPr="003A62F9">
        <w:rPr>
          <w:rStyle w:val="normaltextrun"/>
          <w:rFonts w:ascii="Times New Roman" w:hAnsi="Times New Roman"/>
          <w:sz w:val="28"/>
          <w:szCs w:val="28"/>
          <w:shd w:val="clear" w:color="auto" w:fill="FFFFFF"/>
          <w:lang w:val="sq-AL"/>
        </w:rPr>
        <w:t xml:space="preserve"> strukturës</w:t>
      </w:r>
      <w:r w:rsidRPr="003A62F9">
        <w:rPr>
          <w:rFonts w:ascii="Times New Roman" w:hAnsi="Times New Roman"/>
          <w:bCs/>
          <w:sz w:val="28"/>
          <w:szCs w:val="28"/>
          <w:lang w:val="sq-AL" w:bidi="en-US"/>
        </w:rPr>
        <w:t xml:space="preserve"> fillon me identifikimin e rastit</w:t>
      </w:r>
      <w:r w:rsidR="00D3582D"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që përbën shkak për lirimin ose shkarkimin nga </w:t>
      </w:r>
      <w:r w:rsidRPr="003A62F9">
        <w:rPr>
          <w:rStyle w:val="normaltextrun"/>
          <w:rFonts w:ascii="Times New Roman" w:hAnsi="Times New Roman"/>
          <w:sz w:val="28"/>
          <w:szCs w:val="28"/>
          <w:shd w:val="clear" w:color="auto" w:fill="FFFFFF"/>
          <w:lang w:val="sq-AL"/>
        </w:rPr>
        <w:t>titullari i institucionit.</w:t>
      </w:r>
    </w:p>
    <w:p w:rsidR="000101BB" w:rsidRPr="003A62F9" w:rsidRDefault="000101BB" w:rsidP="000101BB">
      <w:pPr>
        <w:pStyle w:val="ListParagraph1"/>
        <w:tabs>
          <w:tab w:val="left" w:pos="270"/>
          <w:tab w:val="left" w:pos="360"/>
          <w:tab w:val="left" w:pos="450"/>
        </w:tabs>
        <w:spacing w:after="0" w:line="240" w:lineRule="auto"/>
        <w:ind w:left="360"/>
        <w:jc w:val="both"/>
        <w:rPr>
          <w:rStyle w:val="normaltextrun"/>
          <w:rFonts w:ascii="Times New Roman" w:hAnsi="Times New Roman"/>
          <w:sz w:val="28"/>
          <w:szCs w:val="28"/>
          <w:shd w:val="clear" w:color="auto" w:fill="FFFFFF"/>
          <w:lang w:val="sq-AL"/>
        </w:rPr>
      </w:pPr>
    </w:p>
    <w:p w:rsidR="00841E7B" w:rsidRPr="003A62F9" w:rsidRDefault="00841E7B" w:rsidP="0065787D">
      <w:pPr>
        <w:pStyle w:val="ListParagraph1"/>
        <w:numPr>
          <w:ilvl w:val="3"/>
          <w:numId w:val="80"/>
        </w:numPr>
        <w:spacing w:after="0" w:line="240" w:lineRule="auto"/>
        <w:jc w:val="both"/>
        <w:rPr>
          <w:rFonts w:ascii="Times New Roman" w:hAnsi="Times New Roman"/>
          <w:sz w:val="28"/>
          <w:szCs w:val="28"/>
          <w:shd w:val="clear" w:color="auto" w:fill="FFFFFF"/>
          <w:lang w:val="sq-AL"/>
        </w:rPr>
      </w:pPr>
      <w:r w:rsidRPr="003A62F9">
        <w:rPr>
          <w:rFonts w:ascii="Times New Roman" w:hAnsi="Times New Roman"/>
          <w:sz w:val="28"/>
          <w:szCs w:val="28"/>
          <w:shd w:val="clear" w:color="auto" w:fill="FFFFFF"/>
          <w:lang w:val="sq-AL"/>
        </w:rPr>
        <w:t>Njësia përgjegjëse për burimet njerëzore në ministrinë përgjegjëse, brenda 5 (pesë) ditëve pun</w:t>
      </w:r>
      <w:r w:rsidR="004A3DAC" w:rsidRPr="003A62F9">
        <w:rPr>
          <w:rFonts w:ascii="Times New Roman" w:hAnsi="Times New Roman"/>
          <w:sz w:val="28"/>
          <w:szCs w:val="28"/>
          <w:shd w:val="clear" w:color="auto" w:fill="FFFFFF"/>
          <w:lang w:val="sq-AL"/>
        </w:rPr>
        <w:t>ë</w:t>
      </w:r>
      <w:r w:rsidRPr="003A62F9">
        <w:rPr>
          <w:rFonts w:ascii="Times New Roman" w:hAnsi="Times New Roman"/>
          <w:sz w:val="28"/>
          <w:szCs w:val="28"/>
          <w:shd w:val="clear" w:color="auto" w:fill="FFFFFF"/>
          <w:lang w:val="sq-AL"/>
        </w:rPr>
        <w:t xml:space="preserve"> nga data e identifikimit t</w:t>
      </w:r>
      <w:r w:rsidR="00A33B74" w:rsidRPr="003A62F9">
        <w:rPr>
          <w:rFonts w:ascii="Times New Roman" w:hAnsi="Times New Roman"/>
          <w:bCs/>
          <w:sz w:val="28"/>
          <w:szCs w:val="28"/>
          <w:lang w:val="sq-AL" w:bidi="en-US"/>
        </w:rPr>
        <w:t>ë</w:t>
      </w:r>
      <w:r w:rsidRPr="003A62F9">
        <w:rPr>
          <w:rFonts w:ascii="Times New Roman" w:hAnsi="Times New Roman"/>
          <w:sz w:val="28"/>
          <w:szCs w:val="28"/>
          <w:shd w:val="clear" w:color="auto" w:fill="FFFFFF"/>
          <w:lang w:val="sq-AL"/>
        </w:rPr>
        <w:t xml:space="preserve"> rastit</w:t>
      </w:r>
      <w:r w:rsidR="004A3DAC"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 xml:space="preserve"> që përbën shkak për lirim ose shkarkim</w:t>
      </w:r>
      <w:r w:rsidR="00A33B74" w:rsidRPr="003A62F9">
        <w:rPr>
          <w:rFonts w:ascii="Times New Roman" w:hAnsi="Times New Roman"/>
          <w:sz w:val="28"/>
          <w:szCs w:val="28"/>
          <w:shd w:val="clear" w:color="auto" w:fill="FFFFFF"/>
          <w:lang w:val="sq-AL"/>
        </w:rPr>
        <w:t xml:space="preserve"> nga detyra</w:t>
      </w:r>
      <w:r w:rsidRPr="003A62F9">
        <w:rPr>
          <w:rFonts w:ascii="Times New Roman" w:hAnsi="Times New Roman"/>
          <w:sz w:val="28"/>
          <w:szCs w:val="28"/>
          <w:shd w:val="clear" w:color="auto" w:fill="FFFFFF"/>
          <w:lang w:val="sq-AL"/>
        </w:rPr>
        <w:t>, përgatit relacionin përkatës së bashku me dokumentacionin mbështetës dhe ia paraqet ministrit përgjegjës për shqyrtim.</w:t>
      </w:r>
    </w:p>
    <w:p w:rsidR="000101BB" w:rsidRPr="003A62F9" w:rsidRDefault="000101BB" w:rsidP="000101BB">
      <w:pPr>
        <w:pStyle w:val="ListParagraph1"/>
        <w:tabs>
          <w:tab w:val="left" w:pos="270"/>
          <w:tab w:val="left" w:pos="360"/>
          <w:tab w:val="left" w:pos="450"/>
        </w:tabs>
        <w:spacing w:after="0" w:line="240" w:lineRule="auto"/>
        <w:ind w:left="360"/>
        <w:jc w:val="both"/>
        <w:rPr>
          <w:rStyle w:val="normaltextrun"/>
          <w:rFonts w:ascii="Times New Roman" w:hAnsi="Times New Roman"/>
          <w:sz w:val="28"/>
          <w:szCs w:val="28"/>
          <w:shd w:val="clear" w:color="auto" w:fill="FFFFFF"/>
          <w:lang w:val="sq-AL"/>
        </w:rPr>
      </w:pPr>
    </w:p>
    <w:p w:rsidR="009F4A76" w:rsidRPr="003A62F9" w:rsidRDefault="0049788A" w:rsidP="000101BB">
      <w:pPr>
        <w:pStyle w:val="ListParagraph1"/>
        <w:numPr>
          <w:ilvl w:val="3"/>
          <w:numId w:val="80"/>
        </w:numPr>
        <w:tabs>
          <w:tab w:val="left" w:pos="360"/>
          <w:tab w:val="left" w:pos="450"/>
        </w:tabs>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Kryeinspektori i </w:t>
      </w:r>
      <w:r w:rsidRPr="003A62F9">
        <w:rPr>
          <w:rFonts w:ascii="Times New Roman" w:hAnsi="Times New Roman"/>
          <w:sz w:val="28"/>
          <w:szCs w:val="28"/>
          <w:lang w:val="sq-AL"/>
        </w:rPr>
        <w:t>inspektoratit qendror</w:t>
      </w:r>
      <w:r w:rsidR="00267AC4" w:rsidRPr="003A62F9">
        <w:rPr>
          <w:rFonts w:ascii="Times New Roman" w:hAnsi="Times New Roman"/>
          <w:sz w:val="28"/>
          <w:szCs w:val="28"/>
          <w:lang w:val="sq-AL"/>
        </w:rPr>
        <w:t xml:space="preserve"> apo drejtuesi i strukturës </w:t>
      </w:r>
      <w:r w:rsidR="00E95629" w:rsidRPr="003A62F9">
        <w:rPr>
          <w:rFonts w:ascii="Times New Roman" w:hAnsi="Times New Roman"/>
          <w:sz w:val="28"/>
          <w:szCs w:val="28"/>
          <w:lang w:val="sq-AL"/>
        </w:rPr>
        <w:t>tjetër</w:t>
      </w:r>
      <w:r w:rsidR="00267AC4" w:rsidRPr="003A62F9">
        <w:rPr>
          <w:rFonts w:ascii="Times New Roman" w:hAnsi="Times New Roman"/>
          <w:sz w:val="28"/>
          <w:szCs w:val="28"/>
          <w:lang w:val="sq-AL"/>
        </w:rPr>
        <w:t xml:space="preserve"> inspektuese</w:t>
      </w:r>
      <w:r w:rsidRPr="003A62F9">
        <w:rPr>
          <w:rFonts w:ascii="Times New Roman" w:hAnsi="Times New Roman"/>
          <w:bCs/>
          <w:sz w:val="28"/>
          <w:szCs w:val="28"/>
          <w:lang w:val="sq-AL" w:bidi="en-US"/>
        </w:rPr>
        <w:t xml:space="preserve"> njoftohet me shkrim për arsyet dhe faktet që </w:t>
      </w:r>
      <w:r w:rsidR="00AE6AF2" w:rsidRPr="003A62F9">
        <w:rPr>
          <w:rFonts w:ascii="Times New Roman" w:hAnsi="Times New Roman"/>
          <w:bCs/>
          <w:sz w:val="28"/>
          <w:szCs w:val="28"/>
          <w:lang w:val="sq-AL" w:bidi="en-US"/>
        </w:rPr>
        <w:t xml:space="preserve">përbëjnë shkak për </w:t>
      </w:r>
      <w:r w:rsidRPr="003A62F9">
        <w:rPr>
          <w:rFonts w:ascii="Times New Roman" w:hAnsi="Times New Roman"/>
          <w:bCs/>
          <w:sz w:val="28"/>
          <w:szCs w:val="28"/>
          <w:lang w:val="sq-AL" w:bidi="en-US"/>
        </w:rPr>
        <w:t xml:space="preserve">shkarkimin për rastet e parashikuara </w:t>
      </w:r>
      <w:r w:rsidR="004B54B1" w:rsidRPr="003A62F9">
        <w:rPr>
          <w:rFonts w:ascii="Times New Roman" w:hAnsi="Times New Roman"/>
          <w:bCs/>
          <w:sz w:val="28"/>
          <w:szCs w:val="28"/>
          <w:lang w:val="sq-AL" w:bidi="en-US"/>
        </w:rPr>
        <w:t xml:space="preserve">në shkronjat </w:t>
      </w:r>
      <w:r w:rsidR="00503292" w:rsidRPr="003A62F9">
        <w:rPr>
          <w:rFonts w:ascii="Times New Roman" w:hAnsi="Times New Roman"/>
          <w:bCs/>
          <w:sz w:val="28"/>
          <w:szCs w:val="28"/>
          <w:lang w:val="sq-AL" w:bidi="en-US"/>
        </w:rPr>
        <w:t>“</w:t>
      </w:r>
      <w:r w:rsidR="004B54B1" w:rsidRPr="003A62F9">
        <w:rPr>
          <w:rFonts w:ascii="Times New Roman" w:hAnsi="Times New Roman"/>
          <w:bCs/>
          <w:sz w:val="28"/>
          <w:szCs w:val="28"/>
          <w:lang w:val="sq-AL" w:bidi="en-US"/>
        </w:rPr>
        <w:t>a</w:t>
      </w:r>
      <w:r w:rsidR="00503292" w:rsidRPr="003A62F9">
        <w:rPr>
          <w:rFonts w:ascii="Times New Roman" w:hAnsi="Times New Roman"/>
          <w:bCs/>
          <w:sz w:val="28"/>
          <w:szCs w:val="28"/>
          <w:lang w:val="sq-AL" w:bidi="en-US"/>
        </w:rPr>
        <w:t>”</w:t>
      </w:r>
      <w:r w:rsidR="004B54B1" w:rsidRPr="003A62F9">
        <w:rPr>
          <w:rFonts w:ascii="Times New Roman" w:hAnsi="Times New Roman"/>
          <w:bCs/>
          <w:sz w:val="28"/>
          <w:szCs w:val="28"/>
          <w:lang w:val="sq-AL" w:bidi="en-US"/>
        </w:rPr>
        <w:t xml:space="preserve"> dhe </w:t>
      </w:r>
      <w:r w:rsidR="00503292" w:rsidRPr="003A62F9">
        <w:rPr>
          <w:rFonts w:ascii="Times New Roman" w:hAnsi="Times New Roman"/>
          <w:bCs/>
          <w:sz w:val="28"/>
          <w:szCs w:val="28"/>
          <w:lang w:val="sq-AL" w:bidi="en-US"/>
        </w:rPr>
        <w:t>“</w:t>
      </w:r>
      <w:r w:rsidR="004B54B1" w:rsidRPr="003A62F9">
        <w:rPr>
          <w:rFonts w:ascii="Times New Roman" w:hAnsi="Times New Roman"/>
          <w:bCs/>
          <w:sz w:val="28"/>
          <w:szCs w:val="28"/>
          <w:lang w:val="sq-AL" w:bidi="en-US"/>
        </w:rPr>
        <w:t>c</w:t>
      </w:r>
      <w:r w:rsidR="00503292" w:rsidRPr="003A62F9">
        <w:rPr>
          <w:rFonts w:ascii="Times New Roman" w:hAnsi="Times New Roman"/>
          <w:bCs/>
          <w:sz w:val="28"/>
          <w:szCs w:val="28"/>
          <w:lang w:val="sq-AL" w:bidi="en-US"/>
        </w:rPr>
        <w:t>”</w:t>
      </w:r>
      <w:r w:rsidR="00CF0792" w:rsidRPr="003A62F9">
        <w:rPr>
          <w:rFonts w:ascii="Times New Roman" w:hAnsi="Times New Roman"/>
          <w:bCs/>
          <w:sz w:val="28"/>
          <w:szCs w:val="28"/>
          <w:lang w:val="sq-AL" w:bidi="en-US"/>
        </w:rPr>
        <w:t>,</w:t>
      </w:r>
      <w:r w:rsidR="004B54B1" w:rsidRPr="003A62F9">
        <w:rPr>
          <w:rFonts w:ascii="Times New Roman" w:hAnsi="Times New Roman"/>
          <w:bCs/>
          <w:sz w:val="28"/>
          <w:szCs w:val="28"/>
          <w:lang w:val="sq-AL" w:bidi="en-US"/>
        </w:rPr>
        <w:t xml:space="preserve"> të pikës 1, </w:t>
      </w:r>
      <w:r w:rsidRPr="003A62F9">
        <w:rPr>
          <w:rFonts w:ascii="Times New Roman" w:hAnsi="Times New Roman"/>
          <w:bCs/>
          <w:sz w:val="28"/>
          <w:szCs w:val="28"/>
          <w:lang w:val="sq-AL" w:bidi="en-US"/>
        </w:rPr>
        <w:t>të këtij neni</w:t>
      </w:r>
      <w:r w:rsidR="00CF07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ose lirimin për rastet e parashikuara në shkronjat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a</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c</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ç</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d</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dhe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ë</w:t>
      </w:r>
      <w:r w:rsidR="00503292" w:rsidRPr="003A62F9">
        <w:rPr>
          <w:rFonts w:ascii="Times New Roman" w:hAnsi="Times New Roman"/>
          <w:bCs/>
          <w:sz w:val="28"/>
          <w:szCs w:val="28"/>
          <w:lang w:val="sq-AL" w:bidi="en-US"/>
        </w:rPr>
        <w:t>”</w:t>
      </w:r>
      <w:r w:rsidR="00CF07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të</w:t>
      </w:r>
      <w:r w:rsidR="00CF0792" w:rsidRPr="003A62F9">
        <w:rPr>
          <w:rFonts w:ascii="Times New Roman" w:hAnsi="Times New Roman"/>
          <w:bCs/>
          <w:sz w:val="28"/>
          <w:szCs w:val="28"/>
          <w:lang w:val="sq-AL" w:bidi="en-US"/>
        </w:rPr>
        <w:t xml:space="preserve">  </w:t>
      </w:r>
      <w:r w:rsidRPr="003A62F9">
        <w:rPr>
          <w:rFonts w:ascii="Times New Roman" w:hAnsi="Times New Roman"/>
          <w:bCs/>
          <w:sz w:val="28"/>
          <w:szCs w:val="28"/>
          <w:lang w:val="sq-AL" w:bidi="en-US"/>
        </w:rPr>
        <w:t>pikës 2</w:t>
      </w:r>
      <w:r w:rsidR="00CF07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të këtij neni, dhe i jepet një afat prej 5 (</w:t>
      </w:r>
      <w:r w:rsidR="00FC2C90">
        <w:rPr>
          <w:rFonts w:ascii="Times New Roman" w:hAnsi="Times New Roman"/>
          <w:bCs/>
          <w:sz w:val="28"/>
          <w:szCs w:val="28"/>
          <w:lang w:val="sq-AL" w:bidi="en-US"/>
        </w:rPr>
        <w:t>pes</w:t>
      </w:r>
      <w:r w:rsidRPr="003A62F9">
        <w:rPr>
          <w:rFonts w:ascii="Times New Roman" w:hAnsi="Times New Roman"/>
          <w:bCs/>
          <w:sz w:val="28"/>
          <w:szCs w:val="28"/>
          <w:lang w:val="sq-AL" w:bidi="en-US"/>
        </w:rPr>
        <w:t>ë) ditësh pun</w:t>
      </w:r>
      <w:r w:rsidR="00FC2C90">
        <w:rPr>
          <w:rFonts w:ascii="Times New Roman" w:hAnsi="Times New Roman"/>
          <w:bCs/>
          <w:sz w:val="28"/>
          <w:szCs w:val="28"/>
          <w:lang w:val="sq-AL" w:bidi="en-US"/>
        </w:rPr>
        <w:t>ë</w:t>
      </w:r>
      <w:r w:rsidRPr="003A62F9">
        <w:rPr>
          <w:rFonts w:ascii="Times New Roman" w:hAnsi="Times New Roman"/>
          <w:bCs/>
          <w:sz w:val="28"/>
          <w:szCs w:val="28"/>
          <w:lang w:val="sq-AL" w:bidi="en-US"/>
        </w:rPr>
        <w:t xml:space="preserve"> për të paraqitur shpjegime me shkrim.</w:t>
      </w:r>
    </w:p>
    <w:p w:rsidR="000101BB" w:rsidRPr="003A62F9" w:rsidRDefault="000101BB" w:rsidP="000101BB">
      <w:pPr>
        <w:pStyle w:val="ListParagraph1"/>
        <w:tabs>
          <w:tab w:val="left" w:pos="360"/>
          <w:tab w:val="left" w:pos="450"/>
        </w:tabs>
        <w:spacing w:after="0" w:line="240" w:lineRule="auto"/>
        <w:ind w:left="360"/>
        <w:jc w:val="both"/>
        <w:rPr>
          <w:rFonts w:ascii="Times New Roman" w:hAnsi="Times New Roman"/>
          <w:bCs/>
          <w:sz w:val="28"/>
          <w:szCs w:val="28"/>
          <w:lang w:val="sq-AL" w:bidi="en-US"/>
        </w:rPr>
      </w:pPr>
    </w:p>
    <w:p w:rsidR="00841E7B" w:rsidRPr="003A62F9" w:rsidRDefault="00841E7B" w:rsidP="00CF563B">
      <w:pPr>
        <w:pStyle w:val="ListParagraph1"/>
        <w:numPr>
          <w:ilvl w:val="3"/>
          <w:numId w:val="80"/>
        </w:numPr>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Ministri përgjegjës, pas shqyrtimit të dokumentacionit dhe </w:t>
      </w:r>
      <w:r w:rsidR="00CF563B" w:rsidRPr="003A62F9">
        <w:rPr>
          <w:rFonts w:ascii="Times New Roman" w:hAnsi="Times New Roman"/>
          <w:bCs/>
          <w:sz w:val="28"/>
          <w:szCs w:val="28"/>
          <w:lang w:val="sq-AL" w:bidi="en-US"/>
        </w:rPr>
        <w:t xml:space="preserve">të </w:t>
      </w:r>
      <w:r w:rsidRPr="003A62F9">
        <w:rPr>
          <w:rFonts w:ascii="Times New Roman" w:hAnsi="Times New Roman"/>
          <w:bCs/>
          <w:sz w:val="28"/>
          <w:szCs w:val="28"/>
          <w:lang w:val="sq-AL" w:bidi="en-US"/>
        </w:rPr>
        <w:t>shpjegimeve të paraqitura, nëse vlerëson se ekzistojnë shkaqe të mjaftueshme për shkelje disiplinore</w:t>
      </w:r>
      <w:r w:rsidR="00CF563B"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që mund të përbëjnë bazë për vendosjen e masës disiplinore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largim nga detyra</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ia kalon çështjen për shqyrtim komisionit disiplinor</w:t>
      </w:r>
      <w:r w:rsidR="008103D8" w:rsidRPr="003A62F9">
        <w:rPr>
          <w:rFonts w:ascii="Times New Roman" w:hAnsi="Times New Roman"/>
          <w:bCs/>
          <w:sz w:val="28"/>
          <w:szCs w:val="28"/>
          <w:lang w:val="sq-AL" w:bidi="en-US"/>
        </w:rPr>
        <w:t>,</w:t>
      </w:r>
      <w:r w:rsidR="00591693" w:rsidRPr="003A62F9">
        <w:rPr>
          <w:rFonts w:ascii="Times New Roman" w:hAnsi="Times New Roman"/>
          <w:bCs/>
          <w:sz w:val="28"/>
          <w:szCs w:val="28"/>
          <w:lang w:val="sq-AL" w:bidi="en-US"/>
        </w:rPr>
        <w:t xml:space="preserve"> sipas parashikimeve n</w:t>
      </w:r>
      <w:r w:rsidR="003836B4" w:rsidRPr="003A62F9">
        <w:rPr>
          <w:rFonts w:ascii="Times New Roman" w:hAnsi="Times New Roman"/>
          <w:bCs/>
          <w:sz w:val="28"/>
          <w:szCs w:val="28"/>
          <w:lang w:val="sq-AL" w:bidi="en-US"/>
        </w:rPr>
        <w:t>ë</w:t>
      </w:r>
      <w:r w:rsidR="00591693" w:rsidRPr="003A62F9">
        <w:rPr>
          <w:rFonts w:ascii="Times New Roman" w:hAnsi="Times New Roman"/>
          <w:bCs/>
          <w:sz w:val="28"/>
          <w:szCs w:val="28"/>
          <w:lang w:val="sq-AL" w:bidi="en-US"/>
        </w:rPr>
        <w:t xml:space="preserve"> ligjin </w:t>
      </w:r>
      <w:r w:rsidR="0089286C" w:rsidRPr="003A62F9">
        <w:rPr>
          <w:rFonts w:ascii="Times New Roman" w:hAnsi="Times New Roman"/>
          <w:bCs/>
          <w:sz w:val="28"/>
          <w:szCs w:val="28"/>
          <w:lang w:val="sq-AL" w:bidi="en-US"/>
        </w:rPr>
        <w:t>nr.99/2024, “P</w:t>
      </w:r>
      <w:r w:rsidR="00AC597C" w:rsidRPr="003A62F9">
        <w:rPr>
          <w:rFonts w:ascii="Times New Roman" w:hAnsi="Times New Roman"/>
          <w:bCs/>
          <w:sz w:val="28"/>
          <w:szCs w:val="28"/>
          <w:lang w:val="sq-AL" w:bidi="en-US"/>
        </w:rPr>
        <w:t>ër</w:t>
      </w:r>
      <w:r w:rsidR="00591693" w:rsidRPr="003A62F9">
        <w:rPr>
          <w:rFonts w:ascii="Times New Roman" w:hAnsi="Times New Roman"/>
          <w:bCs/>
          <w:sz w:val="28"/>
          <w:szCs w:val="28"/>
          <w:lang w:val="sq-AL" w:bidi="en-US"/>
        </w:rPr>
        <w:t xml:space="preserve"> inspektimin</w:t>
      </w:r>
      <w:r w:rsidR="0089286C" w:rsidRPr="003A62F9">
        <w:rPr>
          <w:rFonts w:ascii="Times New Roman" w:hAnsi="Times New Roman"/>
          <w:bCs/>
          <w:sz w:val="28"/>
          <w:szCs w:val="28"/>
          <w:lang w:val="sq-AL" w:bidi="en-US"/>
        </w:rPr>
        <w:t xml:space="preserve"> në Republikën e </w:t>
      </w:r>
      <w:r w:rsidR="00AE6AF2" w:rsidRPr="003A62F9">
        <w:rPr>
          <w:rFonts w:ascii="Times New Roman" w:hAnsi="Times New Roman"/>
          <w:bCs/>
          <w:sz w:val="28"/>
          <w:szCs w:val="28"/>
          <w:lang w:val="sq-AL" w:bidi="en-US"/>
        </w:rPr>
        <w:t>S</w:t>
      </w:r>
      <w:r w:rsidR="0089286C" w:rsidRPr="003A62F9">
        <w:rPr>
          <w:rFonts w:ascii="Times New Roman" w:hAnsi="Times New Roman"/>
          <w:bCs/>
          <w:sz w:val="28"/>
          <w:szCs w:val="28"/>
          <w:lang w:val="sq-AL" w:bidi="en-US"/>
        </w:rPr>
        <w:t>hqipërisë”</w:t>
      </w:r>
      <w:r w:rsidRPr="003A62F9">
        <w:rPr>
          <w:rFonts w:ascii="Times New Roman" w:hAnsi="Times New Roman"/>
          <w:bCs/>
          <w:sz w:val="28"/>
          <w:szCs w:val="28"/>
          <w:lang w:val="sq-AL" w:bidi="en-US"/>
        </w:rPr>
        <w:t>.</w:t>
      </w:r>
    </w:p>
    <w:p w:rsidR="000101BB" w:rsidRPr="003A62F9" w:rsidRDefault="000101BB" w:rsidP="000101BB">
      <w:pPr>
        <w:pStyle w:val="ListParagraph1"/>
        <w:tabs>
          <w:tab w:val="left" w:pos="360"/>
          <w:tab w:val="left" w:pos="450"/>
        </w:tabs>
        <w:spacing w:after="0" w:line="240" w:lineRule="auto"/>
        <w:ind w:left="360"/>
        <w:jc w:val="both"/>
        <w:rPr>
          <w:rFonts w:ascii="Times New Roman" w:hAnsi="Times New Roman"/>
          <w:bCs/>
          <w:sz w:val="28"/>
          <w:szCs w:val="28"/>
          <w:lang w:val="sq-AL" w:bidi="en-US"/>
        </w:rPr>
      </w:pPr>
    </w:p>
    <w:p w:rsidR="009F4A76" w:rsidRPr="003A62F9" w:rsidRDefault="0049788A" w:rsidP="000101BB">
      <w:pPr>
        <w:pStyle w:val="ListParagraph1"/>
        <w:numPr>
          <w:ilvl w:val="3"/>
          <w:numId w:val="80"/>
        </w:numPr>
        <w:spacing w:after="0" w:line="240" w:lineRule="auto"/>
        <w:ind w:hanging="45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Në rastin kur komisioni disiplinor ka marrë vendim për masë disiplinore </w:t>
      </w:r>
      <w:r w:rsidR="00503292" w:rsidRPr="003A62F9">
        <w:rPr>
          <w:rFonts w:ascii="Times New Roman" w:hAnsi="Times New Roman"/>
          <w:bCs/>
          <w:sz w:val="28"/>
          <w:szCs w:val="28"/>
          <w:lang w:val="sq-AL" w:bidi="en-US"/>
        </w:rPr>
        <w:t>“</w:t>
      </w:r>
      <w:r w:rsidR="00FC2C90">
        <w:rPr>
          <w:rFonts w:ascii="Times New Roman" w:hAnsi="Times New Roman"/>
          <w:bCs/>
          <w:sz w:val="28"/>
          <w:szCs w:val="28"/>
          <w:lang w:val="sq-AL" w:bidi="en-US"/>
        </w:rPr>
        <w:t>largim</w:t>
      </w:r>
      <w:r w:rsidRPr="003A62F9">
        <w:rPr>
          <w:rFonts w:ascii="Times New Roman" w:hAnsi="Times New Roman"/>
          <w:bCs/>
          <w:sz w:val="28"/>
          <w:szCs w:val="28"/>
          <w:lang w:val="sq-AL" w:bidi="en-US"/>
        </w:rPr>
        <w:t xml:space="preserve"> nga detyra</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ministri përgjegjës, brenda 5 (pesë) ditëve pun</w:t>
      </w:r>
      <w:r w:rsidR="008103D8" w:rsidRPr="003A62F9">
        <w:rPr>
          <w:rFonts w:ascii="Times New Roman" w:hAnsi="Times New Roman"/>
          <w:bCs/>
          <w:sz w:val="28"/>
          <w:szCs w:val="28"/>
          <w:lang w:val="sq-AL" w:bidi="en-US"/>
        </w:rPr>
        <w:t>ë</w:t>
      </w:r>
      <w:r w:rsidRPr="003A62F9">
        <w:rPr>
          <w:rFonts w:ascii="Times New Roman" w:hAnsi="Times New Roman"/>
          <w:bCs/>
          <w:sz w:val="28"/>
          <w:szCs w:val="28"/>
          <w:lang w:val="sq-AL" w:bidi="en-US"/>
        </w:rPr>
        <w:t xml:space="preserve"> nga marrja e këtij vendimi, i propozon Kryeministrit</w:t>
      </w:r>
      <w:r w:rsidR="00591693" w:rsidRPr="003A62F9">
        <w:rPr>
          <w:rFonts w:ascii="Times New Roman" w:hAnsi="Times New Roman"/>
          <w:bCs/>
          <w:sz w:val="28"/>
          <w:szCs w:val="28"/>
          <w:lang w:val="sq-AL" w:bidi="en-US"/>
        </w:rPr>
        <w:t>, së bashku me dokumentacionin mbështetës,</w:t>
      </w:r>
      <w:r w:rsidRPr="003A62F9">
        <w:rPr>
          <w:rFonts w:ascii="Times New Roman" w:hAnsi="Times New Roman"/>
          <w:bCs/>
          <w:sz w:val="28"/>
          <w:szCs w:val="28"/>
          <w:lang w:val="sq-AL" w:bidi="en-US"/>
        </w:rPr>
        <w:t xml:space="preserve"> shkarkimin nga detyra të kryeinspektorit të inspektoratit qendror. </w:t>
      </w:r>
    </w:p>
    <w:p w:rsidR="000101BB" w:rsidRPr="003A62F9" w:rsidRDefault="000101BB" w:rsidP="000101BB">
      <w:pPr>
        <w:pStyle w:val="ListParagraph1"/>
        <w:spacing w:after="0" w:line="240" w:lineRule="auto"/>
        <w:ind w:left="360" w:hanging="450"/>
        <w:jc w:val="both"/>
        <w:rPr>
          <w:rFonts w:ascii="Times New Roman" w:hAnsi="Times New Roman"/>
          <w:bCs/>
          <w:sz w:val="28"/>
          <w:szCs w:val="28"/>
          <w:lang w:val="sq-AL" w:bidi="en-US"/>
        </w:rPr>
      </w:pPr>
    </w:p>
    <w:p w:rsidR="00D73450" w:rsidRPr="003A62F9" w:rsidRDefault="00D73450" w:rsidP="000101BB">
      <w:pPr>
        <w:pStyle w:val="ListParagraph1"/>
        <w:numPr>
          <w:ilvl w:val="3"/>
          <w:numId w:val="80"/>
        </w:numPr>
        <w:spacing w:after="0" w:line="240" w:lineRule="auto"/>
        <w:ind w:hanging="450"/>
        <w:jc w:val="both"/>
        <w:rPr>
          <w:rStyle w:val="normaltextrun"/>
          <w:rFonts w:ascii="Times New Roman" w:hAnsi="Times New Roman"/>
          <w:sz w:val="28"/>
          <w:szCs w:val="28"/>
          <w:shd w:val="clear" w:color="auto" w:fill="FFFFFF"/>
          <w:lang w:val="sq-AL"/>
        </w:rPr>
      </w:pPr>
      <w:r w:rsidRPr="003A62F9">
        <w:rPr>
          <w:rStyle w:val="normaltextrun"/>
          <w:rFonts w:ascii="Times New Roman" w:hAnsi="Times New Roman"/>
          <w:sz w:val="28"/>
          <w:szCs w:val="28"/>
          <w:shd w:val="clear" w:color="auto" w:fill="FFFFFF"/>
          <w:lang w:val="sq-AL"/>
        </w:rPr>
        <w:t xml:space="preserve">Kur </w:t>
      </w:r>
      <w:r w:rsidRPr="003A62F9">
        <w:rPr>
          <w:rFonts w:ascii="Times New Roman" w:hAnsi="Times New Roman"/>
          <w:bCs/>
          <w:sz w:val="28"/>
          <w:szCs w:val="28"/>
          <w:lang w:val="sq-AL" w:bidi="en-US"/>
        </w:rPr>
        <w:t xml:space="preserve">komisioni disiplinor ka marrë vendim për masë disiplinore të largimit nga detyra </w:t>
      </w:r>
      <w:r w:rsidRPr="003A62F9">
        <w:rPr>
          <w:rFonts w:ascii="Times New Roman" w:hAnsi="Times New Roman"/>
          <w:sz w:val="28"/>
          <w:szCs w:val="28"/>
          <w:lang w:val="sq-AL" w:bidi="en-US"/>
        </w:rPr>
        <w:t>t</w:t>
      </w:r>
      <w:r w:rsidR="00F648C1" w:rsidRPr="003A62F9">
        <w:rPr>
          <w:rFonts w:ascii="Times New Roman" w:hAnsi="Times New Roman"/>
          <w:bCs/>
          <w:sz w:val="28"/>
          <w:szCs w:val="28"/>
          <w:lang w:val="sq-AL" w:bidi="en-US"/>
        </w:rPr>
        <w:t>ë</w:t>
      </w:r>
      <w:r w:rsidRPr="003A62F9">
        <w:rPr>
          <w:rFonts w:ascii="Times New Roman" w:hAnsi="Times New Roman"/>
          <w:sz w:val="28"/>
          <w:szCs w:val="28"/>
          <w:lang w:val="sq-AL" w:bidi="en-US"/>
        </w:rPr>
        <w:t xml:space="preserve"> </w:t>
      </w:r>
      <w:r w:rsidRPr="003A62F9">
        <w:rPr>
          <w:rStyle w:val="normaltextrun"/>
          <w:rFonts w:ascii="Times New Roman" w:hAnsi="Times New Roman"/>
          <w:sz w:val="28"/>
          <w:szCs w:val="28"/>
          <w:shd w:val="clear" w:color="auto" w:fill="FFFFFF"/>
          <w:lang w:val="sq-AL"/>
        </w:rPr>
        <w:t>drejtuesit t</w:t>
      </w:r>
      <w:r w:rsidR="003D7AB5" w:rsidRPr="003A62F9">
        <w:rPr>
          <w:rFonts w:ascii="Times New Roman" w:hAnsi="Times New Roman"/>
          <w:bCs/>
          <w:sz w:val="28"/>
          <w:szCs w:val="28"/>
          <w:lang w:val="sq-AL" w:bidi="en-US"/>
        </w:rPr>
        <w:t>ë</w:t>
      </w:r>
      <w:r w:rsidRPr="003A62F9">
        <w:rPr>
          <w:rStyle w:val="normaltextrun"/>
          <w:rFonts w:ascii="Times New Roman" w:hAnsi="Times New Roman"/>
          <w:sz w:val="28"/>
          <w:szCs w:val="28"/>
          <w:shd w:val="clear" w:color="auto" w:fill="FFFFFF"/>
          <w:lang w:val="sq-AL"/>
        </w:rPr>
        <w:t xml:space="preserve"> strukturës s</w:t>
      </w:r>
      <w:r w:rsidR="008B4F3C" w:rsidRPr="003A62F9">
        <w:rPr>
          <w:rFonts w:ascii="Times New Roman" w:hAnsi="Times New Roman"/>
          <w:bCs/>
          <w:sz w:val="28"/>
          <w:szCs w:val="28"/>
          <w:lang w:val="sq-AL" w:bidi="en-US"/>
        </w:rPr>
        <w:t>ë</w:t>
      </w:r>
      <w:r w:rsidRPr="003A62F9">
        <w:rPr>
          <w:rStyle w:val="normaltextrun"/>
          <w:rFonts w:ascii="Times New Roman" w:hAnsi="Times New Roman"/>
          <w:sz w:val="28"/>
          <w:szCs w:val="28"/>
          <w:shd w:val="clear" w:color="auto" w:fill="FFFFFF"/>
          <w:lang w:val="sq-AL"/>
        </w:rPr>
        <w:t xml:space="preserve"> inspektimit</w:t>
      </w:r>
      <w:r w:rsidR="00716FE6" w:rsidRPr="003A62F9">
        <w:rPr>
          <w:rStyle w:val="normaltextrun"/>
          <w:rFonts w:ascii="Times New Roman" w:hAnsi="Times New Roman"/>
          <w:sz w:val="28"/>
          <w:szCs w:val="28"/>
          <w:shd w:val="clear" w:color="auto" w:fill="FFFFFF"/>
          <w:lang w:val="sq-AL"/>
        </w:rPr>
        <w:t>,</w:t>
      </w:r>
      <w:r w:rsidRPr="003A62F9">
        <w:rPr>
          <w:rStyle w:val="normaltextrun"/>
          <w:rFonts w:ascii="Times New Roman" w:hAnsi="Times New Roman"/>
          <w:sz w:val="28"/>
          <w:szCs w:val="28"/>
          <w:shd w:val="clear" w:color="auto" w:fill="FFFFFF"/>
          <w:lang w:val="sq-AL"/>
        </w:rPr>
        <w:t xml:space="preserve"> </w:t>
      </w:r>
      <w:r w:rsidR="008B4F3C" w:rsidRPr="003A62F9">
        <w:rPr>
          <w:rStyle w:val="normaltextrun"/>
          <w:rFonts w:ascii="Times New Roman" w:hAnsi="Times New Roman"/>
          <w:sz w:val="28"/>
          <w:szCs w:val="28"/>
          <w:shd w:val="clear" w:color="auto" w:fill="FFFFFF"/>
          <w:lang w:val="sq-AL"/>
        </w:rPr>
        <w:t>për</w:t>
      </w:r>
      <w:r w:rsidRPr="003A62F9">
        <w:rPr>
          <w:rStyle w:val="normaltextrun"/>
          <w:rFonts w:ascii="Times New Roman" w:hAnsi="Times New Roman"/>
          <w:sz w:val="28"/>
          <w:szCs w:val="28"/>
          <w:shd w:val="clear" w:color="auto" w:fill="FFFFFF"/>
          <w:lang w:val="sq-AL"/>
        </w:rPr>
        <w:t xml:space="preserve"> strukturat e tjera inspektuese, shkarkimi kryhet nga titullari i institucionit</w:t>
      </w:r>
      <w:r w:rsidR="002D0AEC" w:rsidRPr="003A62F9">
        <w:rPr>
          <w:rStyle w:val="normaltextrun"/>
          <w:rFonts w:ascii="Times New Roman" w:hAnsi="Times New Roman"/>
          <w:sz w:val="28"/>
          <w:szCs w:val="28"/>
          <w:shd w:val="clear" w:color="auto" w:fill="FFFFFF"/>
          <w:lang w:val="sq-AL"/>
        </w:rPr>
        <w:t xml:space="preserve">, </w:t>
      </w:r>
      <w:r w:rsidR="002D0AEC" w:rsidRPr="003A62F9">
        <w:rPr>
          <w:rFonts w:ascii="Times New Roman" w:hAnsi="Times New Roman"/>
          <w:bCs/>
          <w:sz w:val="28"/>
          <w:szCs w:val="28"/>
          <w:lang w:val="sq-AL" w:bidi="en-US"/>
        </w:rPr>
        <w:t>brenda 5 (pesë) ditëve pun</w:t>
      </w:r>
      <w:r w:rsidR="009145D4" w:rsidRPr="003A62F9">
        <w:rPr>
          <w:rFonts w:ascii="Times New Roman" w:hAnsi="Times New Roman"/>
          <w:bCs/>
          <w:sz w:val="28"/>
          <w:szCs w:val="28"/>
          <w:lang w:val="sq-AL" w:bidi="en-US"/>
        </w:rPr>
        <w:t>ë</w:t>
      </w:r>
      <w:r w:rsidR="002D0AEC" w:rsidRPr="003A62F9">
        <w:rPr>
          <w:rFonts w:ascii="Times New Roman" w:hAnsi="Times New Roman"/>
          <w:bCs/>
          <w:sz w:val="28"/>
          <w:szCs w:val="28"/>
          <w:lang w:val="sq-AL" w:bidi="en-US"/>
        </w:rPr>
        <w:t xml:space="preserve"> nga marrja e këtij vendimi</w:t>
      </w:r>
      <w:r w:rsidRPr="003A62F9">
        <w:rPr>
          <w:rStyle w:val="normaltextrun"/>
          <w:rFonts w:ascii="Times New Roman" w:hAnsi="Times New Roman"/>
          <w:sz w:val="28"/>
          <w:szCs w:val="28"/>
          <w:shd w:val="clear" w:color="auto" w:fill="FFFFFF"/>
          <w:lang w:val="sq-AL"/>
        </w:rPr>
        <w:t>.</w:t>
      </w:r>
    </w:p>
    <w:p w:rsidR="000101BB" w:rsidRPr="003A62F9" w:rsidRDefault="000101BB" w:rsidP="000101BB">
      <w:pPr>
        <w:pStyle w:val="ListParagraph1"/>
        <w:spacing w:after="0" w:line="240" w:lineRule="auto"/>
        <w:ind w:left="360" w:hanging="450"/>
        <w:jc w:val="both"/>
        <w:rPr>
          <w:rStyle w:val="normaltextrun"/>
          <w:rFonts w:ascii="Times New Roman" w:hAnsi="Times New Roman"/>
          <w:sz w:val="28"/>
          <w:szCs w:val="28"/>
          <w:shd w:val="clear" w:color="auto" w:fill="FFFFFF"/>
          <w:lang w:val="sq-AL"/>
        </w:rPr>
      </w:pPr>
    </w:p>
    <w:p w:rsidR="005D3E21" w:rsidRPr="003A62F9" w:rsidRDefault="005D3E21" w:rsidP="000101BB">
      <w:pPr>
        <w:pStyle w:val="ListParagraph1"/>
        <w:numPr>
          <w:ilvl w:val="3"/>
          <w:numId w:val="80"/>
        </w:numPr>
        <w:spacing w:after="0" w:line="240" w:lineRule="auto"/>
        <w:ind w:hanging="450"/>
        <w:jc w:val="both"/>
        <w:rPr>
          <w:rFonts w:ascii="Times New Roman" w:hAnsi="Times New Roman"/>
          <w:sz w:val="28"/>
          <w:szCs w:val="28"/>
          <w:shd w:val="clear" w:color="auto" w:fill="FFFFFF"/>
          <w:lang w:val="sq-AL"/>
        </w:rPr>
      </w:pPr>
      <w:r w:rsidRPr="003A62F9">
        <w:rPr>
          <w:rFonts w:ascii="Times New Roman" w:hAnsi="Times New Roman"/>
          <w:sz w:val="28"/>
          <w:szCs w:val="28"/>
          <w:shd w:val="clear" w:color="auto" w:fill="FFFFFF"/>
          <w:lang w:val="sq-AL"/>
        </w:rPr>
        <w:t xml:space="preserve">Në rastet e parashikuara në shkronjat </w:t>
      </w:r>
      <w:r w:rsidR="00503292"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dh</w:t>
      </w:r>
      <w:r w:rsidR="00503292" w:rsidRPr="003A62F9">
        <w:rPr>
          <w:rFonts w:ascii="Times New Roman" w:hAnsi="Times New Roman"/>
          <w:sz w:val="28"/>
          <w:szCs w:val="28"/>
          <w:shd w:val="clear" w:color="auto" w:fill="FFFFFF"/>
          <w:lang w:val="sq-AL"/>
        </w:rPr>
        <w:t>”</w:t>
      </w:r>
      <w:r w:rsidR="002260DE" w:rsidRPr="003A62F9">
        <w:rPr>
          <w:rFonts w:ascii="Times New Roman" w:hAnsi="Times New Roman"/>
          <w:sz w:val="28"/>
          <w:szCs w:val="28"/>
          <w:shd w:val="clear" w:color="auto" w:fill="FFFFFF"/>
          <w:lang w:val="sq-AL"/>
        </w:rPr>
        <w:t xml:space="preserve"> dhe</w:t>
      </w:r>
      <w:r w:rsidRPr="003A62F9">
        <w:rPr>
          <w:rFonts w:ascii="Times New Roman" w:hAnsi="Times New Roman"/>
          <w:sz w:val="28"/>
          <w:szCs w:val="28"/>
          <w:shd w:val="clear" w:color="auto" w:fill="FFFFFF"/>
          <w:lang w:val="sq-AL"/>
        </w:rPr>
        <w:t xml:space="preserve"> </w:t>
      </w:r>
      <w:r w:rsidR="00503292"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e</w:t>
      </w:r>
      <w:r w:rsidR="00503292" w:rsidRPr="003A62F9">
        <w:rPr>
          <w:rFonts w:ascii="Times New Roman" w:hAnsi="Times New Roman"/>
          <w:sz w:val="28"/>
          <w:szCs w:val="28"/>
          <w:shd w:val="clear" w:color="auto" w:fill="FFFFFF"/>
          <w:lang w:val="sq-AL"/>
        </w:rPr>
        <w:t>”</w:t>
      </w:r>
      <w:r w:rsidR="009145D4"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 xml:space="preserve"> të pikës 2</w:t>
      </w:r>
      <w:r w:rsidR="009145D4"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 xml:space="preserve"> të këtij neni, kur kryeinspektori i inspektoratit qendror</w:t>
      </w:r>
      <w:r w:rsidR="00DE3BA6" w:rsidRPr="003A62F9">
        <w:rPr>
          <w:rFonts w:ascii="Times New Roman" w:hAnsi="Times New Roman"/>
          <w:sz w:val="28"/>
          <w:szCs w:val="28"/>
          <w:shd w:val="clear" w:color="auto" w:fill="FFFFFF"/>
          <w:lang w:val="sq-AL"/>
        </w:rPr>
        <w:t xml:space="preserve"> </w:t>
      </w:r>
      <w:r w:rsidRPr="003A62F9">
        <w:rPr>
          <w:rFonts w:ascii="Times New Roman" w:hAnsi="Times New Roman"/>
          <w:sz w:val="28"/>
          <w:szCs w:val="28"/>
          <w:shd w:val="clear" w:color="auto" w:fill="FFFFFF"/>
          <w:lang w:val="sq-AL"/>
        </w:rPr>
        <w:t>plotëson kushtet për pension pleqërie ose paraqet dorëheqjen, ministri përgjegjës, brenda 5 (pesë) ditëve pune nga identifikimi i rastit ose marrja e kërkesës për dorëheqje, i propozon Kryeministrit lirimin nga detyra, së bashku me dokumentacionin mbështetës</w:t>
      </w:r>
      <w:r w:rsidR="000101BB" w:rsidRPr="003A62F9">
        <w:rPr>
          <w:rFonts w:ascii="Times New Roman" w:hAnsi="Times New Roman"/>
          <w:sz w:val="28"/>
          <w:szCs w:val="28"/>
          <w:shd w:val="clear" w:color="auto" w:fill="FFFFFF"/>
          <w:lang w:val="sq-AL"/>
        </w:rPr>
        <w:t>.</w:t>
      </w:r>
    </w:p>
    <w:p w:rsidR="000101BB" w:rsidRPr="003A62F9" w:rsidRDefault="000101BB" w:rsidP="000101BB">
      <w:pPr>
        <w:pStyle w:val="ListParagraph1"/>
        <w:spacing w:after="0" w:line="240" w:lineRule="auto"/>
        <w:ind w:left="360" w:hanging="450"/>
        <w:jc w:val="both"/>
        <w:rPr>
          <w:rFonts w:ascii="Times New Roman" w:hAnsi="Times New Roman"/>
          <w:sz w:val="28"/>
          <w:szCs w:val="28"/>
          <w:shd w:val="clear" w:color="auto" w:fill="FFFFFF"/>
          <w:lang w:val="sq-AL"/>
        </w:rPr>
      </w:pPr>
    </w:p>
    <w:p w:rsidR="00CD1031" w:rsidRPr="003A62F9" w:rsidRDefault="00DE3BA6" w:rsidP="000101BB">
      <w:pPr>
        <w:pStyle w:val="ListParagraph10"/>
        <w:numPr>
          <w:ilvl w:val="3"/>
          <w:numId w:val="80"/>
        </w:numPr>
        <w:spacing w:after="0" w:line="240" w:lineRule="auto"/>
        <w:ind w:hanging="450"/>
        <w:jc w:val="both"/>
        <w:rPr>
          <w:rFonts w:ascii="Times New Roman" w:hAnsi="Times New Roman"/>
          <w:bCs/>
          <w:sz w:val="28"/>
          <w:szCs w:val="28"/>
          <w:lang w:val="sq-AL" w:bidi="en-US"/>
        </w:rPr>
      </w:pPr>
      <w:r w:rsidRPr="003A62F9">
        <w:rPr>
          <w:rFonts w:ascii="Times New Roman" w:hAnsi="Times New Roman"/>
          <w:sz w:val="28"/>
          <w:szCs w:val="28"/>
          <w:shd w:val="clear" w:color="auto" w:fill="FFFFFF"/>
          <w:lang w:val="sq-AL"/>
        </w:rPr>
        <w:t xml:space="preserve">Për të njëjtat raste të parashikuara në shkronjat </w:t>
      </w:r>
      <w:r w:rsidR="00503292"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dh</w:t>
      </w:r>
      <w:r w:rsidR="00503292"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 xml:space="preserve">, </w:t>
      </w:r>
      <w:r w:rsidR="00503292"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e</w:t>
      </w:r>
      <w:r w:rsidR="00503292"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 xml:space="preserve"> dhe </w:t>
      </w:r>
      <w:r w:rsidR="00503292"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ë</w:t>
      </w:r>
      <w:r w:rsidR="00503292" w:rsidRPr="003A62F9">
        <w:rPr>
          <w:rFonts w:ascii="Times New Roman" w:hAnsi="Times New Roman"/>
          <w:sz w:val="28"/>
          <w:szCs w:val="28"/>
          <w:shd w:val="clear" w:color="auto" w:fill="FFFFFF"/>
          <w:lang w:val="sq-AL"/>
        </w:rPr>
        <w:t>”</w:t>
      </w:r>
      <w:r w:rsidR="009145D4"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 xml:space="preserve"> të pikës 2</w:t>
      </w:r>
      <w:r w:rsidR="009145D4" w:rsidRPr="003A62F9">
        <w:rPr>
          <w:rFonts w:ascii="Times New Roman" w:hAnsi="Times New Roman"/>
          <w:sz w:val="28"/>
          <w:szCs w:val="28"/>
          <w:shd w:val="clear" w:color="auto" w:fill="FFFFFF"/>
          <w:lang w:val="sq-AL"/>
        </w:rPr>
        <w:t>,</w:t>
      </w:r>
      <w:r w:rsidRPr="003A62F9">
        <w:rPr>
          <w:rFonts w:ascii="Times New Roman" w:hAnsi="Times New Roman"/>
          <w:sz w:val="28"/>
          <w:szCs w:val="28"/>
          <w:shd w:val="clear" w:color="auto" w:fill="FFFFFF"/>
          <w:lang w:val="sq-AL"/>
        </w:rPr>
        <w:t xml:space="preserve"> të këtij neni, drejtuesi i strukturës tjetër inspektuese lirohet ose shkarkohet nga detyra me </w:t>
      </w:r>
      <w:r w:rsidR="002260DE" w:rsidRPr="003A62F9">
        <w:rPr>
          <w:rFonts w:ascii="Times New Roman" w:hAnsi="Times New Roman"/>
          <w:sz w:val="28"/>
          <w:szCs w:val="28"/>
          <w:shd w:val="clear" w:color="auto" w:fill="FFFFFF"/>
          <w:lang w:val="sq-AL"/>
        </w:rPr>
        <w:t xml:space="preserve">urdhër </w:t>
      </w:r>
      <w:r w:rsidRPr="003A62F9">
        <w:rPr>
          <w:rFonts w:ascii="Times New Roman" w:hAnsi="Times New Roman"/>
          <w:sz w:val="28"/>
          <w:szCs w:val="28"/>
          <w:shd w:val="clear" w:color="auto" w:fill="FFFFFF"/>
          <w:lang w:val="sq-AL"/>
        </w:rPr>
        <w:t>të titullarit të institucionit.</w:t>
      </w: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lastRenderedPageBreak/>
        <w:t>KREU V</w:t>
      </w:r>
    </w:p>
    <w:p w:rsidR="009F4A76" w:rsidRPr="003A62F9" w:rsidRDefault="009145D4"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EMËRIMI, LIRIMI DHE SHKARKIMI I INSPEKTORËVE                              TË INSPEKTORATIT QENDROR, STRUKTURAVE TË TJERA INSPEKTUESE DHE INSPEKTORATIT TË PËRGJITHSHËM</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13</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Kriteret e përgjithshme për emërimin e inspektorëve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9145D4">
      <w:pPr>
        <w:pStyle w:val="ListParagraph1"/>
        <w:numPr>
          <w:ilvl w:val="0"/>
          <w:numId w:val="14"/>
        </w:numPr>
        <w:tabs>
          <w:tab w:val="left" w:pos="90"/>
        </w:tabs>
        <w:spacing w:after="0" w:line="240" w:lineRule="auto"/>
        <w:ind w:left="270" w:hanging="27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 Inspektorët e inspektoratit qendror</w:t>
      </w:r>
      <w:r w:rsidR="009145D4"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sipas pozicioneve të përcaktuara në </w:t>
      </w:r>
      <w:r w:rsidR="00F94EB0" w:rsidRPr="003A62F9">
        <w:rPr>
          <w:rFonts w:ascii="Times New Roman" w:eastAsia="MS Mincho" w:hAnsi="Times New Roman"/>
          <w:sz w:val="28"/>
          <w:szCs w:val="28"/>
          <w:lang w:val="sq-AL"/>
        </w:rPr>
        <w:t xml:space="preserve">shkronjat </w:t>
      </w:r>
      <w:r w:rsidR="00503292" w:rsidRPr="003A62F9">
        <w:rPr>
          <w:rFonts w:ascii="Times New Roman" w:eastAsia="MS Mincho" w:hAnsi="Times New Roman"/>
          <w:sz w:val="28"/>
          <w:szCs w:val="28"/>
          <w:lang w:val="sq-AL"/>
        </w:rPr>
        <w:t>“</w:t>
      </w:r>
      <w:r w:rsidR="00F94EB0" w:rsidRPr="003A62F9">
        <w:rPr>
          <w:rFonts w:ascii="Times New Roman" w:eastAsia="MS Mincho" w:hAnsi="Times New Roman"/>
          <w:sz w:val="28"/>
          <w:szCs w:val="28"/>
          <w:lang w:val="sq-AL"/>
        </w:rPr>
        <w:t>b</w:t>
      </w:r>
      <w:r w:rsidR="00503292" w:rsidRPr="003A62F9">
        <w:rPr>
          <w:rFonts w:ascii="Times New Roman" w:eastAsia="MS Mincho" w:hAnsi="Times New Roman"/>
          <w:sz w:val="28"/>
          <w:szCs w:val="28"/>
          <w:lang w:val="sq-AL"/>
        </w:rPr>
        <w:t>”</w:t>
      </w:r>
      <w:r w:rsidR="00F94EB0" w:rsidRPr="003A62F9">
        <w:rPr>
          <w:rFonts w:ascii="Times New Roman" w:eastAsia="MS Mincho" w:hAnsi="Times New Roman"/>
          <w:sz w:val="28"/>
          <w:szCs w:val="28"/>
          <w:lang w:val="sq-AL"/>
        </w:rPr>
        <w:t>, ‘c</w:t>
      </w:r>
      <w:r w:rsidR="00503292" w:rsidRPr="003A62F9">
        <w:rPr>
          <w:rFonts w:ascii="Times New Roman" w:eastAsia="MS Mincho" w:hAnsi="Times New Roman"/>
          <w:sz w:val="28"/>
          <w:szCs w:val="28"/>
          <w:lang w:val="sq-AL"/>
        </w:rPr>
        <w:t>”</w:t>
      </w:r>
      <w:r w:rsidR="00F94EB0" w:rsidRPr="003A62F9">
        <w:rPr>
          <w:rFonts w:ascii="Times New Roman" w:eastAsia="MS Mincho" w:hAnsi="Times New Roman"/>
          <w:sz w:val="28"/>
          <w:szCs w:val="28"/>
          <w:lang w:val="sq-AL"/>
        </w:rPr>
        <w:t xml:space="preserve">, </w:t>
      </w:r>
      <w:r w:rsidR="00503292" w:rsidRPr="003A62F9">
        <w:rPr>
          <w:rFonts w:ascii="Times New Roman" w:eastAsia="MS Mincho" w:hAnsi="Times New Roman"/>
          <w:sz w:val="28"/>
          <w:szCs w:val="28"/>
          <w:lang w:val="sq-AL"/>
        </w:rPr>
        <w:t>“</w:t>
      </w:r>
      <w:r w:rsidR="00F94EB0" w:rsidRPr="003A62F9">
        <w:rPr>
          <w:rFonts w:ascii="Times New Roman" w:eastAsia="MS Mincho" w:hAnsi="Times New Roman"/>
          <w:sz w:val="28"/>
          <w:szCs w:val="28"/>
          <w:lang w:val="sq-AL"/>
        </w:rPr>
        <w:t>ç</w:t>
      </w:r>
      <w:r w:rsidR="00503292" w:rsidRPr="003A62F9">
        <w:rPr>
          <w:rFonts w:ascii="Times New Roman" w:eastAsia="MS Mincho" w:hAnsi="Times New Roman"/>
          <w:sz w:val="28"/>
          <w:szCs w:val="28"/>
          <w:lang w:val="sq-AL"/>
        </w:rPr>
        <w:t>”</w:t>
      </w:r>
      <w:r w:rsidR="00F24A54" w:rsidRPr="003A62F9">
        <w:rPr>
          <w:rFonts w:ascii="Times New Roman" w:eastAsia="MS Mincho" w:hAnsi="Times New Roman"/>
          <w:sz w:val="28"/>
          <w:szCs w:val="28"/>
          <w:lang w:val="sq-AL"/>
        </w:rPr>
        <w:t xml:space="preserve"> dhe </w:t>
      </w:r>
      <w:r w:rsidR="00503292" w:rsidRPr="003A62F9">
        <w:rPr>
          <w:rFonts w:ascii="Times New Roman" w:eastAsia="MS Mincho" w:hAnsi="Times New Roman"/>
          <w:sz w:val="28"/>
          <w:szCs w:val="28"/>
          <w:lang w:val="sq-AL"/>
        </w:rPr>
        <w:t>“</w:t>
      </w:r>
      <w:r w:rsidR="00F94EB0" w:rsidRPr="003A62F9">
        <w:rPr>
          <w:rFonts w:ascii="Times New Roman" w:eastAsia="MS Mincho" w:hAnsi="Times New Roman"/>
          <w:sz w:val="28"/>
          <w:szCs w:val="28"/>
          <w:lang w:val="sq-AL"/>
        </w:rPr>
        <w:t>d</w:t>
      </w:r>
      <w:r w:rsidR="00503292"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w:t>
      </w:r>
      <w:r w:rsidR="00F94EB0" w:rsidRPr="003A62F9">
        <w:rPr>
          <w:rFonts w:ascii="Times New Roman" w:eastAsia="MS Mincho" w:hAnsi="Times New Roman"/>
          <w:sz w:val="28"/>
          <w:szCs w:val="28"/>
          <w:lang w:val="sq-AL"/>
        </w:rPr>
        <w:t xml:space="preserve">, </w:t>
      </w:r>
      <w:r w:rsidR="00F10841" w:rsidRPr="003A62F9">
        <w:rPr>
          <w:rFonts w:ascii="Times New Roman" w:eastAsia="MS Mincho" w:hAnsi="Times New Roman"/>
          <w:sz w:val="28"/>
          <w:szCs w:val="28"/>
          <w:lang w:val="sq-AL"/>
        </w:rPr>
        <w:t>të pikës 1</w:t>
      </w:r>
      <w:r w:rsidR="009145D4" w:rsidRPr="003A62F9">
        <w:rPr>
          <w:rFonts w:ascii="Times New Roman" w:eastAsia="MS Mincho" w:hAnsi="Times New Roman"/>
          <w:sz w:val="28"/>
          <w:szCs w:val="28"/>
          <w:lang w:val="sq-AL"/>
        </w:rPr>
        <w:t>,</w:t>
      </w:r>
      <w:r w:rsidR="00F10841" w:rsidRPr="003A62F9">
        <w:rPr>
          <w:rFonts w:ascii="Times New Roman" w:eastAsia="MS Mincho" w:hAnsi="Times New Roman"/>
          <w:sz w:val="28"/>
          <w:szCs w:val="28"/>
          <w:lang w:val="sq-AL"/>
        </w:rPr>
        <w:t xml:space="preserve"> </w:t>
      </w:r>
      <w:r w:rsidR="00F94EB0" w:rsidRPr="003A62F9">
        <w:rPr>
          <w:rFonts w:ascii="Times New Roman" w:eastAsia="MS Mincho" w:hAnsi="Times New Roman"/>
          <w:sz w:val="28"/>
          <w:szCs w:val="28"/>
          <w:lang w:val="sq-AL"/>
        </w:rPr>
        <w:t>t</w:t>
      </w:r>
      <w:r w:rsidR="00894847" w:rsidRPr="003A62F9">
        <w:rPr>
          <w:rFonts w:ascii="Times New Roman" w:eastAsia="MS Mincho" w:hAnsi="Times New Roman"/>
          <w:sz w:val="28"/>
          <w:szCs w:val="28"/>
          <w:lang w:val="sq-AL"/>
        </w:rPr>
        <w:t>ë</w:t>
      </w:r>
      <w:r w:rsidR="00F94EB0" w:rsidRPr="003A62F9">
        <w:rPr>
          <w:rFonts w:ascii="Times New Roman" w:eastAsia="MS Mincho" w:hAnsi="Times New Roman"/>
          <w:sz w:val="28"/>
          <w:szCs w:val="28"/>
          <w:lang w:val="sq-AL"/>
        </w:rPr>
        <w:t xml:space="preserve"> nenit 6</w:t>
      </w:r>
      <w:r w:rsidR="00F10841" w:rsidRPr="003A62F9">
        <w:rPr>
          <w:rFonts w:ascii="Times New Roman" w:eastAsia="MS Mincho" w:hAnsi="Times New Roman"/>
          <w:sz w:val="28"/>
          <w:szCs w:val="28"/>
          <w:lang w:val="sq-AL"/>
        </w:rPr>
        <w:t>,</w:t>
      </w:r>
      <w:r w:rsidR="00F94EB0" w:rsidRPr="003A62F9">
        <w:rPr>
          <w:rFonts w:ascii="Times New Roman" w:eastAsia="MS Mincho" w:hAnsi="Times New Roman"/>
          <w:sz w:val="28"/>
          <w:szCs w:val="28"/>
          <w:lang w:val="sq-AL"/>
        </w:rPr>
        <w:t xml:space="preserve"> t</w:t>
      </w:r>
      <w:r w:rsidR="00894847" w:rsidRPr="003A62F9">
        <w:rPr>
          <w:rFonts w:ascii="Times New Roman" w:eastAsia="MS Mincho" w:hAnsi="Times New Roman"/>
          <w:sz w:val="28"/>
          <w:szCs w:val="28"/>
          <w:lang w:val="sq-AL"/>
        </w:rPr>
        <w:t>ë</w:t>
      </w:r>
      <w:r w:rsidR="00F94EB0" w:rsidRPr="003A62F9">
        <w:rPr>
          <w:rFonts w:ascii="Times New Roman" w:eastAsia="MS Mincho" w:hAnsi="Times New Roman"/>
          <w:sz w:val="28"/>
          <w:szCs w:val="28"/>
          <w:lang w:val="sq-AL"/>
        </w:rPr>
        <w:t xml:space="preserve"> k</w:t>
      </w:r>
      <w:r w:rsidR="00894847" w:rsidRPr="003A62F9">
        <w:rPr>
          <w:rFonts w:ascii="Times New Roman" w:eastAsia="MS Mincho" w:hAnsi="Times New Roman"/>
          <w:sz w:val="28"/>
          <w:szCs w:val="28"/>
          <w:lang w:val="sq-AL"/>
        </w:rPr>
        <w:t>ë</w:t>
      </w:r>
      <w:r w:rsidR="00F94EB0" w:rsidRPr="003A62F9">
        <w:rPr>
          <w:rFonts w:ascii="Times New Roman" w:eastAsia="MS Mincho" w:hAnsi="Times New Roman"/>
          <w:sz w:val="28"/>
          <w:szCs w:val="28"/>
          <w:lang w:val="sq-AL"/>
        </w:rPr>
        <w:t xml:space="preserve">tij vendimi, </w:t>
      </w:r>
      <w:r w:rsidRPr="003A62F9">
        <w:rPr>
          <w:rFonts w:ascii="Times New Roman" w:eastAsia="MS Mincho" w:hAnsi="Times New Roman"/>
          <w:sz w:val="28"/>
          <w:szCs w:val="28"/>
          <w:lang w:val="sq-AL"/>
        </w:rPr>
        <w:t>emërohen në detyrë nga kryeinspektori i inspektoratit qendror.</w:t>
      </w:r>
    </w:p>
    <w:p w:rsidR="009145D4" w:rsidRPr="003A62F9" w:rsidRDefault="009145D4" w:rsidP="009145D4">
      <w:pPr>
        <w:pStyle w:val="ListParagraph1"/>
        <w:tabs>
          <w:tab w:val="left" w:pos="90"/>
        </w:tabs>
        <w:spacing w:after="0" w:line="240" w:lineRule="auto"/>
        <w:ind w:left="270"/>
        <w:jc w:val="both"/>
        <w:rPr>
          <w:rFonts w:ascii="Times New Roman" w:eastAsia="MS Mincho" w:hAnsi="Times New Roman"/>
          <w:sz w:val="28"/>
          <w:szCs w:val="28"/>
          <w:lang w:val="sq-AL"/>
        </w:rPr>
      </w:pPr>
    </w:p>
    <w:p w:rsidR="009F4A76" w:rsidRPr="003A62F9" w:rsidRDefault="0049788A" w:rsidP="009145D4">
      <w:pPr>
        <w:pStyle w:val="ListParagraph1"/>
        <w:numPr>
          <w:ilvl w:val="0"/>
          <w:numId w:val="14"/>
        </w:numPr>
        <w:tabs>
          <w:tab w:val="left" w:pos="90"/>
          <w:tab w:val="left" w:pos="270"/>
          <w:tab w:val="left" w:pos="360"/>
        </w:tabs>
        <w:spacing w:after="0" w:line="240" w:lineRule="auto"/>
        <w:ind w:left="270" w:hanging="27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 Inspektorët e Inspektoratit të Përgjithshëm</w:t>
      </w:r>
      <w:r w:rsidR="009145D4"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sipas pozicioneve </w:t>
      </w:r>
      <w:r w:rsidR="00B028EB" w:rsidRPr="003A62F9">
        <w:rPr>
          <w:rFonts w:ascii="Times New Roman" w:eastAsia="MS Mincho" w:hAnsi="Times New Roman"/>
          <w:sz w:val="28"/>
          <w:szCs w:val="28"/>
          <w:lang w:val="sq-AL"/>
        </w:rPr>
        <w:t xml:space="preserve">të përcaktuara në shkronjat </w:t>
      </w:r>
      <w:r w:rsidR="00503292" w:rsidRPr="003A62F9">
        <w:rPr>
          <w:rFonts w:ascii="Times New Roman" w:eastAsia="MS Mincho" w:hAnsi="Times New Roman"/>
          <w:sz w:val="28"/>
          <w:szCs w:val="28"/>
          <w:lang w:val="sq-AL"/>
        </w:rPr>
        <w:t>“</w:t>
      </w:r>
      <w:r w:rsidR="00B028EB" w:rsidRPr="003A62F9">
        <w:rPr>
          <w:rFonts w:ascii="Times New Roman" w:eastAsia="MS Mincho" w:hAnsi="Times New Roman"/>
          <w:sz w:val="28"/>
          <w:szCs w:val="28"/>
          <w:lang w:val="sq-AL"/>
        </w:rPr>
        <w:t>c</w:t>
      </w:r>
      <w:r w:rsidR="00503292" w:rsidRPr="003A62F9">
        <w:rPr>
          <w:rFonts w:ascii="Times New Roman" w:eastAsia="MS Mincho" w:hAnsi="Times New Roman"/>
          <w:sz w:val="28"/>
          <w:szCs w:val="28"/>
          <w:lang w:val="sq-AL"/>
        </w:rPr>
        <w:t>”</w:t>
      </w:r>
      <w:r w:rsidR="00B028EB" w:rsidRPr="003A62F9">
        <w:rPr>
          <w:rFonts w:ascii="Times New Roman" w:eastAsia="MS Mincho" w:hAnsi="Times New Roman"/>
          <w:sz w:val="28"/>
          <w:szCs w:val="28"/>
          <w:lang w:val="sq-AL"/>
        </w:rPr>
        <w:t xml:space="preserve">, </w:t>
      </w:r>
      <w:r w:rsidR="00503292" w:rsidRPr="003A62F9">
        <w:rPr>
          <w:rFonts w:ascii="Times New Roman" w:eastAsia="MS Mincho" w:hAnsi="Times New Roman"/>
          <w:sz w:val="28"/>
          <w:szCs w:val="28"/>
          <w:lang w:val="sq-AL"/>
        </w:rPr>
        <w:t>“</w:t>
      </w:r>
      <w:r w:rsidR="00B028EB" w:rsidRPr="003A62F9">
        <w:rPr>
          <w:rFonts w:ascii="Times New Roman" w:eastAsia="MS Mincho" w:hAnsi="Times New Roman"/>
          <w:sz w:val="28"/>
          <w:szCs w:val="28"/>
          <w:lang w:val="sq-AL"/>
        </w:rPr>
        <w:t>ç</w:t>
      </w:r>
      <w:r w:rsidR="00503292" w:rsidRPr="003A62F9">
        <w:rPr>
          <w:rFonts w:ascii="Times New Roman" w:eastAsia="MS Mincho" w:hAnsi="Times New Roman"/>
          <w:sz w:val="28"/>
          <w:szCs w:val="28"/>
          <w:lang w:val="sq-AL"/>
        </w:rPr>
        <w:t>”</w:t>
      </w:r>
      <w:r w:rsidR="00B028EB" w:rsidRPr="003A62F9">
        <w:rPr>
          <w:rFonts w:ascii="Times New Roman" w:eastAsia="MS Mincho" w:hAnsi="Times New Roman"/>
          <w:sz w:val="28"/>
          <w:szCs w:val="28"/>
          <w:lang w:val="sq-AL"/>
        </w:rPr>
        <w:t xml:space="preserve"> dhe </w:t>
      </w:r>
      <w:r w:rsidR="00503292" w:rsidRPr="003A62F9">
        <w:rPr>
          <w:rFonts w:ascii="Times New Roman" w:eastAsia="MS Mincho" w:hAnsi="Times New Roman"/>
          <w:sz w:val="28"/>
          <w:szCs w:val="28"/>
          <w:lang w:val="sq-AL"/>
        </w:rPr>
        <w:t>“</w:t>
      </w:r>
      <w:r w:rsidR="00B028EB" w:rsidRPr="003A62F9">
        <w:rPr>
          <w:rFonts w:ascii="Times New Roman" w:eastAsia="MS Mincho" w:hAnsi="Times New Roman"/>
          <w:sz w:val="28"/>
          <w:szCs w:val="28"/>
          <w:lang w:val="sq-AL"/>
        </w:rPr>
        <w:t>d</w:t>
      </w:r>
      <w:r w:rsidR="00503292" w:rsidRPr="003A62F9">
        <w:rPr>
          <w:rFonts w:ascii="Times New Roman" w:eastAsia="MS Mincho" w:hAnsi="Times New Roman"/>
          <w:sz w:val="28"/>
          <w:szCs w:val="28"/>
          <w:lang w:val="sq-AL"/>
        </w:rPr>
        <w:t>”</w:t>
      </w:r>
      <w:r w:rsidR="00B028EB" w:rsidRPr="003A62F9">
        <w:rPr>
          <w:rFonts w:ascii="Times New Roman" w:eastAsia="MS Mincho" w:hAnsi="Times New Roman"/>
          <w:sz w:val="28"/>
          <w:szCs w:val="28"/>
          <w:lang w:val="sq-AL"/>
        </w:rPr>
        <w:t>, të nenit 5, të këtij vendimi</w:t>
      </w:r>
      <w:r w:rsidR="00B028EB" w:rsidRPr="003A62F9">
        <w:rPr>
          <w:rFonts w:ascii="Times New Roman" w:eastAsia="MS Mincho" w:hAnsi="Times New Roman"/>
          <w:i/>
          <w:iCs/>
          <w:sz w:val="28"/>
          <w:szCs w:val="28"/>
          <w:lang w:val="sq-AL"/>
        </w:rPr>
        <w:t xml:space="preserve">, </w:t>
      </w:r>
      <w:r w:rsidRPr="003A62F9">
        <w:rPr>
          <w:rFonts w:ascii="Times New Roman" w:eastAsia="MS Mincho" w:hAnsi="Times New Roman"/>
          <w:sz w:val="28"/>
          <w:szCs w:val="28"/>
          <w:lang w:val="sq-AL"/>
        </w:rPr>
        <w:t>emërohen në detyrë nga inspektori i Përgjithshëm.</w:t>
      </w:r>
    </w:p>
    <w:p w:rsidR="009145D4" w:rsidRPr="003A62F9" w:rsidRDefault="009145D4" w:rsidP="009145D4">
      <w:pPr>
        <w:pStyle w:val="ListParagraph1"/>
        <w:tabs>
          <w:tab w:val="left" w:pos="90"/>
          <w:tab w:val="left" w:pos="270"/>
          <w:tab w:val="left" w:pos="360"/>
        </w:tabs>
        <w:spacing w:after="0" w:line="240" w:lineRule="auto"/>
        <w:ind w:left="270"/>
        <w:jc w:val="both"/>
        <w:rPr>
          <w:rFonts w:ascii="Times New Roman" w:eastAsia="MS Mincho" w:hAnsi="Times New Roman"/>
          <w:sz w:val="28"/>
          <w:szCs w:val="28"/>
          <w:lang w:val="sq-AL"/>
        </w:rPr>
      </w:pPr>
    </w:p>
    <w:p w:rsidR="009F4A76" w:rsidRPr="003A62F9" w:rsidRDefault="0049788A" w:rsidP="009145D4">
      <w:pPr>
        <w:pStyle w:val="ListParagraph1"/>
        <w:numPr>
          <w:ilvl w:val="0"/>
          <w:numId w:val="14"/>
        </w:numPr>
        <w:tabs>
          <w:tab w:val="left" w:pos="90"/>
          <w:tab w:val="left" w:pos="270"/>
          <w:tab w:val="left" w:pos="360"/>
        </w:tabs>
        <w:spacing w:after="0" w:line="240" w:lineRule="auto"/>
        <w:ind w:left="270" w:hanging="270"/>
        <w:jc w:val="both"/>
        <w:rPr>
          <w:rFonts w:ascii="Times New Roman" w:hAnsi="Times New Roman"/>
          <w:sz w:val="28"/>
          <w:szCs w:val="28"/>
          <w:lang w:val="sq-AL"/>
        </w:rPr>
      </w:pPr>
      <w:r w:rsidRPr="003A62F9">
        <w:rPr>
          <w:rFonts w:ascii="Times New Roman" w:eastAsia="MS Mincho" w:hAnsi="Times New Roman"/>
          <w:sz w:val="28"/>
          <w:szCs w:val="28"/>
          <w:lang w:val="sq-AL"/>
        </w:rPr>
        <w:t xml:space="preserve">Inspektorët e strukturave të tjera inspektuese, të cilat nuk janë të organizuara si inspektorate qendrore dhe që janë në fushën e zbatimit të ligjit </w:t>
      </w:r>
      <w:r w:rsidR="00B07FEE" w:rsidRPr="003A62F9">
        <w:rPr>
          <w:rFonts w:ascii="Times New Roman" w:eastAsia="MS Mincho" w:hAnsi="Times New Roman"/>
          <w:sz w:val="28"/>
          <w:szCs w:val="28"/>
          <w:lang w:val="sq-AL"/>
        </w:rPr>
        <w:t>nr.</w:t>
      </w:r>
      <w:r w:rsidRPr="003A62F9">
        <w:rPr>
          <w:rFonts w:ascii="Times New Roman" w:eastAsia="MS Mincho" w:hAnsi="Times New Roman"/>
          <w:sz w:val="28"/>
          <w:szCs w:val="28"/>
          <w:lang w:val="sq-AL"/>
        </w:rPr>
        <w:t>99/2024,</w:t>
      </w:r>
      <w:r w:rsidR="005F6341" w:rsidRPr="003A62F9">
        <w:rPr>
          <w:rFonts w:ascii="Times New Roman" w:eastAsia="MS Mincho" w:hAnsi="Times New Roman"/>
          <w:sz w:val="28"/>
          <w:szCs w:val="28"/>
          <w:lang w:val="sq-AL"/>
        </w:rPr>
        <w:t xml:space="preserve"> “Për inspektimin në Republikën e Shqipërisë”</w:t>
      </w:r>
      <w:r w:rsidR="00737266">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emërohen </w:t>
      </w:r>
      <w:r w:rsidRPr="003A62F9">
        <w:rPr>
          <w:rFonts w:ascii="Times New Roman" w:hAnsi="Times New Roman"/>
          <w:sz w:val="28"/>
          <w:szCs w:val="28"/>
          <w:lang w:val="sq-AL"/>
        </w:rPr>
        <w:t xml:space="preserve">nga titullari i institucionit, pranë të cilit funksionon struktura inspektuese. </w:t>
      </w:r>
    </w:p>
    <w:p w:rsidR="009145D4" w:rsidRPr="003A62F9" w:rsidRDefault="009145D4" w:rsidP="009145D4">
      <w:pPr>
        <w:pStyle w:val="ListParagraph1"/>
        <w:tabs>
          <w:tab w:val="left" w:pos="90"/>
          <w:tab w:val="left" w:pos="270"/>
          <w:tab w:val="left" w:pos="360"/>
        </w:tabs>
        <w:spacing w:after="0" w:line="240" w:lineRule="auto"/>
        <w:ind w:left="270"/>
        <w:jc w:val="both"/>
        <w:rPr>
          <w:rFonts w:ascii="Times New Roman" w:hAnsi="Times New Roman"/>
          <w:sz w:val="28"/>
          <w:szCs w:val="28"/>
          <w:lang w:val="sq-AL"/>
        </w:rPr>
      </w:pPr>
    </w:p>
    <w:p w:rsidR="009F4A76" w:rsidRPr="003A62F9" w:rsidRDefault="0049788A" w:rsidP="009145D4">
      <w:pPr>
        <w:pStyle w:val="ListParagraph1"/>
        <w:numPr>
          <w:ilvl w:val="0"/>
          <w:numId w:val="14"/>
        </w:numPr>
        <w:tabs>
          <w:tab w:val="left" w:pos="90"/>
          <w:tab w:val="left" w:pos="270"/>
          <w:tab w:val="left" w:pos="360"/>
        </w:tabs>
        <w:spacing w:after="0" w:line="240" w:lineRule="auto"/>
        <w:ind w:left="270" w:hanging="270"/>
        <w:jc w:val="both"/>
        <w:rPr>
          <w:rFonts w:ascii="Times New Roman" w:hAnsi="Times New Roman"/>
          <w:sz w:val="28"/>
          <w:szCs w:val="28"/>
          <w:lang w:val="sq-AL"/>
        </w:rPr>
      </w:pPr>
      <w:r w:rsidRPr="003A62F9">
        <w:rPr>
          <w:rFonts w:ascii="Times New Roman" w:eastAsia="MS Mincho" w:hAnsi="Times New Roman"/>
          <w:sz w:val="28"/>
          <w:szCs w:val="28"/>
          <w:lang w:val="sq-AL"/>
        </w:rPr>
        <w:t xml:space="preserve">Kandidati </w:t>
      </w:r>
      <w:r w:rsidRPr="003A62F9">
        <w:rPr>
          <w:rFonts w:ascii="Times New Roman" w:hAnsi="Times New Roman"/>
          <w:sz w:val="28"/>
          <w:szCs w:val="28"/>
          <w:lang w:val="sq-AL"/>
        </w:rPr>
        <w:t>nga jashtë sistemit të inspektimit</w:t>
      </w:r>
      <w:r w:rsidR="00BA37A8" w:rsidRPr="003A62F9">
        <w:rPr>
          <w:rFonts w:ascii="Times New Roman" w:hAnsi="Times New Roman"/>
          <w:sz w:val="28"/>
          <w:szCs w:val="28"/>
          <w:lang w:val="sq-AL"/>
        </w:rPr>
        <w:t>,</w:t>
      </w:r>
      <w:r w:rsidRPr="003A62F9">
        <w:rPr>
          <w:rFonts w:ascii="Times New Roman" w:hAnsi="Times New Roman"/>
          <w:sz w:val="28"/>
          <w:szCs w:val="28"/>
          <w:lang w:val="sq-AL"/>
        </w:rPr>
        <w:t xml:space="preserve"> që emërohet për herë të parë në Inspektoratin e Përgjithshëm, inspektoratet qendrore, rajonale ose në strukturat e tjera inspektuese, </w:t>
      </w:r>
      <w:r w:rsidRPr="003A62F9">
        <w:rPr>
          <w:rFonts w:ascii="Times New Roman" w:eastAsia="MS Mincho" w:hAnsi="Times New Roman"/>
          <w:sz w:val="28"/>
          <w:szCs w:val="28"/>
          <w:lang w:val="sq-AL"/>
        </w:rPr>
        <w:t>duhet të plotësojë kriteret e përgjithshme</w:t>
      </w:r>
      <w:r w:rsidR="00BA37A8"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si më poshtë</w:t>
      </w:r>
      <w:r w:rsidR="00BA37A8" w:rsidRPr="003A62F9">
        <w:rPr>
          <w:rFonts w:ascii="Times New Roman" w:eastAsia="MS Mincho" w:hAnsi="Times New Roman"/>
          <w:sz w:val="28"/>
          <w:szCs w:val="28"/>
          <w:lang w:val="sq-AL"/>
        </w:rPr>
        <w:t xml:space="preserve"> vijon</w:t>
      </w:r>
      <w:r w:rsidRPr="003A62F9">
        <w:rPr>
          <w:rFonts w:ascii="Times New Roman" w:eastAsia="MS Mincho" w:hAnsi="Times New Roman"/>
          <w:sz w:val="28"/>
          <w:szCs w:val="28"/>
          <w:lang w:val="sq-AL"/>
        </w:rPr>
        <w:t xml:space="preserve">: </w:t>
      </w:r>
    </w:p>
    <w:p w:rsidR="009145D4" w:rsidRPr="003A62F9" w:rsidRDefault="009145D4" w:rsidP="009145D4">
      <w:pPr>
        <w:pStyle w:val="ListParagraph1"/>
        <w:tabs>
          <w:tab w:val="left" w:pos="90"/>
          <w:tab w:val="left" w:pos="270"/>
          <w:tab w:val="left" w:pos="360"/>
        </w:tabs>
        <w:spacing w:after="0" w:line="240" w:lineRule="auto"/>
        <w:ind w:left="270"/>
        <w:jc w:val="both"/>
        <w:rPr>
          <w:rFonts w:ascii="Times New Roman" w:hAnsi="Times New Roman"/>
          <w:sz w:val="28"/>
          <w:szCs w:val="28"/>
          <w:lang w:val="sq-AL"/>
        </w:rPr>
      </w:pPr>
    </w:p>
    <w:p w:rsidR="009F4A76" w:rsidRPr="003A62F9" w:rsidRDefault="0049788A" w:rsidP="00BA37A8">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a) </w:t>
      </w:r>
      <w:r w:rsidR="00BA37A8" w:rsidRPr="003A62F9">
        <w:rPr>
          <w:rFonts w:ascii="Times New Roman" w:hAnsi="Times New Roman"/>
          <w:sz w:val="28"/>
          <w:szCs w:val="28"/>
          <w:lang w:val="sq-AL"/>
        </w:rPr>
        <w:tab/>
        <w:t>T</w:t>
      </w:r>
      <w:r w:rsidRPr="003A62F9">
        <w:rPr>
          <w:rFonts w:ascii="Times New Roman" w:hAnsi="Times New Roman"/>
          <w:sz w:val="28"/>
          <w:szCs w:val="28"/>
          <w:lang w:val="sq-AL"/>
        </w:rPr>
        <w:t>ë jetë shtetas shqiptar;</w:t>
      </w:r>
    </w:p>
    <w:p w:rsidR="009F4A76" w:rsidRPr="003A62F9" w:rsidRDefault="0049788A" w:rsidP="00BA37A8">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b) </w:t>
      </w:r>
      <w:r w:rsidR="00BA37A8" w:rsidRPr="003A62F9">
        <w:rPr>
          <w:rFonts w:ascii="Times New Roman" w:hAnsi="Times New Roman"/>
          <w:sz w:val="28"/>
          <w:szCs w:val="28"/>
          <w:lang w:val="sq-AL"/>
        </w:rPr>
        <w:tab/>
        <w:t>T</w:t>
      </w:r>
      <w:r w:rsidRPr="003A62F9">
        <w:rPr>
          <w:rFonts w:ascii="Times New Roman" w:hAnsi="Times New Roman"/>
          <w:sz w:val="28"/>
          <w:szCs w:val="28"/>
          <w:lang w:val="sq-AL"/>
        </w:rPr>
        <w:t>ë ketë zotësi të plotë për të vepruar;</w:t>
      </w:r>
    </w:p>
    <w:p w:rsidR="009F4A76" w:rsidRPr="003A62F9" w:rsidRDefault="0049788A" w:rsidP="00BA37A8">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c) </w:t>
      </w:r>
      <w:r w:rsidR="00BA37A8" w:rsidRPr="003A62F9">
        <w:rPr>
          <w:rFonts w:ascii="Times New Roman" w:hAnsi="Times New Roman"/>
          <w:sz w:val="28"/>
          <w:szCs w:val="28"/>
          <w:lang w:val="sq-AL"/>
        </w:rPr>
        <w:tab/>
        <w:t>T</w:t>
      </w:r>
      <w:r w:rsidRPr="003A62F9">
        <w:rPr>
          <w:rFonts w:ascii="Times New Roman" w:hAnsi="Times New Roman"/>
          <w:sz w:val="28"/>
          <w:szCs w:val="28"/>
          <w:lang w:val="sq-AL"/>
        </w:rPr>
        <w:t>ë zotërojë gjuhën shqipe, të shkruar e të folur;</w:t>
      </w:r>
    </w:p>
    <w:p w:rsidR="009F4A76" w:rsidRPr="003A62F9" w:rsidRDefault="0049788A" w:rsidP="00BA37A8">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ç) </w:t>
      </w:r>
      <w:r w:rsidR="00BA37A8" w:rsidRPr="003A62F9">
        <w:rPr>
          <w:rFonts w:ascii="Times New Roman" w:hAnsi="Times New Roman"/>
          <w:sz w:val="28"/>
          <w:szCs w:val="28"/>
          <w:lang w:val="sq-AL"/>
        </w:rPr>
        <w:tab/>
        <w:t>T</w:t>
      </w:r>
      <w:r w:rsidRPr="003A62F9">
        <w:rPr>
          <w:rFonts w:ascii="Times New Roman" w:hAnsi="Times New Roman"/>
          <w:sz w:val="28"/>
          <w:szCs w:val="28"/>
          <w:lang w:val="sq-AL"/>
        </w:rPr>
        <w:t>ë jetë në kushte shëndetësore</w:t>
      </w:r>
      <w:r w:rsidR="00F67868" w:rsidRPr="003A62F9">
        <w:rPr>
          <w:rFonts w:ascii="Times New Roman" w:hAnsi="Times New Roman"/>
          <w:sz w:val="28"/>
          <w:szCs w:val="28"/>
          <w:lang w:val="sq-AL"/>
        </w:rPr>
        <w:t>,</w:t>
      </w:r>
      <w:r w:rsidRPr="003A62F9">
        <w:rPr>
          <w:rFonts w:ascii="Times New Roman" w:hAnsi="Times New Roman"/>
          <w:sz w:val="28"/>
          <w:szCs w:val="28"/>
          <w:lang w:val="sq-AL"/>
        </w:rPr>
        <w:t xml:space="preserve"> që e lejojnë të ushtrojë detyrën përkatëse;</w:t>
      </w:r>
    </w:p>
    <w:p w:rsidR="009F4A76" w:rsidRPr="003A62F9" w:rsidRDefault="0049788A" w:rsidP="00BA37A8">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d) </w:t>
      </w:r>
      <w:r w:rsidR="00BA37A8" w:rsidRPr="003A62F9">
        <w:rPr>
          <w:rFonts w:ascii="Times New Roman" w:hAnsi="Times New Roman"/>
          <w:sz w:val="28"/>
          <w:szCs w:val="28"/>
          <w:lang w:val="sq-AL"/>
        </w:rPr>
        <w:tab/>
        <w:t>T</w:t>
      </w:r>
      <w:r w:rsidRPr="003A62F9">
        <w:rPr>
          <w:rFonts w:ascii="Times New Roman" w:hAnsi="Times New Roman"/>
          <w:sz w:val="28"/>
          <w:szCs w:val="28"/>
          <w:lang w:val="sq-AL"/>
        </w:rPr>
        <w:t>ë mos jetë i dënuar me vendim të formës së prerë për kryerjen e një krimi apo kundërvajtjeje penale me dashje;</w:t>
      </w:r>
    </w:p>
    <w:p w:rsidR="009F4A76" w:rsidRPr="003A62F9" w:rsidRDefault="0049788A" w:rsidP="00BA37A8">
      <w:pPr>
        <w:pStyle w:val="ListParagraph1"/>
        <w:spacing w:after="0" w:line="240" w:lineRule="auto"/>
        <w:ind w:hanging="450"/>
        <w:jc w:val="both"/>
        <w:rPr>
          <w:rFonts w:ascii="Times New Roman" w:hAnsi="Times New Roman"/>
          <w:sz w:val="28"/>
          <w:szCs w:val="28"/>
          <w:lang w:val="sq-AL"/>
        </w:rPr>
      </w:pPr>
      <w:r w:rsidRPr="003A62F9">
        <w:rPr>
          <w:rFonts w:ascii="Times New Roman" w:hAnsi="Times New Roman"/>
          <w:sz w:val="28"/>
          <w:szCs w:val="28"/>
          <w:lang w:val="sq-AL"/>
        </w:rPr>
        <w:t>dh)</w:t>
      </w:r>
      <w:r w:rsidR="00BA37A8" w:rsidRPr="003A62F9">
        <w:rPr>
          <w:rFonts w:ascii="Times New Roman" w:hAnsi="Times New Roman"/>
          <w:sz w:val="28"/>
          <w:szCs w:val="28"/>
          <w:lang w:val="sq-AL"/>
        </w:rPr>
        <w:tab/>
        <w:t>T</w:t>
      </w:r>
      <w:r w:rsidRPr="003A62F9">
        <w:rPr>
          <w:rFonts w:ascii="Times New Roman" w:hAnsi="Times New Roman"/>
          <w:sz w:val="28"/>
          <w:szCs w:val="28"/>
          <w:lang w:val="sq-AL"/>
        </w:rPr>
        <w:t>ë mos ketë masë disiplinore të largimit nga detyra në fuqi</w:t>
      </w:r>
      <w:r w:rsidR="00F67868" w:rsidRPr="003A62F9">
        <w:rPr>
          <w:rFonts w:ascii="Times New Roman" w:hAnsi="Times New Roman"/>
          <w:sz w:val="28"/>
          <w:szCs w:val="28"/>
          <w:lang w:val="sq-AL"/>
        </w:rPr>
        <w:t>,</w:t>
      </w:r>
      <w:r w:rsidRPr="003A62F9">
        <w:rPr>
          <w:rFonts w:ascii="Times New Roman" w:hAnsi="Times New Roman"/>
          <w:sz w:val="28"/>
          <w:szCs w:val="28"/>
          <w:lang w:val="sq-AL"/>
        </w:rPr>
        <w:t xml:space="preserve"> që nuk është shuar sipas legjislacionit përkatës;</w:t>
      </w:r>
    </w:p>
    <w:p w:rsidR="009F4A76" w:rsidRPr="003A62F9" w:rsidRDefault="0049788A" w:rsidP="00BA37A8">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e) </w:t>
      </w:r>
      <w:r w:rsidR="00BA37A8" w:rsidRPr="003A62F9">
        <w:rPr>
          <w:rFonts w:ascii="Times New Roman" w:hAnsi="Times New Roman"/>
          <w:sz w:val="28"/>
          <w:szCs w:val="28"/>
          <w:lang w:val="sq-AL"/>
        </w:rPr>
        <w:tab/>
        <w:t>T</w:t>
      </w:r>
      <w:r w:rsidRPr="003A62F9">
        <w:rPr>
          <w:rFonts w:ascii="Times New Roman" w:hAnsi="Times New Roman"/>
          <w:sz w:val="28"/>
          <w:szCs w:val="28"/>
          <w:lang w:val="sq-AL"/>
        </w:rPr>
        <w:t>ë plotësojë kërkesat e posaçme për pozicionin e punës, të përcaktuara në shpalljen për konkurrim.</w:t>
      </w:r>
    </w:p>
    <w:p w:rsidR="009145D4" w:rsidRPr="003A62F9" w:rsidRDefault="009145D4" w:rsidP="009145D4">
      <w:pPr>
        <w:pStyle w:val="ListParagraph1"/>
        <w:tabs>
          <w:tab w:val="left" w:pos="90"/>
          <w:tab w:val="left" w:pos="270"/>
          <w:tab w:val="left" w:pos="360"/>
        </w:tabs>
        <w:spacing w:after="0" w:line="240" w:lineRule="auto"/>
        <w:ind w:left="270" w:hanging="270"/>
        <w:jc w:val="both"/>
        <w:rPr>
          <w:rFonts w:ascii="Times New Roman" w:hAnsi="Times New Roman"/>
          <w:sz w:val="28"/>
          <w:szCs w:val="28"/>
          <w:lang w:val="sq-AL"/>
        </w:rPr>
      </w:pPr>
    </w:p>
    <w:p w:rsidR="009F4A76" w:rsidRPr="003A62F9" w:rsidRDefault="0049788A" w:rsidP="009145D4">
      <w:pPr>
        <w:pStyle w:val="ListParagraph1"/>
        <w:tabs>
          <w:tab w:val="left" w:pos="90"/>
          <w:tab w:val="left" w:pos="270"/>
          <w:tab w:val="left" w:pos="360"/>
        </w:tabs>
        <w:spacing w:after="0" w:line="240" w:lineRule="auto"/>
        <w:ind w:left="270" w:hanging="270"/>
        <w:jc w:val="both"/>
        <w:rPr>
          <w:rFonts w:ascii="Times New Roman" w:hAnsi="Times New Roman"/>
          <w:bCs/>
          <w:sz w:val="28"/>
          <w:szCs w:val="28"/>
          <w:lang w:val="sq-AL" w:bidi="en-US"/>
        </w:rPr>
      </w:pPr>
      <w:r w:rsidRPr="003A62F9">
        <w:rPr>
          <w:rFonts w:ascii="Times New Roman" w:hAnsi="Times New Roman"/>
          <w:sz w:val="28"/>
          <w:szCs w:val="28"/>
          <w:lang w:val="sq-AL"/>
        </w:rPr>
        <w:t xml:space="preserve">5. </w:t>
      </w:r>
      <w:r w:rsidRPr="003A62F9">
        <w:rPr>
          <w:rFonts w:ascii="Times New Roman" w:hAnsi="Times New Roman"/>
          <w:bCs/>
          <w:sz w:val="28"/>
          <w:szCs w:val="28"/>
          <w:lang w:val="sq-AL" w:bidi="en-US"/>
        </w:rPr>
        <w:t xml:space="preserve">Kërkesat specifike të arsimimit për çdo pozicion pune me funksione inspektimi në drejtoritë qendrore dhe rajonale të inspektorateve qendrore dhe </w:t>
      </w:r>
      <w:r w:rsidR="00F67868" w:rsidRPr="003A62F9">
        <w:rPr>
          <w:rFonts w:ascii="Times New Roman" w:hAnsi="Times New Roman"/>
          <w:bCs/>
          <w:sz w:val="28"/>
          <w:szCs w:val="28"/>
          <w:lang w:val="sq-AL" w:bidi="en-US"/>
        </w:rPr>
        <w:t xml:space="preserve">të </w:t>
      </w:r>
      <w:r w:rsidRPr="003A62F9">
        <w:rPr>
          <w:rFonts w:ascii="Times New Roman" w:hAnsi="Times New Roman"/>
          <w:bCs/>
          <w:sz w:val="28"/>
          <w:szCs w:val="28"/>
          <w:lang w:val="sq-AL" w:bidi="en-US"/>
        </w:rPr>
        <w:t>strukturave të tjera inspektuese dërgohen për miratim pranë inspektorit të Përgjithshëm, i cili i miraton brenda 10 (dhjetë) ditëve pun</w:t>
      </w:r>
      <w:r w:rsidR="008702C3" w:rsidRPr="003A62F9">
        <w:rPr>
          <w:rFonts w:ascii="Times New Roman" w:hAnsi="Times New Roman"/>
          <w:bCs/>
          <w:sz w:val="28"/>
          <w:szCs w:val="28"/>
          <w:lang w:val="sq-AL" w:bidi="en-US"/>
        </w:rPr>
        <w:t>ë</w:t>
      </w:r>
      <w:r w:rsidRPr="003A62F9">
        <w:rPr>
          <w:rFonts w:ascii="Times New Roman" w:hAnsi="Times New Roman"/>
          <w:bCs/>
          <w:sz w:val="28"/>
          <w:szCs w:val="28"/>
          <w:lang w:val="sq-AL" w:bidi="en-US"/>
        </w:rPr>
        <w:t xml:space="preserve"> ose i kthen për rishqyrtim, nëse vlerëson se ka mospërputhje objektive me pozicionin e punës dhe fushën përkatëse të inspektimit.</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14</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Rastet e lirimit e</w:t>
      </w:r>
      <w:r w:rsidR="008702C3" w:rsidRPr="003A62F9">
        <w:rPr>
          <w:rFonts w:eastAsia="MS Mincho"/>
          <w:b/>
          <w:sz w:val="28"/>
          <w:szCs w:val="28"/>
          <w:lang w:val="sq-AL"/>
        </w:rPr>
        <w:t xml:space="preserve"> të</w:t>
      </w:r>
      <w:r w:rsidRPr="003A62F9">
        <w:rPr>
          <w:rFonts w:eastAsia="MS Mincho"/>
          <w:b/>
          <w:sz w:val="28"/>
          <w:szCs w:val="28"/>
          <w:lang w:val="sq-AL"/>
        </w:rPr>
        <w:t xml:space="preserve"> shkarkimit të inspektorëve</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702C3">
      <w:pPr>
        <w:pStyle w:val="ListParagraph1"/>
        <w:numPr>
          <w:ilvl w:val="0"/>
          <w:numId w:val="15"/>
        </w:numPr>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Inspektori</w:t>
      </w:r>
      <w:r w:rsidR="008702C3"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sipas pozicioneve të punës të përcaktuara në </w:t>
      </w:r>
      <w:r w:rsidR="003836B4" w:rsidRPr="003A62F9">
        <w:rPr>
          <w:rFonts w:ascii="Times New Roman" w:eastAsia="MS Mincho" w:hAnsi="Times New Roman"/>
          <w:sz w:val="28"/>
          <w:szCs w:val="28"/>
          <w:lang w:val="sq-AL"/>
        </w:rPr>
        <w:t xml:space="preserve">nenet 5 dhe 6, të këtij vendimi, me përjashtim të pozicioneve </w:t>
      </w:r>
      <w:r w:rsidR="00503292" w:rsidRPr="003A62F9">
        <w:rPr>
          <w:rFonts w:ascii="Times New Roman" w:eastAsia="MS Mincho" w:hAnsi="Times New Roman"/>
          <w:sz w:val="28"/>
          <w:szCs w:val="28"/>
          <w:lang w:val="sq-AL"/>
        </w:rPr>
        <w:t>“i</w:t>
      </w:r>
      <w:r w:rsidR="003836B4" w:rsidRPr="003A62F9">
        <w:rPr>
          <w:rFonts w:ascii="Times New Roman" w:eastAsia="MS Mincho" w:hAnsi="Times New Roman"/>
          <w:sz w:val="28"/>
          <w:szCs w:val="28"/>
          <w:lang w:val="sq-AL"/>
        </w:rPr>
        <w:t>nspektor i Përgjithshëm</w:t>
      </w:r>
      <w:r w:rsidR="00503292" w:rsidRPr="003A62F9">
        <w:rPr>
          <w:rFonts w:ascii="Times New Roman" w:eastAsia="MS Mincho" w:hAnsi="Times New Roman"/>
          <w:sz w:val="28"/>
          <w:szCs w:val="28"/>
          <w:lang w:val="sq-AL"/>
        </w:rPr>
        <w:t>”</w:t>
      </w:r>
      <w:r w:rsidR="003836B4" w:rsidRPr="003A62F9">
        <w:rPr>
          <w:rFonts w:ascii="Times New Roman" w:eastAsia="MS Mincho" w:hAnsi="Times New Roman"/>
          <w:sz w:val="28"/>
          <w:szCs w:val="28"/>
          <w:lang w:val="sq-AL"/>
        </w:rPr>
        <w:t xml:space="preserve">, </w:t>
      </w:r>
      <w:bookmarkStart w:id="2" w:name="_Hlk216893544"/>
      <w:r w:rsidR="00BF66DA" w:rsidRPr="003A62F9">
        <w:rPr>
          <w:rFonts w:ascii="Times New Roman" w:eastAsia="MS Mincho" w:hAnsi="Times New Roman"/>
          <w:sz w:val="28"/>
          <w:szCs w:val="28"/>
          <w:lang w:val="sq-AL"/>
        </w:rPr>
        <w:t xml:space="preserve">“zëvendësinspektor i </w:t>
      </w:r>
      <w:r w:rsidR="00737266">
        <w:rPr>
          <w:rFonts w:ascii="Times New Roman" w:eastAsia="MS Mincho" w:hAnsi="Times New Roman"/>
          <w:sz w:val="28"/>
          <w:szCs w:val="28"/>
          <w:lang w:val="sq-AL"/>
        </w:rPr>
        <w:t>P</w:t>
      </w:r>
      <w:r w:rsidR="00BF66DA" w:rsidRPr="003A62F9">
        <w:rPr>
          <w:rFonts w:ascii="Times New Roman" w:eastAsia="MS Mincho" w:hAnsi="Times New Roman"/>
          <w:sz w:val="28"/>
          <w:szCs w:val="28"/>
          <w:lang w:val="sq-AL"/>
        </w:rPr>
        <w:t>ërgjithshëm”</w:t>
      </w:r>
      <w:bookmarkEnd w:id="2"/>
      <w:r w:rsidR="00BF66DA" w:rsidRPr="003A62F9">
        <w:rPr>
          <w:rFonts w:ascii="Times New Roman" w:eastAsia="MS Mincho" w:hAnsi="Times New Roman"/>
          <w:sz w:val="28"/>
          <w:szCs w:val="28"/>
          <w:lang w:val="sq-AL"/>
        </w:rPr>
        <w:t xml:space="preserve">, </w:t>
      </w:r>
      <w:r w:rsidR="00503292" w:rsidRPr="003A62F9">
        <w:rPr>
          <w:rFonts w:ascii="Times New Roman" w:eastAsia="MS Mincho" w:hAnsi="Times New Roman"/>
          <w:sz w:val="28"/>
          <w:szCs w:val="28"/>
          <w:lang w:val="sq-AL"/>
        </w:rPr>
        <w:t>“</w:t>
      </w:r>
      <w:r w:rsidR="003836B4" w:rsidRPr="003A62F9">
        <w:rPr>
          <w:rFonts w:ascii="Times New Roman" w:eastAsia="MS Mincho" w:hAnsi="Times New Roman"/>
          <w:sz w:val="28"/>
          <w:szCs w:val="28"/>
          <w:lang w:val="sq-AL"/>
        </w:rPr>
        <w:t>kryeinspektori i inspektoratit qendror</w:t>
      </w:r>
      <w:r w:rsidR="00503292" w:rsidRPr="003A62F9">
        <w:rPr>
          <w:rFonts w:ascii="Times New Roman" w:eastAsia="MS Mincho" w:hAnsi="Times New Roman"/>
          <w:sz w:val="28"/>
          <w:szCs w:val="28"/>
          <w:lang w:val="sq-AL"/>
        </w:rPr>
        <w:t>”</w:t>
      </w:r>
      <w:r w:rsidR="003836B4" w:rsidRPr="003A62F9">
        <w:rPr>
          <w:rFonts w:ascii="Times New Roman" w:eastAsia="MS Mincho" w:hAnsi="Times New Roman"/>
          <w:sz w:val="28"/>
          <w:szCs w:val="28"/>
          <w:lang w:val="sq-AL"/>
        </w:rPr>
        <w:t xml:space="preserve"> dhe </w:t>
      </w:r>
      <w:r w:rsidR="00503292" w:rsidRPr="003A62F9">
        <w:rPr>
          <w:rFonts w:ascii="Times New Roman" w:eastAsia="MS Mincho" w:hAnsi="Times New Roman"/>
          <w:sz w:val="28"/>
          <w:szCs w:val="28"/>
          <w:lang w:val="sq-AL"/>
        </w:rPr>
        <w:t>“</w:t>
      </w:r>
      <w:r w:rsidR="003836B4" w:rsidRPr="003A62F9">
        <w:rPr>
          <w:rFonts w:ascii="Times New Roman" w:eastAsia="MS Mincho" w:hAnsi="Times New Roman"/>
          <w:sz w:val="28"/>
          <w:szCs w:val="28"/>
          <w:lang w:val="sq-AL"/>
        </w:rPr>
        <w:t>drejtues i strukturës tjetër inspektuese</w:t>
      </w:r>
      <w:r w:rsidR="00503292"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shkarkohet nga detyra në rastet kur:</w:t>
      </w:r>
    </w:p>
    <w:p w:rsidR="008702C3" w:rsidRPr="003A62F9" w:rsidRDefault="008702C3" w:rsidP="008702C3">
      <w:pPr>
        <w:pStyle w:val="ListParagraph1"/>
        <w:spacing w:after="0" w:line="240" w:lineRule="auto"/>
        <w:ind w:left="360"/>
        <w:jc w:val="both"/>
        <w:rPr>
          <w:rFonts w:ascii="Times New Roman" w:eastAsia="MS Mincho" w:hAnsi="Times New Roman"/>
          <w:sz w:val="28"/>
          <w:szCs w:val="28"/>
          <w:lang w:val="sq-AL"/>
        </w:rPr>
      </w:pPr>
    </w:p>
    <w:p w:rsidR="009F4A76" w:rsidRPr="003A62F9" w:rsidRDefault="0049788A" w:rsidP="008702C3">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a)</w:t>
      </w:r>
      <w:r w:rsidR="008702C3"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dënohet me vendim të formës së prerë për kryerjen e një vepre penale me dashje;</w:t>
      </w:r>
    </w:p>
    <w:p w:rsidR="009F4A76" w:rsidRPr="003A62F9" w:rsidRDefault="0049788A" w:rsidP="008702C3">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b) </w:t>
      </w:r>
      <w:r w:rsidR="008702C3"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 xml:space="preserve">i jepet masë disiplinore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largim nga detyra</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nga komisioni disiplinor;</w:t>
      </w:r>
    </w:p>
    <w:p w:rsidR="009F4A76" w:rsidRPr="003A62F9" w:rsidRDefault="0049788A" w:rsidP="008702C3">
      <w:pPr>
        <w:pStyle w:val="ListParagraph1"/>
        <w:widowControl w:val="0"/>
        <w:spacing w:after="0" w:line="240" w:lineRule="auto"/>
        <w:ind w:hanging="360"/>
        <w:jc w:val="both"/>
        <w:rPr>
          <w:rFonts w:ascii="Times New Roman" w:hAnsi="Times New Roman"/>
          <w:sz w:val="28"/>
          <w:szCs w:val="28"/>
          <w:lang w:val="sq-AL"/>
        </w:rPr>
      </w:pPr>
      <w:r w:rsidRPr="003A62F9">
        <w:rPr>
          <w:rFonts w:ascii="Times New Roman" w:hAnsi="Times New Roman"/>
          <w:bCs/>
          <w:sz w:val="28"/>
          <w:szCs w:val="28"/>
          <w:lang w:val="sq-AL" w:bidi="en-US"/>
        </w:rPr>
        <w:t>c)</w:t>
      </w:r>
      <w:r w:rsidR="008702C3" w:rsidRPr="003A62F9">
        <w:rPr>
          <w:rFonts w:ascii="Times New Roman" w:hAnsi="Times New Roman"/>
          <w:bCs/>
          <w:sz w:val="28"/>
          <w:szCs w:val="28"/>
          <w:lang w:val="sq-AL" w:bidi="en-US"/>
        </w:rPr>
        <w:tab/>
      </w:r>
      <w:r w:rsidRPr="003A62F9">
        <w:rPr>
          <w:rFonts w:ascii="Times New Roman" w:hAnsi="Times New Roman"/>
          <w:sz w:val="28"/>
          <w:szCs w:val="28"/>
          <w:lang w:val="sq-AL"/>
        </w:rPr>
        <w:t>kryen veprimtari që krijon konflikt interesash, në përputhje me legjislacionin e konfliktit të interesave.</w:t>
      </w:r>
    </w:p>
    <w:p w:rsidR="008702C3" w:rsidRPr="003A62F9" w:rsidRDefault="008702C3" w:rsidP="008702C3">
      <w:pPr>
        <w:pStyle w:val="ListParagraph1"/>
        <w:widowControl w:val="0"/>
        <w:tabs>
          <w:tab w:val="left" w:pos="180"/>
          <w:tab w:val="left" w:pos="450"/>
          <w:tab w:val="left" w:pos="630"/>
        </w:tabs>
        <w:spacing w:after="0" w:line="240" w:lineRule="auto"/>
        <w:ind w:left="0"/>
        <w:jc w:val="both"/>
        <w:rPr>
          <w:rFonts w:ascii="Times New Roman" w:hAnsi="Times New Roman"/>
          <w:sz w:val="28"/>
          <w:szCs w:val="28"/>
          <w:lang w:val="sq-AL"/>
        </w:rPr>
      </w:pPr>
    </w:p>
    <w:p w:rsidR="009F4A76" w:rsidRPr="003A62F9" w:rsidRDefault="0049788A" w:rsidP="008702C3">
      <w:pPr>
        <w:pStyle w:val="ListParagraph1"/>
        <w:numPr>
          <w:ilvl w:val="0"/>
          <w:numId w:val="15"/>
        </w:numPr>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Inspektori</w:t>
      </w:r>
      <w:r w:rsidR="002C3897"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sipas pozicioneve të punës të përcaktuara </w:t>
      </w:r>
      <w:r w:rsidR="00AF1C9F" w:rsidRPr="003A62F9">
        <w:rPr>
          <w:rFonts w:ascii="Times New Roman" w:eastAsia="MS Mincho" w:hAnsi="Times New Roman"/>
          <w:sz w:val="28"/>
          <w:szCs w:val="28"/>
          <w:lang w:val="sq-AL"/>
        </w:rPr>
        <w:t xml:space="preserve">në </w:t>
      </w:r>
      <w:r w:rsidR="003836B4" w:rsidRPr="003A62F9">
        <w:rPr>
          <w:rFonts w:ascii="Times New Roman" w:eastAsia="MS Mincho" w:hAnsi="Times New Roman"/>
          <w:sz w:val="28"/>
          <w:szCs w:val="28"/>
          <w:lang w:val="sq-AL"/>
        </w:rPr>
        <w:t xml:space="preserve">nenet 5 dhe 6, të këtij vendimi, me përjashtim të pozicioneve </w:t>
      </w:r>
      <w:r w:rsidR="00503292" w:rsidRPr="003A62F9">
        <w:rPr>
          <w:rFonts w:ascii="Times New Roman" w:eastAsia="MS Mincho" w:hAnsi="Times New Roman"/>
          <w:sz w:val="28"/>
          <w:szCs w:val="28"/>
          <w:lang w:val="sq-AL"/>
        </w:rPr>
        <w:t>“</w:t>
      </w:r>
      <w:r w:rsidR="002C3897" w:rsidRPr="003A62F9">
        <w:rPr>
          <w:rFonts w:ascii="Times New Roman" w:eastAsia="MS Mincho" w:hAnsi="Times New Roman"/>
          <w:sz w:val="28"/>
          <w:szCs w:val="28"/>
          <w:lang w:val="sq-AL"/>
        </w:rPr>
        <w:t>i</w:t>
      </w:r>
      <w:r w:rsidR="003836B4" w:rsidRPr="003A62F9">
        <w:rPr>
          <w:rFonts w:ascii="Times New Roman" w:eastAsia="MS Mincho" w:hAnsi="Times New Roman"/>
          <w:sz w:val="28"/>
          <w:szCs w:val="28"/>
          <w:lang w:val="sq-AL"/>
        </w:rPr>
        <w:t>nspektor i Përgjithshëm</w:t>
      </w:r>
      <w:r w:rsidR="00503292" w:rsidRPr="003A62F9">
        <w:rPr>
          <w:rFonts w:ascii="Times New Roman" w:eastAsia="MS Mincho" w:hAnsi="Times New Roman"/>
          <w:sz w:val="28"/>
          <w:szCs w:val="28"/>
          <w:lang w:val="sq-AL"/>
        </w:rPr>
        <w:t>”</w:t>
      </w:r>
      <w:r w:rsidR="003836B4" w:rsidRPr="003A62F9">
        <w:rPr>
          <w:rFonts w:ascii="Times New Roman" w:eastAsia="MS Mincho" w:hAnsi="Times New Roman"/>
          <w:sz w:val="28"/>
          <w:szCs w:val="28"/>
          <w:lang w:val="sq-AL"/>
        </w:rPr>
        <w:t xml:space="preserve">, </w:t>
      </w:r>
      <w:r w:rsidR="00737266">
        <w:rPr>
          <w:rFonts w:ascii="Times New Roman" w:eastAsia="MS Mincho" w:hAnsi="Times New Roman"/>
          <w:sz w:val="28"/>
          <w:szCs w:val="28"/>
          <w:lang w:val="sq-AL"/>
        </w:rPr>
        <w:t>“zëvendësinspektor i P</w:t>
      </w:r>
      <w:r w:rsidR="00BF66DA" w:rsidRPr="003A62F9">
        <w:rPr>
          <w:rFonts w:ascii="Times New Roman" w:eastAsia="MS Mincho" w:hAnsi="Times New Roman"/>
          <w:sz w:val="28"/>
          <w:szCs w:val="28"/>
          <w:lang w:val="sq-AL"/>
        </w:rPr>
        <w:t xml:space="preserve">ërgjithshëm”, </w:t>
      </w:r>
      <w:r w:rsidR="00503292" w:rsidRPr="003A62F9">
        <w:rPr>
          <w:rFonts w:ascii="Times New Roman" w:eastAsia="MS Mincho" w:hAnsi="Times New Roman"/>
          <w:sz w:val="28"/>
          <w:szCs w:val="28"/>
          <w:lang w:val="sq-AL"/>
        </w:rPr>
        <w:t>“</w:t>
      </w:r>
      <w:r w:rsidR="003836B4" w:rsidRPr="003A62F9">
        <w:rPr>
          <w:rFonts w:ascii="Times New Roman" w:eastAsia="MS Mincho" w:hAnsi="Times New Roman"/>
          <w:sz w:val="28"/>
          <w:szCs w:val="28"/>
          <w:lang w:val="sq-AL"/>
        </w:rPr>
        <w:t>kryeinspektor i inspektoratit qendror</w:t>
      </w:r>
      <w:r w:rsidR="00503292" w:rsidRPr="003A62F9">
        <w:rPr>
          <w:rFonts w:ascii="Times New Roman" w:eastAsia="MS Mincho" w:hAnsi="Times New Roman"/>
          <w:sz w:val="28"/>
          <w:szCs w:val="28"/>
          <w:lang w:val="sq-AL"/>
        </w:rPr>
        <w:t>”</w:t>
      </w:r>
      <w:r w:rsidR="003836B4" w:rsidRPr="003A62F9">
        <w:rPr>
          <w:rFonts w:ascii="Times New Roman" w:eastAsia="MS Mincho" w:hAnsi="Times New Roman"/>
          <w:sz w:val="28"/>
          <w:szCs w:val="28"/>
          <w:lang w:val="sq-AL"/>
        </w:rPr>
        <w:t xml:space="preserve"> dhe </w:t>
      </w:r>
      <w:r w:rsidR="00503292" w:rsidRPr="003A62F9">
        <w:rPr>
          <w:rFonts w:ascii="Times New Roman" w:eastAsia="MS Mincho" w:hAnsi="Times New Roman"/>
          <w:sz w:val="28"/>
          <w:szCs w:val="28"/>
          <w:lang w:val="sq-AL"/>
        </w:rPr>
        <w:t>“</w:t>
      </w:r>
      <w:r w:rsidR="003836B4" w:rsidRPr="003A62F9">
        <w:rPr>
          <w:rFonts w:ascii="Times New Roman" w:eastAsia="MS Mincho" w:hAnsi="Times New Roman"/>
          <w:sz w:val="28"/>
          <w:szCs w:val="28"/>
          <w:lang w:val="sq-AL"/>
        </w:rPr>
        <w:t>drejtues i strukturës tjetër inspektuese</w:t>
      </w:r>
      <w:r w:rsidR="00503292" w:rsidRPr="003A62F9">
        <w:rPr>
          <w:rFonts w:ascii="Times New Roman" w:eastAsia="MS Mincho" w:hAnsi="Times New Roman"/>
          <w:sz w:val="28"/>
          <w:szCs w:val="28"/>
          <w:lang w:val="sq-AL"/>
        </w:rPr>
        <w:t>”</w:t>
      </w:r>
      <w:r w:rsidR="003836B4" w:rsidRPr="003A62F9">
        <w:rPr>
          <w:rFonts w:ascii="Times New Roman" w:eastAsia="MS Mincho" w:hAnsi="Times New Roman"/>
          <w:sz w:val="28"/>
          <w:szCs w:val="28"/>
          <w:lang w:val="sq-AL"/>
        </w:rPr>
        <w:t xml:space="preserve">, </w:t>
      </w:r>
      <w:r w:rsidRPr="003A62F9">
        <w:rPr>
          <w:rFonts w:ascii="Times New Roman" w:eastAsia="MS Mincho" w:hAnsi="Times New Roman"/>
          <w:sz w:val="28"/>
          <w:szCs w:val="28"/>
          <w:lang w:val="sq-AL"/>
        </w:rPr>
        <w:t>lirohet nga detyra për rastet e parashikuara më poshtë:</w:t>
      </w:r>
    </w:p>
    <w:p w:rsidR="008702C3" w:rsidRPr="003A62F9" w:rsidRDefault="008702C3" w:rsidP="008702C3">
      <w:pPr>
        <w:pStyle w:val="ListParagraph1"/>
        <w:spacing w:after="0" w:line="240" w:lineRule="auto"/>
        <w:ind w:left="360"/>
        <w:jc w:val="both"/>
        <w:rPr>
          <w:rFonts w:ascii="Times New Roman" w:eastAsia="MS Mincho" w:hAnsi="Times New Roman"/>
          <w:sz w:val="28"/>
          <w:szCs w:val="28"/>
          <w:lang w:val="sq-AL"/>
        </w:rPr>
      </w:pPr>
    </w:p>
    <w:p w:rsidR="009F4A76" w:rsidRPr="003A62F9" w:rsidRDefault="002C3897" w:rsidP="002C3897">
      <w:pPr>
        <w:pStyle w:val="ListParagraph1"/>
        <w:numPr>
          <w:ilvl w:val="0"/>
          <w:numId w:val="16"/>
        </w:numPr>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H</w:t>
      </w:r>
      <w:r w:rsidR="0049788A" w:rsidRPr="003A62F9">
        <w:rPr>
          <w:rFonts w:ascii="Times New Roman" w:hAnsi="Times New Roman"/>
          <w:bCs/>
          <w:sz w:val="28"/>
          <w:szCs w:val="28"/>
          <w:lang w:val="sq-AL" w:bidi="en-US"/>
        </w:rPr>
        <w:t>umbet shtetësinë shqiptare;</w:t>
      </w:r>
    </w:p>
    <w:p w:rsidR="009F4A76" w:rsidRPr="003A62F9" w:rsidRDefault="002C3897" w:rsidP="002C3897">
      <w:pPr>
        <w:pStyle w:val="ListParagraph1"/>
        <w:numPr>
          <w:ilvl w:val="0"/>
          <w:numId w:val="16"/>
        </w:numPr>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K</w:t>
      </w:r>
      <w:r w:rsidR="0049788A" w:rsidRPr="003A62F9">
        <w:rPr>
          <w:rFonts w:ascii="Times New Roman" w:hAnsi="Times New Roman"/>
          <w:bCs/>
          <w:sz w:val="28"/>
          <w:szCs w:val="28"/>
          <w:lang w:val="sq-AL" w:bidi="en-US"/>
        </w:rPr>
        <w:t xml:space="preserve">ur vlerësohet </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jokënaqshëm</w:t>
      </w:r>
      <w:r w:rsidR="00503292"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për rezultatet në punë; </w:t>
      </w:r>
    </w:p>
    <w:p w:rsidR="009F4A76" w:rsidRPr="003A62F9" w:rsidRDefault="002C3897" w:rsidP="002C3897">
      <w:pPr>
        <w:pStyle w:val="ListParagraph1"/>
        <w:numPr>
          <w:ilvl w:val="0"/>
          <w:numId w:val="16"/>
        </w:numPr>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D</w:t>
      </w:r>
      <w:r w:rsidR="0049788A" w:rsidRPr="003A62F9">
        <w:rPr>
          <w:rFonts w:ascii="Times New Roman" w:hAnsi="Times New Roman"/>
          <w:bCs/>
          <w:sz w:val="28"/>
          <w:szCs w:val="28"/>
          <w:lang w:val="sq-AL" w:bidi="en-US"/>
        </w:rPr>
        <w:t>eklarohet i paaftë për punë nga komisioni kompetent mjekësor apo merr formë të prerë vendimi gjyqësor për kufizimin apo heqjen e zotësisë për të vepruar;</w:t>
      </w:r>
    </w:p>
    <w:p w:rsidR="009F4A76" w:rsidRPr="003A62F9" w:rsidRDefault="0049788A" w:rsidP="002C3897">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ç)</w:t>
      </w:r>
      <w:r w:rsidR="002C3897" w:rsidRPr="003A62F9">
        <w:rPr>
          <w:rFonts w:ascii="Times New Roman" w:hAnsi="Times New Roman"/>
          <w:bCs/>
          <w:sz w:val="28"/>
          <w:szCs w:val="28"/>
          <w:lang w:val="sq-AL" w:bidi="en-US"/>
        </w:rPr>
        <w:tab/>
        <w:t>I</w:t>
      </w:r>
      <w:r w:rsidRPr="003A62F9">
        <w:rPr>
          <w:rFonts w:ascii="Times New Roman" w:hAnsi="Times New Roman"/>
          <w:bCs/>
          <w:sz w:val="28"/>
          <w:szCs w:val="28"/>
          <w:lang w:val="sq-AL" w:bidi="en-US"/>
        </w:rPr>
        <w:t xml:space="preserve"> hiqet e drejta për të ushtruar funksione publike me vendim gjyqësor të formës së prerë;</w:t>
      </w:r>
    </w:p>
    <w:p w:rsidR="009F4A76" w:rsidRPr="003A62F9" w:rsidRDefault="0049788A" w:rsidP="002C3897">
      <w:pPr>
        <w:pStyle w:val="ListParagraph1"/>
        <w:widowControl w:val="0"/>
        <w:tabs>
          <w:tab w:val="left" w:pos="180"/>
          <w:tab w:val="left" w:pos="450"/>
        </w:tabs>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d) </w:t>
      </w:r>
      <w:r w:rsidR="002C3897" w:rsidRPr="003A62F9">
        <w:rPr>
          <w:rFonts w:ascii="Times New Roman" w:hAnsi="Times New Roman"/>
          <w:bCs/>
          <w:sz w:val="28"/>
          <w:szCs w:val="28"/>
          <w:lang w:val="sq-AL" w:bidi="en-US"/>
        </w:rPr>
        <w:tab/>
        <w:t>G</w:t>
      </w:r>
      <w:r w:rsidRPr="003A62F9">
        <w:rPr>
          <w:rFonts w:ascii="Times New Roman" w:hAnsi="Times New Roman"/>
          <w:bCs/>
          <w:sz w:val="28"/>
          <w:szCs w:val="28"/>
          <w:lang w:val="sq-AL" w:bidi="en-US"/>
        </w:rPr>
        <w:t>jendet në një situatë të konfliktit të vazhdueshëm të interesit</w:t>
      </w:r>
      <w:r w:rsidR="008C2F17"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në përputhje me legjislacionin e konfliktit të interesave; </w:t>
      </w:r>
    </w:p>
    <w:p w:rsidR="009F4A76" w:rsidRPr="003A62F9" w:rsidRDefault="0049788A" w:rsidP="002C3897">
      <w:pPr>
        <w:pStyle w:val="ListParagraph1"/>
        <w:widowControl w:val="0"/>
        <w:spacing w:after="0" w:line="240" w:lineRule="auto"/>
        <w:ind w:hanging="450"/>
        <w:jc w:val="both"/>
        <w:rPr>
          <w:rFonts w:ascii="Times New Roman" w:hAnsi="Times New Roman"/>
          <w:bCs/>
          <w:sz w:val="28"/>
          <w:szCs w:val="28"/>
          <w:lang w:val="sq-AL" w:bidi="en-US"/>
        </w:rPr>
      </w:pPr>
      <w:r w:rsidRPr="003A62F9">
        <w:rPr>
          <w:rFonts w:ascii="Times New Roman" w:hAnsi="Times New Roman"/>
          <w:bCs/>
          <w:sz w:val="28"/>
          <w:szCs w:val="28"/>
          <w:lang w:val="sq-AL" w:bidi="en-US"/>
        </w:rPr>
        <w:t>dh)</w:t>
      </w:r>
      <w:r w:rsidR="002C3897" w:rsidRPr="003A62F9">
        <w:rPr>
          <w:rFonts w:ascii="Times New Roman" w:hAnsi="Times New Roman"/>
          <w:bCs/>
          <w:sz w:val="28"/>
          <w:szCs w:val="28"/>
          <w:lang w:val="sq-AL" w:bidi="en-US"/>
        </w:rPr>
        <w:tab/>
        <w:t>N</w:t>
      </w:r>
      <w:r w:rsidRPr="003A62F9">
        <w:rPr>
          <w:rFonts w:ascii="Times New Roman" w:hAnsi="Times New Roman"/>
          <w:bCs/>
          <w:sz w:val="28"/>
          <w:szCs w:val="28"/>
          <w:lang w:val="sq-AL" w:bidi="en-US"/>
        </w:rPr>
        <w:t>uk kalon testimin periodik, sipas rregullave të përcaktuara për procedurën dhe kriteret e vlerësimit në testimin periodik;</w:t>
      </w:r>
    </w:p>
    <w:p w:rsidR="009F4A76" w:rsidRPr="003A62F9" w:rsidRDefault="0049788A" w:rsidP="002C3897">
      <w:pPr>
        <w:spacing w:after="0" w:line="240" w:lineRule="auto"/>
        <w:ind w:left="720" w:hanging="360"/>
        <w:contextualSpacing/>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e) </w:t>
      </w:r>
      <w:r w:rsidR="002C3897" w:rsidRPr="003A62F9">
        <w:rPr>
          <w:rFonts w:ascii="Times New Roman" w:hAnsi="Times New Roman"/>
          <w:bCs/>
          <w:sz w:val="28"/>
          <w:szCs w:val="28"/>
          <w:lang w:val="sq-AL" w:bidi="en-US"/>
        </w:rPr>
        <w:tab/>
        <w:t>N</w:t>
      </w:r>
      <w:r w:rsidRPr="003A62F9">
        <w:rPr>
          <w:rFonts w:ascii="Times New Roman" w:hAnsi="Times New Roman"/>
          <w:bCs/>
          <w:sz w:val="28"/>
          <w:szCs w:val="28"/>
          <w:lang w:val="sq-AL" w:bidi="en-US"/>
        </w:rPr>
        <w:t xml:space="preserve">uk kalon testimin fillestar për inspektorin </w:t>
      </w:r>
      <w:r w:rsidRPr="003A62F9">
        <w:rPr>
          <w:rFonts w:ascii="Times New Roman" w:hAnsi="Times New Roman"/>
          <w:sz w:val="28"/>
          <w:szCs w:val="28"/>
          <w:lang w:val="sq-AL"/>
        </w:rPr>
        <w:t>në kohë prove,</w:t>
      </w:r>
      <w:r w:rsidRPr="003A62F9">
        <w:rPr>
          <w:rFonts w:ascii="Times New Roman" w:hAnsi="Times New Roman"/>
          <w:bCs/>
          <w:sz w:val="28"/>
          <w:szCs w:val="28"/>
          <w:lang w:val="sq-AL" w:bidi="en-US"/>
        </w:rPr>
        <w:t xml:space="preserve"> sipas rregullave të përcaktuara për procedurën dhe kriteret e vlerësimit në testimin fillestar;</w:t>
      </w:r>
    </w:p>
    <w:p w:rsidR="009F4A76" w:rsidRPr="003A62F9" w:rsidRDefault="0049788A" w:rsidP="002C3897">
      <w:pPr>
        <w:pStyle w:val="ListParagraph1"/>
        <w:widowControl w:val="0"/>
        <w:tabs>
          <w:tab w:val="left" w:pos="180"/>
          <w:tab w:val="left" w:pos="450"/>
        </w:tabs>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ë) </w:t>
      </w:r>
      <w:r w:rsidR="002C3897" w:rsidRPr="003A62F9">
        <w:rPr>
          <w:rFonts w:ascii="Times New Roman" w:hAnsi="Times New Roman"/>
          <w:bCs/>
          <w:sz w:val="28"/>
          <w:szCs w:val="28"/>
          <w:lang w:val="sq-AL" w:bidi="en-US"/>
        </w:rPr>
        <w:tab/>
        <w:t>J</w:t>
      </w:r>
      <w:r w:rsidRPr="003A62F9">
        <w:rPr>
          <w:rFonts w:ascii="Times New Roman" w:hAnsi="Times New Roman"/>
          <w:bCs/>
          <w:sz w:val="28"/>
          <w:szCs w:val="28"/>
          <w:lang w:val="sq-AL" w:bidi="en-US"/>
        </w:rPr>
        <w:t>ep dorëheqjen nga detyra;</w:t>
      </w:r>
    </w:p>
    <w:p w:rsidR="009F4A76" w:rsidRPr="003A62F9" w:rsidRDefault="0049788A" w:rsidP="002C3897">
      <w:pPr>
        <w:pStyle w:val="ListParagraph1"/>
        <w:widowControl w:val="0"/>
        <w:tabs>
          <w:tab w:val="left" w:pos="180"/>
          <w:tab w:val="left" w:pos="450"/>
        </w:tabs>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f) </w:t>
      </w:r>
      <w:r w:rsidR="002C3897" w:rsidRPr="003A62F9">
        <w:rPr>
          <w:rFonts w:ascii="Times New Roman" w:hAnsi="Times New Roman"/>
          <w:bCs/>
          <w:sz w:val="28"/>
          <w:szCs w:val="28"/>
          <w:lang w:val="sq-AL" w:bidi="en-US"/>
        </w:rPr>
        <w:tab/>
        <w:t>P</w:t>
      </w:r>
      <w:r w:rsidRPr="003A62F9">
        <w:rPr>
          <w:rFonts w:ascii="Times New Roman" w:hAnsi="Times New Roman"/>
          <w:bCs/>
          <w:sz w:val="28"/>
          <w:szCs w:val="28"/>
          <w:lang w:val="sq-AL" w:bidi="en-US"/>
        </w:rPr>
        <w:t>lotëson kushtet për pension pleqërie;</w:t>
      </w:r>
    </w:p>
    <w:p w:rsidR="009F4A76" w:rsidRPr="003A62F9" w:rsidRDefault="0049788A" w:rsidP="002C3897">
      <w:pPr>
        <w:spacing w:after="0" w:line="240" w:lineRule="auto"/>
        <w:ind w:left="720" w:hanging="360"/>
        <w:contextualSpacing/>
        <w:jc w:val="both"/>
        <w:rPr>
          <w:rFonts w:ascii="Times New Roman" w:eastAsia="MS Mincho" w:hAnsi="Times New Roman"/>
          <w:sz w:val="28"/>
          <w:szCs w:val="28"/>
          <w:lang w:val="sq-AL"/>
        </w:rPr>
      </w:pPr>
      <w:r w:rsidRPr="003A62F9">
        <w:rPr>
          <w:rFonts w:ascii="Times New Roman" w:hAnsi="Times New Roman"/>
          <w:bCs/>
          <w:sz w:val="28"/>
          <w:szCs w:val="28"/>
          <w:lang w:val="sq-AL" w:bidi="en-US"/>
        </w:rPr>
        <w:t>g)</w:t>
      </w:r>
      <w:r w:rsidR="00E92936" w:rsidRPr="003A62F9">
        <w:rPr>
          <w:rFonts w:ascii="Times New Roman" w:hAnsi="Times New Roman"/>
          <w:bCs/>
          <w:sz w:val="28"/>
          <w:szCs w:val="28"/>
          <w:lang w:val="sq-AL" w:bidi="en-US"/>
        </w:rPr>
        <w:t xml:space="preserve"> </w:t>
      </w:r>
      <w:r w:rsidR="002C3897" w:rsidRPr="003A62F9">
        <w:rPr>
          <w:rFonts w:ascii="Times New Roman" w:hAnsi="Times New Roman"/>
          <w:bCs/>
          <w:sz w:val="28"/>
          <w:szCs w:val="28"/>
          <w:lang w:val="sq-AL" w:bidi="en-US"/>
        </w:rPr>
        <w:tab/>
      </w:r>
      <w:r w:rsidR="002C3897" w:rsidRPr="003A62F9">
        <w:rPr>
          <w:rFonts w:ascii="Times New Roman" w:eastAsia="MS Mincho" w:hAnsi="Times New Roman"/>
          <w:sz w:val="28"/>
          <w:szCs w:val="28"/>
          <w:lang w:val="sq-AL"/>
        </w:rPr>
        <w:t>S</w:t>
      </w:r>
      <w:r w:rsidRPr="003A62F9">
        <w:rPr>
          <w:rFonts w:ascii="Times New Roman" w:eastAsia="MS Mincho" w:hAnsi="Times New Roman"/>
          <w:sz w:val="28"/>
          <w:szCs w:val="28"/>
          <w:lang w:val="sq-AL"/>
        </w:rPr>
        <w:t xml:space="preserve">i rezultat i mbylljes apo </w:t>
      </w:r>
      <w:r w:rsidR="008C2F17" w:rsidRPr="003A62F9">
        <w:rPr>
          <w:rFonts w:ascii="Times New Roman" w:eastAsia="MS Mincho" w:hAnsi="Times New Roman"/>
          <w:sz w:val="28"/>
          <w:szCs w:val="28"/>
          <w:lang w:val="sq-AL"/>
        </w:rPr>
        <w:t xml:space="preserve">i </w:t>
      </w:r>
      <w:r w:rsidRPr="003A62F9">
        <w:rPr>
          <w:rFonts w:ascii="Times New Roman" w:eastAsia="MS Mincho" w:hAnsi="Times New Roman"/>
          <w:sz w:val="28"/>
          <w:szCs w:val="28"/>
          <w:lang w:val="sq-AL"/>
        </w:rPr>
        <w:t>ristrukturimit të institucionit.</w:t>
      </w:r>
    </w:p>
    <w:p w:rsidR="008702C3" w:rsidRPr="003A62F9" w:rsidRDefault="008702C3" w:rsidP="008702C3">
      <w:pPr>
        <w:spacing w:after="0" w:line="240" w:lineRule="auto"/>
        <w:contextualSpacing/>
        <w:jc w:val="both"/>
        <w:rPr>
          <w:rFonts w:ascii="Times New Roman" w:eastAsia="MS Mincho" w:hAnsi="Times New Roman"/>
          <w:sz w:val="28"/>
          <w:szCs w:val="28"/>
          <w:lang w:val="sq-AL"/>
        </w:rPr>
      </w:pPr>
    </w:p>
    <w:p w:rsidR="009F4A76" w:rsidRPr="003A62F9" w:rsidRDefault="0049788A" w:rsidP="008702C3">
      <w:pPr>
        <w:pStyle w:val="ListParagraph1"/>
        <w:numPr>
          <w:ilvl w:val="0"/>
          <w:numId w:val="15"/>
        </w:numPr>
        <w:spacing w:after="0" w:line="240" w:lineRule="auto"/>
        <w:ind w:left="360"/>
        <w:jc w:val="both"/>
        <w:rPr>
          <w:rFonts w:ascii="Times New Roman" w:hAnsi="Times New Roman"/>
          <w:bCs/>
          <w:sz w:val="28"/>
          <w:szCs w:val="28"/>
          <w:lang w:val="sq-AL" w:bidi="en-US"/>
        </w:rPr>
      </w:pPr>
      <w:r w:rsidRPr="003A62F9">
        <w:rPr>
          <w:rFonts w:ascii="Times New Roman" w:hAnsi="Times New Roman"/>
          <w:bCs/>
          <w:sz w:val="28"/>
          <w:szCs w:val="28"/>
          <w:lang w:val="sq-AL" w:bidi="en-US"/>
        </w:rPr>
        <w:t>Lirimi ose shkarkimi nga detyra i inspektorëve bëhet me urdhër të titullarit, në cilësinë e organit q</w:t>
      </w:r>
      <w:r w:rsidR="002B3C65" w:rsidRPr="003A62F9">
        <w:rPr>
          <w:rFonts w:ascii="Times New Roman" w:hAnsi="Times New Roman"/>
          <w:bCs/>
          <w:sz w:val="28"/>
          <w:szCs w:val="28"/>
          <w:lang w:val="sq-AL" w:bidi="en-US"/>
        </w:rPr>
        <w:t>ë</w:t>
      </w:r>
      <w:r w:rsidRPr="003A62F9">
        <w:rPr>
          <w:rFonts w:ascii="Times New Roman" w:hAnsi="Times New Roman"/>
          <w:bCs/>
          <w:sz w:val="28"/>
          <w:szCs w:val="28"/>
          <w:lang w:val="sq-AL" w:bidi="en-US"/>
        </w:rPr>
        <w:t xml:space="preserve"> ka kompetencën për emërimin në detyrë të inspektorit, në përputhje me parashikimet e ligjit </w:t>
      </w:r>
      <w:r w:rsidR="00B07FEE" w:rsidRPr="003A62F9">
        <w:rPr>
          <w:rFonts w:ascii="Times New Roman" w:hAnsi="Times New Roman"/>
          <w:bCs/>
          <w:sz w:val="28"/>
          <w:szCs w:val="28"/>
          <w:lang w:val="sq-AL" w:bidi="en-US"/>
        </w:rPr>
        <w:t>nr.</w:t>
      </w:r>
      <w:r w:rsidRPr="003A62F9">
        <w:rPr>
          <w:rFonts w:ascii="Times New Roman" w:hAnsi="Times New Roman"/>
          <w:bCs/>
          <w:sz w:val="28"/>
          <w:szCs w:val="28"/>
          <w:lang w:val="sq-AL" w:bidi="en-US"/>
        </w:rPr>
        <w:t xml:space="preserve">99/2024,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Për inspektimin në Republikën e Shqipërisë</w:t>
      </w:r>
      <w:r w:rsidR="00503292" w:rsidRPr="003A62F9">
        <w:rPr>
          <w:rFonts w:ascii="Times New Roman" w:hAnsi="Times New Roman"/>
          <w:bCs/>
          <w:sz w:val="28"/>
          <w:szCs w:val="28"/>
          <w:lang w:val="sq-AL" w:bidi="en-US"/>
        </w:rPr>
        <w:t>”</w:t>
      </w:r>
      <w:r w:rsidR="002B3C65"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dhe</w:t>
      </w:r>
      <w:r w:rsidRPr="003A62F9">
        <w:rPr>
          <w:rFonts w:ascii="Times New Roman" w:hAnsi="Times New Roman"/>
          <w:sz w:val="28"/>
          <w:szCs w:val="28"/>
          <w:lang w:val="sq-AL"/>
        </w:rPr>
        <w:t xml:space="preserve"> </w:t>
      </w:r>
      <w:r w:rsidR="00737266">
        <w:rPr>
          <w:rFonts w:ascii="Times New Roman" w:hAnsi="Times New Roman"/>
          <w:sz w:val="28"/>
          <w:szCs w:val="28"/>
          <w:lang w:val="sq-AL"/>
        </w:rPr>
        <w:t xml:space="preserve">të </w:t>
      </w:r>
      <w:r w:rsidRPr="003A62F9">
        <w:rPr>
          <w:rFonts w:ascii="Times New Roman" w:hAnsi="Times New Roman"/>
          <w:sz w:val="28"/>
          <w:szCs w:val="28"/>
          <w:lang w:val="sq-AL"/>
        </w:rPr>
        <w:t>dispozitave nënligjore në fuqi</w:t>
      </w:r>
      <w:r w:rsidRPr="003A62F9">
        <w:rPr>
          <w:rFonts w:ascii="Times New Roman" w:hAnsi="Times New Roman"/>
          <w:bCs/>
          <w:sz w:val="28"/>
          <w:szCs w:val="28"/>
          <w:lang w:val="sq-AL" w:bidi="en-US"/>
        </w:rPr>
        <w:t>.</w:t>
      </w:r>
    </w:p>
    <w:p w:rsidR="009F4A76" w:rsidRPr="003A62F9" w:rsidRDefault="0049788A" w:rsidP="008702C3">
      <w:pPr>
        <w:pStyle w:val="ListParagraph1"/>
        <w:numPr>
          <w:ilvl w:val="0"/>
          <w:numId w:val="15"/>
        </w:numPr>
        <w:spacing w:after="0" w:line="240" w:lineRule="auto"/>
        <w:ind w:left="360"/>
        <w:jc w:val="both"/>
        <w:rPr>
          <w:rFonts w:ascii="Times New Roman" w:hAnsi="Times New Roman"/>
          <w:bCs/>
          <w:sz w:val="28"/>
          <w:szCs w:val="28"/>
          <w:lang w:val="sq-AL" w:bidi="en-US"/>
        </w:rPr>
      </w:pPr>
      <w:bookmarkStart w:id="3" w:name="_Hlk204544887"/>
      <w:r w:rsidRPr="003A62F9">
        <w:rPr>
          <w:rFonts w:ascii="Times New Roman" w:hAnsi="Times New Roman"/>
          <w:sz w:val="28"/>
          <w:szCs w:val="28"/>
          <w:lang w:val="sq-AL" w:bidi="en-US"/>
        </w:rPr>
        <w:lastRenderedPageBreak/>
        <w:t xml:space="preserve">Procedura e lirimit ose </w:t>
      </w:r>
      <w:r w:rsidR="002B3C65" w:rsidRPr="003A62F9">
        <w:rPr>
          <w:rFonts w:ascii="Times New Roman" w:hAnsi="Times New Roman"/>
          <w:sz w:val="28"/>
          <w:szCs w:val="28"/>
          <w:lang w:val="sq-AL" w:bidi="en-US"/>
        </w:rPr>
        <w:t xml:space="preserve">e </w:t>
      </w:r>
      <w:r w:rsidRPr="003A62F9">
        <w:rPr>
          <w:rFonts w:ascii="Times New Roman" w:hAnsi="Times New Roman"/>
          <w:sz w:val="28"/>
          <w:szCs w:val="28"/>
          <w:lang w:val="sq-AL" w:bidi="en-US"/>
        </w:rPr>
        <w:t xml:space="preserve">shkarkimit nga detyra </w:t>
      </w:r>
      <w:r w:rsidRPr="003A62F9">
        <w:rPr>
          <w:rFonts w:ascii="Times New Roman" w:hAnsi="Times New Roman"/>
          <w:bCs/>
          <w:sz w:val="28"/>
          <w:szCs w:val="28"/>
          <w:lang w:val="sq-AL" w:bidi="en-US"/>
        </w:rPr>
        <w:t>fillon me identifikimin e rastit</w:t>
      </w:r>
      <w:r w:rsidR="002B3C65"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që përbën shkak për lirimin ose shkarkimin nga ana e titullarit të institucionit</w:t>
      </w:r>
      <w:r w:rsidR="00793B93"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që ka kompetencën përkatëse të emërimit.</w:t>
      </w:r>
    </w:p>
    <w:p w:rsidR="008702C3" w:rsidRPr="003A62F9" w:rsidRDefault="008702C3" w:rsidP="008702C3">
      <w:pPr>
        <w:pStyle w:val="ListParagraph1"/>
        <w:spacing w:after="0" w:line="240" w:lineRule="auto"/>
        <w:ind w:left="360"/>
        <w:jc w:val="both"/>
        <w:rPr>
          <w:rFonts w:ascii="Times New Roman" w:hAnsi="Times New Roman"/>
          <w:bCs/>
          <w:sz w:val="28"/>
          <w:szCs w:val="28"/>
          <w:lang w:val="sq-AL" w:bidi="en-US"/>
        </w:rPr>
      </w:pPr>
    </w:p>
    <w:p w:rsidR="009F4A76" w:rsidRPr="003A62F9" w:rsidRDefault="0049788A" w:rsidP="008702C3">
      <w:pPr>
        <w:pStyle w:val="ListParagraph1"/>
        <w:numPr>
          <w:ilvl w:val="0"/>
          <w:numId w:val="15"/>
        </w:numPr>
        <w:spacing w:after="0" w:line="240" w:lineRule="auto"/>
        <w:ind w:left="360"/>
        <w:jc w:val="both"/>
        <w:rPr>
          <w:rFonts w:ascii="Times New Roman" w:hAnsi="Times New Roman"/>
          <w:bCs/>
          <w:sz w:val="28"/>
          <w:szCs w:val="28"/>
          <w:lang w:val="sq-AL" w:bidi="en-US"/>
        </w:rPr>
      </w:pPr>
      <w:r w:rsidRPr="003A62F9">
        <w:rPr>
          <w:rFonts w:ascii="Times New Roman" w:hAnsi="Times New Roman"/>
          <w:bCs/>
          <w:sz w:val="28"/>
          <w:szCs w:val="28"/>
          <w:lang w:val="sq-AL" w:bidi="en-US"/>
        </w:rPr>
        <w:t>Për rastet që përbëjnë lirim apo shkarkim nga detyra, njësia përgjegjëse</w:t>
      </w:r>
      <w:r w:rsidR="009271A3" w:rsidRPr="003A62F9">
        <w:rPr>
          <w:rFonts w:ascii="Times New Roman" w:hAnsi="Times New Roman"/>
          <w:bCs/>
          <w:sz w:val="28"/>
          <w:szCs w:val="28"/>
          <w:lang w:val="sq-AL" w:bidi="en-US"/>
        </w:rPr>
        <w:t xml:space="preserve"> për burime</w:t>
      </w:r>
      <w:r w:rsidR="009035E3" w:rsidRPr="003A62F9">
        <w:rPr>
          <w:rFonts w:ascii="Times New Roman" w:hAnsi="Times New Roman"/>
          <w:bCs/>
          <w:sz w:val="28"/>
          <w:szCs w:val="28"/>
          <w:lang w:val="sq-AL" w:bidi="en-US"/>
        </w:rPr>
        <w:t>t</w:t>
      </w:r>
      <w:r w:rsidR="009271A3" w:rsidRPr="003A62F9">
        <w:rPr>
          <w:rFonts w:ascii="Times New Roman" w:hAnsi="Times New Roman"/>
          <w:bCs/>
          <w:sz w:val="28"/>
          <w:szCs w:val="28"/>
          <w:lang w:val="sq-AL" w:bidi="en-US"/>
        </w:rPr>
        <w:t xml:space="preserve"> njerëzore </w:t>
      </w:r>
      <w:r w:rsidRPr="003A62F9">
        <w:rPr>
          <w:rFonts w:ascii="Times New Roman" w:hAnsi="Times New Roman"/>
          <w:bCs/>
          <w:sz w:val="28"/>
          <w:szCs w:val="28"/>
          <w:lang w:val="sq-AL" w:bidi="en-US"/>
        </w:rPr>
        <w:t xml:space="preserve">pranë </w:t>
      </w:r>
      <w:r w:rsidR="006D0C6D" w:rsidRPr="003A62F9">
        <w:rPr>
          <w:rFonts w:ascii="Times New Roman" w:hAnsi="Times New Roman"/>
          <w:bCs/>
          <w:sz w:val="28"/>
          <w:szCs w:val="28"/>
          <w:lang w:val="sq-AL" w:bidi="en-US"/>
        </w:rPr>
        <w:t xml:space="preserve">inspektoratit qendror </w:t>
      </w:r>
      <w:r w:rsidRPr="003A62F9">
        <w:rPr>
          <w:rFonts w:ascii="Times New Roman" w:hAnsi="Times New Roman"/>
          <w:bCs/>
          <w:sz w:val="28"/>
          <w:szCs w:val="28"/>
          <w:lang w:val="sq-AL" w:bidi="en-US"/>
        </w:rPr>
        <w:t>ose Inspektoratit të Përgjithshëm</w:t>
      </w:r>
      <w:r w:rsidR="001E54EA">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brenda 5 (pesë) ditëve pun</w:t>
      </w:r>
      <w:r w:rsidR="006D0C6D" w:rsidRPr="003A62F9">
        <w:rPr>
          <w:rFonts w:ascii="Times New Roman" w:hAnsi="Times New Roman"/>
          <w:bCs/>
          <w:sz w:val="28"/>
          <w:szCs w:val="28"/>
          <w:lang w:val="sq-AL" w:bidi="en-US"/>
        </w:rPr>
        <w:t>ë</w:t>
      </w:r>
      <w:r w:rsidR="00202242" w:rsidRPr="003A62F9">
        <w:rPr>
          <w:rFonts w:ascii="Times New Roman" w:hAnsi="Times New Roman"/>
          <w:bCs/>
          <w:sz w:val="28"/>
          <w:szCs w:val="28"/>
          <w:lang w:val="sq-AL" w:bidi="en-US"/>
        </w:rPr>
        <w:t xml:space="preserve"> nga data e konstatimit të rastit</w:t>
      </w:r>
      <w:r w:rsidRPr="003A62F9">
        <w:rPr>
          <w:rFonts w:ascii="Times New Roman" w:hAnsi="Times New Roman"/>
          <w:bCs/>
          <w:sz w:val="28"/>
          <w:szCs w:val="28"/>
          <w:lang w:val="sq-AL" w:bidi="en-US"/>
        </w:rPr>
        <w:t>, përgatit relacionin përkatës së bashku me dokumentacionin mbështetës dhe ia paraqet titullarit të institucionit për shqyrtim.</w:t>
      </w:r>
    </w:p>
    <w:p w:rsidR="008702C3" w:rsidRPr="003A62F9" w:rsidRDefault="008702C3" w:rsidP="008702C3">
      <w:pPr>
        <w:pStyle w:val="ListParagraph1"/>
        <w:spacing w:after="0" w:line="240" w:lineRule="auto"/>
        <w:ind w:left="360"/>
        <w:jc w:val="both"/>
        <w:rPr>
          <w:rFonts w:ascii="Times New Roman" w:hAnsi="Times New Roman"/>
          <w:bCs/>
          <w:sz w:val="28"/>
          <w:szCs w:val="28"/>
          <w:lang w:val="sq-AL" w:bidi="en-US"/>
        </w:rPr>
      </w:pPr>
    </w:p>
    <w:p w:rsidR="00897687" w:rsidRPr="003A62F9" w:rsidRDefault="0049788A" w:rsidP="00897687">
      <w:pPr>
        <w:pStyle w:val="ListParagraph1"/>
        <w:numPr>
          <w:ilvl w:val="0"/>
          <w:numId w:val="15"/>
        </w:numPr>
        <w:spacing w:after="0" w:line="240" w:lineRule="auto"/>
        <w:ind w:left="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Inspektori njoftohet me shkrim për arsyet dhe faktet që justifikojnë shkarkimin për rastet e parashikuara në </w:t>
      </w:r>
      <w:r w:rsidR="009271A3" w:rsidRPr="003A62F9">
        <w:rPr>
          <w:rFonts w:ascii="Times New Roman" w:hAnsi="Times New Roman"/>
          <w:bCs/>
          <w:sz w:val="28"/>
          <w:szCs w:val="28"/>
          <w:lang w:val="sq-AL" w:bidi="en-US"/>
        </w:rPr>
        <w:t xml:space="preserve">shkronjat </w:t>
      </w:r>
      <w:r w:rsidR="00503292" w:rsidRPr="003A62F9">
        <w:rPr>
          <w:rFonts w:ascii="Times New Roman" w:hAnsi="Times New Roman"/>
          <w:bCs/>
          <w:sz w:val="28"/>
          <w:szCs w:val="28"/>
          <w:lang w:val="sq-AL" w:bidi="en-US"/>
        </w:rPr>
        <w:t>“</w:t>
      </w:r>
      <w:r w:rsidR="009271A3" w:rsidRPr="003A62F9">
        <w:rPr>
          <w:rFonts w:ascii="Times New Roman" w:hAnsi="Times New Roman"/>
          <w:bCs/>
          <w:sz w:val="28"/>
          <w:szCs w:val="28"/>
          <w:lang w:val="sq-AL" w:bidi="en-US"/>
        </w:rPr>
        <w:t>a</w:t>
      </w:r>
      <w:r w:rsidR="00503292" w:rsidRPr="003A62F9">
        <w:rPr>
          <w:rFonts w:ascii="Times New Roman" w:hAnsi="Times New Roman"/>
          <w:bCs/>
          <w:sz w:val="28"/>
          <w:szCs w:val="28"/>
          <w:lang w:val="sq-AL" w:bidi="en-US"/>
        </w:rPr>
        <w:t>”</w:t>
      </w:r>
      <w:r w:rsidR="009271A3" w:rsidRPr="003A62F9">
        <w:rPr>
          <w:rFonts w:ascii="Times New Roman" w:hAnsi="Times New Roman"/>
          <w:bCs/>
          <w:sz w:val="28"/>
          <w:szCs w:val="28"/>
          <w:lang w:val="sq-AL" w:bidi="en-US"/>
        </w:rPr>
        <w:t xml:space="preserve"> dhe </w:t>
      </w:r>
      <w:r w:rsidR="00503292" w:rsidRPr="003A62F9">
        <w:rPr>
          <w:rFonts w:ascii="Times New Roman" w:hAnsi="Times New Roman"/>
          <w:bCs/>
          <w:sz w:val="28"/>
          <w:szCs w:val="28"/>
          <w:lang w:val="sq-AL" w:bidi="en-US"/>
        </w:rPr>
        <w:t>“</w:t>
      </w:r>
      <w:r w:rsidR="009271A3" w:rsidRPr="003A62F9">
        <w:rPr>
          <w:rFonts w:ascii="Times New Roman" w:hAnsi="Times New Roman"/>
          <w:bCs/>
          <w:sz w:val="28"/>
          <w:szCs w:val="28"/>
          <w:lang w:val="sq-AL" w:bidi="en-US"/>
        </w:rPr>
        <w:t>c</w:t>
      </w:r>
      <w:r w:rsidR="00503292" w:rsidRPr="003A62F9">
        <w:rPr>
          <w:rFonts w:ascii="Times New Roman" w:hAnsi="Times New Roman"/>
          <w:bCs/>
          <w:sz w:val="28"/>
          <w:szCs w:val="28"/>
          <w:lang w:val="sq-AL" w:bidi="en-US"/>
        </w:rPr>
        <w:t>”</w:t>
      </w:r>
      <w:r w:rsidR="0093735D" w:rsidRPr="003A62F9">
        <w:rPr>
          <w:rFonts w:ascii="Times New Roman" w:hAnsi="Times New Roman"/>
          <w:bCs/>
          <w:sz w:val="28"/>
          <w:szCs w:val="28"/>
          <w:lang w:val="sq-AL" w:bidi="en-US"/>
        </w:rPr>
        <w:t>,</w:t>
      </w:r>
      <w:r w:rsidR="009271A3" w:rsidRPr="003A62F9">
        <w:rPr>
          <w:rFonts w:ascii="Times New Roman" w:hAnsi="Times New Roman"/>
          <w:bCs/>
          <w:sz w:val="28"/>
          <w:szCs w:val="28"/>
          <w:lang w:val="sq-AL" w:bidi="en-US"/>
        </w:rPr>
        <w:t xml:space="preserve"> </w:t>
      </w:r>
      <w:r w:rsidRPr="003A62F9">
        <w:rPr>
          <w:rFonts w:ascii="Times New Roman" w:hAnsi="Times New Roman"/>
          <w:bCs/>
          <w:sz w:val="28"/>
          <w:szCs w:val="28"/>
          <w:lang w:val="sq-AL" w:bidi="en-US"/>
        </w:rPr>
        <w:t xml:space="preserve">të pikës 1, të </w:t>
      </w:r>
      <w:r w:rsidR="00FB01A4" w:rsidRPr="003A62F9">
        <w:rPr>
          <w:rFonts w:ascii="Times New Roman" w:hAnsi="Times New Roman"/>
          <w:bCs/>
          <w:sz w:val="28"/>
          <w:szCs w:val="28"/>
          <w:lang w:val="sq-AL" w:bidi="en-US"/>
        </w:rPr>
        <w:t>këtij neni</w:t>
      </w:r>
      <w:r w:rsidR="0093735D"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ose lirimin për rastet e parashikuara në shkronjat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a</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c</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ç</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d</w:t>
      </w:r>
      <w:r w:rsidR="00503292" w:rsidRPr="003A62F9">
        <w:rPr>
          <w:rFonts w:ascii="Times New Roman" w:hAnsi="Times New Roman"/>
          <w:bCs/>
          <w:sz w:val="28"/>
          <w:szCs w:val="28"/>
          <w:lang w:val="sq-AL" w:bidi="en-US"/>
        </w:rPr>
        <w:t>”</w:t>
      </w:r>
      <w:r w:rsidR="00E92936" w:rsidRPr="003A62F9">
        <w:rPr>
          <w:rFonts w:ascii="Times New Roman" w:hAnsi="Times New Roman"/>
          <w:bCs/>
          <w:sz w:val="28"/>
          <w:szCs w:val="28"/>
          <w:lang w:val="sq-AL" w:bidi="en-US"/>
        </w:rPr>
        <w:t xml:space="preserve"> </w:t>
      </w:r>
      <w:r w:rsidRPr="003A62F9">
        <w:rPr>
          <w:rFonts w:ascii="Times New Roman" w:hAnsi="Times New Roman"/>
          <w:bCs/>
          <w:sz w:val="28"/>
          <w:szCs w:val="28"/>
          <w:lang w:val="sq-AL" w:bidi="en-US"/>
        </w:rPr>
        <w:t xml:space="preserve">dhe </w:t>
      </w:r>
      <w:r w:rsidR="0050329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g</w:t>
      </w:r>
      <w:r w:rsidR="00503292" w:rsidRPr="003A62F9">
        <w:rPr>
          <w:rFonts w:ascii="Times New Roman" w:hAnsi="Times New Roman"/>
          <w:bCs/>
          <w:sz w:val="28"/>
          <w:szCs w:val="28"/>
          <w:lang w:val="sq-AL" w:bidi="en-US"/>
        </w:rPr>
        <w:t>”</w:t>
      </w:r>
      <w:r w:rsidR="0093735D"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të </w:t>
      </w:r>
      <w:r w:rsidR="0093735D" w:rsidRPr="003A62F9">
        <w:rPr>
          <w:rFonts w:ascii="Times New Roman" w:hAnsi="Times New Roman"/>
          <w:bCs/>
          <w:sz w:val="28"/>
          <w:szCs w:val="28"/>
          <w:lang w:val="sq-AL" w:bidi="en-US"/>
        </w:rPr>
        <w:t xml:space="preserve">                 </w:t>
      </w:r>
      <w:r w:rsidRPr="003A62F9">
        <w:rPr>
          <w:rFonts w:ascii="Times New Roman" w:hAnsi="Times New Roman"/>
          <w:bCs/>
          <w:sz w:val="28"/>
          <w:szCs w:val="28"/>
          <w:lang w:val="sq-AL" w:bidi="en-US"/>
        </w:rPr>
        <w:t>pikës 2</w:t>
      </w:r>
      <w:r w:rsidR="0093735D"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w:t>
      </w:r>
      <w:r w:rsidR="00FB01A4" w:rsidRPr="003A62F9">
        <w:rPr>
          <w:rFonts w:ascii="Times New Roman" w:hAnsi="Times New Roman"/>
          <w:bCs/>
          <w:sz w:val="28"/>
          <w:szCs w:val="28"/>
          <w:lang w:val="sq-AL" w:bidi="en-US"/>
        </w:rPr>
        <w:t>të këtij neni</w:t>
      </w:r>
      <w:r w:rsidR="0093735D" w:rsidRPr="003A62F9">
        <w:rPr>
          <w:rFonts w:ascii="Times New Roman" w:hAnsi="Times New Roman"/>
          <w:bCs/>
          <w:sz w:val="28"/>
          <w:szCs w:val="28"/>
          <w:lang w:val="sq-AL" w:bidi="en-US"/>
        </w:rPr>
        <w:t>,</w:t>
      </w:r>
      <w:r w:rsidR="00FB01A4" w:rsidRPr="003A62F9">
        <w:rPr>
          <w:rFonts w:ascii="Times New Roman" w:hAnsi="Times New Roman"/>
          <w:bCs/>
          <w:sz w:val="28"/>
          <w:szCs w:val="28"/>
          <w:lang w:val="sq-AL" w:bidi="en-US"/>
        </w:rPr>
        <w:t xml:space="preserve"> </w:t>
      </w:r>
      <w:r w:rsidRPr="003A62F9">
        <w:rPr>
          <w:rFonts w:ascii="Times New Roman" w:hAnsi="Times New Roman"/>
          <w:bCs/>
          <w:sz w:val="28"/>
          <w:szCs w:val="28"/>
          <w:lang w:val="sq-AL" w:bidi="en-US"/>
        </w:rPr>
        <w:t>dhe i jepet nj</w:t>
      </w:r>
      <w:r w:rsidR="001E54EA">
        <w:rPr>
          <w:rFonts w:ascii="Times New Roman" w:hAnsi="Times New Roman"/>
          <w:bCs/>
          <w:sz w:val="28"/>
          <w:szCs w:val="28"/>
          <w:lang w:val="sq-AL" w:bidi="en-US"/>
        </w:rPr>
        <w:t>ë afat prej 5 (ditë) ditësh punë</w:t>
      </w:r>
      <w:r w:rsidRPr="003A62F9">
        <w:rPr>
          <w:rFonts w:ascii="Times New Roman" w:hAnsi="Times New Roman"/>
          <w:bCs/>
          <w:sz w:val="28"/>
          <w:szCs w:val="28"/>
          <w:lang w:val="sq-AL" w:bidi="en-US"/>
        </w:rPr>
        <w:t xml:space="preserve"> për të paraqitur shpjegime me shkrim.</w:t>
      </w:r>
    </w:p>
    <w:p w:rsidR="00897687" w:rsidRPr="003A62F9" w:rsidRDefault="00897687" w:rsidP="00897687">
      <w:pPr>
        <w:pStyle w:val="ListParagraph"/>
        <w:rPr>
          <w:rFonts w:ascii="Times New Roman" w:eastAsia="Times New Roman" w:hAnsi="Times New Roman"/>
          <w:sz w:val="28"/>
          <w:szCs w:val="28"/>
          <w:lang w:val="sq-AL" w:eastAsia="en-GB"/>
        </w:rPr>
      </w:pPr>
    </w:p>
    <w:p w:rsidR="00897687" w:rsidRPr="003A62F9" w:rsidRDefault="00897687" w:rsidP="00897687">
      <w:pPr>
        <w:pStyle w:val="ListParagraph1"/>
        <w:numPr>
          <w:ilvl w:val="0"/>
          <w:numId w:val="15"/>
        </w:numPr>
        <w:spacing w:after="0" w:line="240" w:lineRule="auto"/>
        <w:ind w:left="360"/>
        <w:jc w:val="both"/>
        <w:rPr>
          <w:rFonts w:ascii="Times New Roman" w:hAnsi="Times New Roman"/>
          <w:bCs/>
          <w:sz w:val="28"/>
          <w:szCs w:val="28"/>
          <w:lang w:val="sq-AL" w:bidi="en-US"/>
        </w:rPr>
      </w:pPr>
      <w:r w:rsidRPr="003A62F9">
        <w:rPr>
          <w:rFonts w:ascii="Times New Roman" w:eastAsia="Times New Roman" w:hAnsi="Times New Roman"/>
          <w:sz w:val="28"/>
          <w:szCs w:val="28"/>
          <w:lang w:val="sq-AL" w:eastAsia="en-GB"/>
        </w:rPr>
        <w:t>Pas shqyrtimit të relacionit të njësisë përgjegjëse për burimet njerëzore dhe shpjegimeve të paraqitura nga inspektori, titullari i institucionit nxjerr urdhrin për shkarkimin ose lirimin nga detyra të inspektorit. Urdhri i njoftohet me shkrim inspektorit dhe i dërgohet Inspektoratit të Përgjithshëm brenda 24 (njëzet e katër) orëve nga data e nxjerrjes së tij.</w:t>
      </w:r>
    </w:p>
    <w:p w:rsidR="008702C3" w:rsidRPr="003A62F9" w:rsidRDefault="008702C3" w:rsidP="008702C3">
      <w:pPr>
        <w:pStyle w:val="ListParagraph1"/>
        <w:spacing w:after="0" w:line="240" w:lineRule="auto"/>
        <w:ind w:left="360"/>
        <w:jc w:val="both"/>
        <w:rPr>
          <w:rFonts w:ascii="Times New Roman" w:hAnsi="Times New Roman"/>
          <w:bCs/>
          <w:sz w:val="28"/>
          <w:szCs w:val="28"/>
          <w:lang w:val="sq-AL" w:bidi="en-US"/>
        </w:rPr>
      </w:pPr>
    </w:p>
    <w:p w:rsidR="00697033" w:rsidRPr="003A62F9" w:rsidRDefault="00697033" w:rsidP="008702C3">
      <w:pPr>
        <w:pStyle w:val="ListParagraph1"/>
        <w:numPr>
          <w:ilvl w:val="0"/>
          <w:numId w:val="15"/>
        </w:numPr>
        <w:spacing w:after="0" w:line="240" w:lineRule="auto"/>
        <w:ind w:left="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Në rastet kur komisioni disiplinor merr vendim për vendosjen e masës disiplinore të largimit nga detyra për inspektorët që mbajnë pozicionet e përcaktuara në </w:t>
      </w:r>
      <w:r w:rsidR="0093735D" w:rsidRPr="003A62F9">
        <w:rPr>
          <w:rFonts w:ascii="Times New Roman" w:hAnsi="Times New Roman"/>
          <w:bCs/>
          <w:sz w:val="28"/>
          <w:szCs w:val="28"/>
          <w:lang w:val="sq-AL" w:bidi="en-US"/>
        </w:rPr>
        <w:t xml:space="preserve">nenet 5, </w:t>
      </w:r>
      <w:r w:rsidRPr="003A62F9">
        <w:rPr>
          <w:rFonts w:ascii="Times New Roman" w:hAnsi="Times New Roman"/>
          <w:bCs/>
          <w:sz w:val="28"/>
          <w:szCs w:val="28"/>
          <w:lang w:val="sq-AL" w:bidi="en-US"/>
        </w:rPr>
        <w:t xml:space="preserve">shkronjat </w:t>
      </w:r>
      <w:r w:rsidR="00503292" w:rsidRPr="003A62F9">
        <w:rPr>
          <w:rFonts w:ascii="Times New Roman" w:hAnsi="Times New Roman"/>
          <w:sz w:val="28"/>
          <w:szCs w:val="28"/>
          <w:lang w:val="sq-AL" w:bidi="en-US"/>
        </w:rPr>
        <w:t>“</w:t>
      </w:r>
      <w:r w:rsidRPr="003A62F9">
        <w:rPr>
          <w:rFonts w:ascii="Times New Roman" w:hAnsi="Times New Roman"/>
          <w:sz w:val="28"/>
          <w:szCs w:val="28"/>
          <w:lang w:val="sq-AL" w:bidi="en-US"/>
        </w:rPr>
        <w:t>b</w:t>
      </w:r>
      <w:r w:rsidR="00503292" w:rsidRPr="003A62F9">
        <w:rPr>
          <w:rFonts w:ascii="Times New Roman" w:hAnsi="Times New Roman"/>
          <w:sz w:val="28"/>
          <w:szCs w:val="28"/>
          <w:lang w:val="sq-AL" w:bidi="en-US"/>
        </w:rPr>
        <w:t>”</w:t>
      </w:r>
      <w:r w:rsidRPr="003A62F9">
        <w:rPr>
          <w:rFonts w:ascii="Times New Roman" w:hAnsi="Times New Roman"/>
          <w:sz w:val="28"/>
          <w:szCs w:val="28"/>
          <w:lang w:val="sq-AL" w:bidi="en-US"/>
        </w:rPr>
        <w:t xml:space="preserve">, </w:t>
      </w:r>
      <w:r w:rsidR="00503292" w:rsidRPr="003A62F9">
        <w:rPr>
          <w:rFonts w:ascii="Times New Roman" w:hAnsi="Times New Roman"/>
          <w:sz w:val="28"/>
          <w:szCs w:val="28"/>
          <w:lang w:val="sq-AL" w:bidi="en-US"/>
        </w:rPr>
        <w:t>“</w:t>
      </w:r>
      <w:r w:rsidRPr="003A62F9">
        <w:rPr>
          <w:rFonts w:ascii="Times New Roman" w:hAnsi="Times New Roman"/>
          <w:sz w:val="28"/>
          <w:szCs w:val="28"/>
          <w:lang w:val="sq-AL" w:bidi="en-US"/>
        </w:rPr>
        <w:t>c</w:t>
      </w:r>
      <w:r w:rsidR="00503292" w:rsidRPr="003A62F9">
        <w:rPr>
          <w:rFonts w:ascii="Times New Roman" w:hAnsi="Times New Roman"/>
          <w:sz w:val="28"/>
          <w:szCs w:val="28"/>
          <w:lang w:val="sq-AL" w:bidi="en-US"/>
        </w:rPr>
        <w:t>”</w:t>
      </w:r>
      <w:r w:rsidRPr="003A62F9">
        <w:rPr>
          <w:rFonts w:ascii="Times New Roman" w:hAnsi="Times New Roman"/>
          <w:sz w:val="28"/>
          <w:szCs w:val="28"/>
          <w:lang w:val="sq-AL" w:bidi="en-US"/>
        </w:rPr>
        <w:t xml:space="preserve">, </w:t>
      </w:r>
      <w:r w:rsidR="00503292" w:rsidRPr="003A62F9">
        <w:rPr>
          <w:rFonts w:ascii="Times New Roman" w:hAnsi="Times New Roman"/>
          <w:sz w:val="28"/>
          <w:szCs w:val="28"/>
          <w:lang w:val="sq-AL" w:bidi="en-US"/>
        </w:rPr>
        <w:t>“</w:t>
      </w:r>
      <w:r w:rsidRPr="003A62F9">
        <w:rPr>
          <w:rFonts w:ascii="Times New Roman" w:hAnsi="Times New Roman"/>
          <w:sz w:val="28"/>
          <w:szCs w:val="28"/>
          <w:lang w:val="sq-AL" w:bidi="en-US"/>
        </w:rPr>
        <w:t>ç</w:t>
      </w:r>
      <w:r w:rsidR="00503292" w:rsidRPr="003A62F9">
        <w:rPr>
          <w:rFonts w:ascii="Times New Roman" w:hAnsi="Times New Roman"/>
          <w:sz w:val="28"/>
          <w:szCs w:val="28"/>
          <w:lang w:val="sq-AL" w:bidi="en-US"/>
        </w:rPr>
        <w:t>”</w:t>
      </w:r>
      <w:r w:rsidRPr="003A62F9">
        <w:rPr>
          <w:rFonts w:ascii="Times New Roman" w:hAnsi="Times New Roman"/>
          <w:sz w:val="28"/>
          <w:szCs w:val="28"/>
          <w:lang w:val="sq-AL" w:bidi="en-US"/>
        </w:rPr>
        <w:t xml:space="preserve"> dhe </w:t>
      </w:r>
      <w:r w:rsidR="00503292" w:rsidRPr="003A62F9">
        <w:rPr>
          <w:rFonts w:ascii="Times New Roman" w:hAnsi="Times New Roman"/>
          <w:sz w:val="28"/>
          <w:szCs w:val="28"/>
          <w:lang w:val="sq-AL" w:bidi="en-US"/>
        </w:rPr>
        <w:t>“</w:t>
      </w:r>
      <w:r w:rsidRPr="003A62F9">
        <w:rPr>
          <w:rFonts w:ascii="Times New Roman" w:hAnsi="Times New Roman"/>
          <w:sz w:val="28"/>
          <w:szCs w:val="28"/>
          <w:lang w:val="sq-AL" w:bidi="en-US"/>
        </w:rPr>
        <w:t>d</w:t>
      </w:r>
      <w:r w:rsidR="00503292" w:rsidRPr="003A62F9">
        <w:rPr>
          <w:rFonts w:ascii="Times New Roman" w:hAnsi="Times New Roman"/>
          <w:sz w:val="28"/>
          <w:szCs w:val="28"/>
          <w:lang w:val="sq-AL" w:bidi="en-US"/>
        </w:rPr>
        <w:t>”</w:t>
      </w:r>
      <w:r w:rsidR="0093735D" w:rsidRPr="003A62F9">
        <w:rPr>
          <w:rFonts w:ascii="Times New Roman" w:hAnsi="Times New Roman"/>
          <w:sz w:val="28"/>
          <w:szCs w:val="28"/>
          <w:lang w:val="sq-AL" w:bidi="en-US"/>
        </w:rPr>
        <w:t>,</w:t>
      </w:r>
      <w:r w:rsidRPr="003A62F9">
        <w:rPr>
          <w:rFonts w:ascii="Times New Roman" w:hAnsi="Times New Roman"/>
          <w:sz w:val="28"/>
          <w:szCs w:val="28"/>
          <w:lang w:val="sq-AL" w:bidi="en-US"/>
        </w:rPr>
        <w:t xml:space="preserve"> </w:t>
      </w:r>
      <w:r w:rsidR="00431CA5" w:rsidRPr="003A62F9">
        <w:rPr>
          <w:rFonts w:ascii="Times New Roman" w:hAnsi="Times New Roman"/>
          <w:sz w:val="28"/>
          <w:szCs w:val="28"/>
          <w:lang w:val="sq-AL" w:bidi="en-US"/>
        </w:rPr>
        <w:t xml:space="preserve">dhe </w:t>
      </w:r>
      <w:r w:rsidR="0093735D" w:rsidRPr="003A62F9">
        <w:rPr>
          <w:rFonts w:ascii="Times New Roman" w:hAnsi="Times New Roman"/>
          <w:bCs/>
          <w:sz w:val="28"/>
          <w:szCs w:val="28"/>
          <w:lang w:val="sq-AL" w:bidi="en-US"/>
        </w:rPr>
        <w:t xml:space="preserve">6, pika 1, </w:t>
      </w:r>
      <w:r w:rsidR="00431CA5" w:rsidRPr="003A62F9">
        <w:rPr>
          <w:rFonts w:ascii="Times New Roman" w:hAnsi="Times New Roman"/>
          <w:bCs/>
          <w:sz w:val="28"/>
          <w:szCs w:val="28"/>
          <w:lang w:val="sq-AL" w:bidi="en-US"/>
        </w:rPr>
        <w:t xml:space="preserve">shkronjat </w:t>
      </w:r>
      <w:r w:rsidR="00503292" w:rsidRPr="003A62F9">
        <w:rPr>
          <w:rFonts w:ascii="Times New Roman" w:hAnsi="Times New Roman"/>
          <w:sz w:val="28"/>
          <w:szCs w:val="28"/>
          <w:lang w:val="sq-AL" w:bidi="en-US"/>
        </w:rPr>
        <w:t>“</w:t>
      </w:r>
      <w:r w:rsidR="00431CA5" w:rsidRPr="003A62F9">
        <w:rPr>
          <w:rFonts w:ascii="Times New Roman" w:hAnsi="Times New Roman"/>
          <w:sz w:val="28"/>
          <w:szCs w:val="28"/>
          <w:lang w:val="sq-AL" w:bidi="en-US"/>
        </w:rPr>
        <w:t>b</w:t>
      </w:r>
      <w:r w:rsidR="00503292" w:rsidRPr="003A62F9">
        <w:rPr>
          <w:rFonts w:ascii="Times New Roman" w:hAnsi="Times New Roman"/>
          <w:sz w:val="28"/>
          <w:szCs w:val="28"/>
          <w:lang w:val="sq-AL" w:bidi="en-US"/>
        </w:rPr>
        <w:t>”</w:t>
      </w:r>
      <w:r w:rsidR="00431CA5" w:rsidRPr="003A62F9">
        <w:rPr>
          <w:rFonts w:ascii="Times New Roman" w:hAnsi="Times New Roman"/>
          <w:sz w:val="28"/>
          <w:szCs w:val="28"/>
          <w:lang w:val="sq-AL" w:bidi="en-US"/>
        </w:rPr>
        <w:t xml:space="preserve">, </w:t>
      </w:r>
      <w:r w:rsidR="00503292" w:rsidRPr="003A62F9">
        <w:rPr>
          <w:rFonts w:ascii="Times New Roman" w:hAnsi="Times New Roman"/>
          <w:sz w:val="28"/>
          <w:szCs w:val="28"/>
          <w:lang w:val="sq-AL" w:bidi="en-US"/>
        </w:rPr>
        <w:t>“</w:t>
      </w:r>
      <w:r w:rsidR="00431CA5" w:rsidRPr="003A62F9">
        <w:rPr>
          <w:rFonts w:ascii="Times New Roman" w:hAnsi="Times New Roman"/>
          <w:sz w:val="28"/>
          <w:szCs w:val="28"/>
          <w:lang w:val="sq-AL" w:bidi="en-US"/>
        </w:rPr>
        <w:t>c</w:t>
      </w:r>
      <w:r w:rsidR="00503292" w:rsidRPr="003A62F9">
        <w:rPr>
          <w:rFonts w:ascii="Times New Roman" w:hAnsi="Times New Roman"/>
          <w:sz w:val="28"/>
          <w:szCs w:val="28"/>
          <w:lang w:val="sq-AL" w:bidi="en-US"/>
        </w:rPr>
        <w:t>”</w:t>
      </w:r>
      <w:r w:rsidR="00431CA5" w:rsidRPr="003A62F9">
        <w:rPr>
          <w:rFonts w:ascii="Times New Roman" w:hAnsi="Times New Roman"/>
          <w:sz w:val="28"/>
          <w:szCs w:val="28"/>
          <w:lang w:val="sq-AL" w:bidi="en-US"/>
        </w:rPr>
        <w:t xml:space="preserve">, </w:t>
      </w:r>
      <w:r w:rsidR="00503292" w:rsidRPr="003A62F9">
        <w:rPr>
          <w:rFonts w:ascii="Times New Roman" w:hAnsi="Times New Roman"/>
          <w:sz w:val="28"/>
          <w:szCs w:val="28"/>
          <w:lang w:val="sq-AL" w:bidi="en-US"/>
        </w:rPr>
        <w:t>“</w:t>
      </w:r>
      <w:r w:rsidR="00431CA5" w:rsidRPr="003A62F9">
        <w:rPr>
          <w:rFonts w:ascii="Times New Roman" w:hAnsi="Times New Roman"/>
          <w:sz w:val="28"/>
          <w:szCs w:val="28"/>
          <w:lang w:val="sq-AL" w:bidi="en-US"/>
        </w:rPr>
        <w:t>ç</w:t>
      </w:r>
      <w:r w:rsidR="00503292" w:rsidRPr="003A62F9">
        <w:rPr>
          <w:rFonts w:ascii="Times New Roman" w:hAnsi="Times New Roman"/>
          <w:sz w:val="28"/>
          <w:szCs w:val="28"/>
          <w:lang w:val="sq-AL" w:bidi="en-US"/>
        </w:rPr>
        <w:t>”</w:t>
      </w:r>
      <w:r w:rsidR="00431CA5" w:rsidRPr="003A62F9">
        <w:rPr>
          <w:rFonts w:ascii="Times New Roman" w:hAnsi="Times New Roman"/>
          <w:sz w:val="28"/>
          <w:szCs w:val="28"/>
          <w:lang w:val="sq-AL" w:bidi="en-US"/>
        </w:rPr>
        <w:t xml:space="preserve"> dhe </w:t>
      </w:r>
      <w:r w:rsidR="00503292" w:rsidRPr="003A62F9">
        <w:rPr>
          <w:rFonts w:ascii="Times New Roman" w:hAnsi="Times New Roman"/>
          <w:sz w:val="28"/>
          <w:szCs w:val="28"/>
          <w:lang w:val="sq-AL" w:bidi="en-US"/>
        </w:rPr>
        <w:t>“</w:t>
      </w:r>
      <w:r w:rsidR="00431CA5" w:rsidRPr="003A62F9">
        <w:rPr>
          <w:rFonts w:ascii="Times New Roman" w:hAnsi="Times New Roman"/>
          <w:sz w:val="28"/>
          <w:szCs w:val="28"/>
          <w:lang w:val="sq-AL" w:bidi="en-US"/>
        </w:rPr>
        <w:t>d</w:t>
      </w:r>
      <w:r w:rsidR="00503292" w:rsidRPr="003A62F9">
        <w:rPr>
          <w:rFonts w:ascii="Times New Roman" w:hAnsi="Times New Roman"/>
          <w:sz w:val="28"/>
          <w:szCs w:val="28"/>
          <w:lang w:val="sq-AL" w:bidi="en-US"/>
        </w:rPr>
        <w:t>”</w:t>
      </w:r>
      <w:r w:rsidR="001E54EA">
        <w:rPr>
          <w:rFonts w:ascii="Times New Roman" w:hAnsi="Times New Roman"/>
          <w:sz w:val="28"/>
          <w:szCs w:val="28"/>
          <w:lang w:val="sq-AL" w:bidi="en-US"/>
        </w:rPr>
        <w:t>,</w:t>
      </w:r>
      <w:r w:rsidR="00431CA5" w:rsidRPr="003A62F9">
        <w:rPr>
          <w:rFonts w:ascii="Times New Roman" w:hAnsi="Times New Roman"/>
          <w:sz w:val="28"/>
          <w:szCs w:val="28"/>
          <w:lang w:val="sq-AL" w:bidi="en-US"/>
        </w:rPr>
        <w:t xml:space="preserve"> </w:t>
      </w:r>
      <w:r w:rsidRPr="003A62F9">
        <w:rPr>
          <w:rFonts w:ascii="Times New Roman" w:hAnsi="Times New Roman"/>
          <w:bCs/>
          <w:sz w:val="28"/>
          <w:szCs w:val="28"/>
          <w:lang w:val="sq-AL" w:bidi="en-US"/>
        </w:rPr>
        <w:t xml:space="preserve">të këtij vendimi, </w:t>
      </w:r>
      <w:r w:rsidR="00414137" w:rsidRPr="003A62F9">
        <w:rPr>
          <w:rFonts w:ascii="Times New Roman" w:hAnsi="Times New Roman"/>
          <w:bCs/>
          <w:sz w:val="28"/>
          <w:szCs w:val="28"/>
          <w:lang w:val="sq-AL" w:bidi="en-US"/>
        </w:rPr>
        <w:t>i</w:t>
      </w:r>
      <w:r w:rsidRPr="003A62F9">
        <w:rPr>
          <w:rFonts w:ascii="Times New Roman" w:hAnsi="Times New Roman"/>
          <w:bCs/>
          <w:sz w:val="28"/>
          <w:szCs w:val="28"/>
          <w:lang w:val="sq-AL" w:bidi="en-US"/>
        </w:rPr>
        <w:t>nspektori i Përgjithshëm ose</w:t>
      </w:r>
      <w:r w:rsidR="0093735D"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përkatësisht</w:t>
      </w:r>
      <w:r w:rsidR="0093735D"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kryeinspektori i inspektoratit qendror</w:t>
      </w:r>
      <w:r w:rsidR="001E54EA">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detyrohet të zbatojë vendimin e komisionit brenda </w:t>
      </w:r>
      <w:r w:rsidRPr="003A62F9">
        <w:rPr>
          <w:rFonts w:ascii="Times New Roman" w:hAnsi="Times New Roman"/>
          <w:sz w:val="28"/>
          <w:szCs w:val="28"/>
          <w:lang w:val="sq-AL" w:bidi="en-US"/>
        </w:rPr>
        <w:t>5 (pesë) ditëve pun</w:t>
      </w:r>
      <w:r w:rsidR="001E54EA">
        <w:rPr>
          <w:rFonts w:ascii="Times New Roman" w:hAnsi="Times New Roman"/>
          <w:sz w:val="28"/>
          <w:szCs w:val="28"/>
          <w:lang w:val="sq-AL" w:bidi="en-US"/>
        </w:rPr>
        <w:t>ë</w:t>
      </w:r>
      <w:r w:rsidRPr="003A62F9">
        <w:rPr>
          <w:rFonts w:ascii="Times New Roman" w:hAnsi="Times New Roman"/>
          <w:bCs/>
          <w:sz w:val="28"/>
          <w:szCs w:val="28"/>
          <w:lang w:val="sq-AL" w:bidi="en-US"/>
        </w:rPr>
        <w:t xml:space="preserve"> nga data e marrjes së tij.</w:t>
      </w:r>
    </w:p>
    <w:p w:rsidR="008702C3" w:rsidRPr="003A62F9" w:rsidRDefault="008702C3" w:rsidP="008702C3">
      <w:pPr>
        <w:pStyle w:val="ListParagraph1"/>
        <w:spacing w:after="0" w:line="240" w:lineRule="auto"/>
        <w:ind w:left="360"/>
        <w:jc w:val="both"/>
        <w:rPr>
          <w:rFonts w:ascii="Times New Roman" w:hAnsi="Times New Roman"/>
          <w:bCs/>
          <w:sz w:val="28"/>
          <w:szCs w:val="28"/>
          <w:lang w:val="sq-AL" w:bidi="en-US"/>
        </w:rPr>
      </w:pPr>
    </w:p>
    <w:p w:rsidR="009F4A76" w:rsidRPr="003A62F9" w:rsidRDefault="0049788A" w:rsidP="008702C3">
      <w:pPr>
        <w:pStyle w:val="ListParagraph1"/>
        <w:numPr>
          <w:ilvl w:val="0"/>
          <w:numId w:val="15"/>
        </w:numPr>
        <w:spacing w:after="0" w:line="240" w:lineRule="auto"/>
        <w:ind w:left="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Inspektori që lirohet ose shkarkohet nga detyra duhet të bëjë të gjitha veprimet e duhura për dorëzimin e detyrës në mënyrë korrekte dhe në përputhje me etikën në administratën publike, brenda një afati </w:t>
      </w:r>
      <w:r w:rsidRPr="003A62F9">
        <w:rPr>
          <w:rFonts w:ascii="Times New Roman" w:hAnsi="Times New Roman"/>
          <w:sz w:val="28"/>
          <w:szCs w:val="28"/>
          <w:lang w:val="sq-AL" w:bidi="en-US"/>
        </w:rPr>
        <w:t>jo më të gjatë se 10 (dhjetë) ditë pune</w:t>
      </w:r>
      <w:r w:rsidRPr="003A62F9">
        <w:rPr>
          <w:rFonts w:ascii="Times New Roman" w:hAnsi="Times New Roman"/>
          <w:bCs/>
          <w:sz w:val="28"/>
          <w:szCs w:val="28"/>
          <w:lang w:val="sq-AL" w:bidi="en-US"/>
        </w:rPr>
        <w:t xml:space="preserve"> nga data e marrjes së njoftimit për vendimin përkatës. Inspektori dorëzon tek eprori direkt dokumentacionin e plotë që ka për shkak të detyrës, ndërsa te njësia përgjegjëse </w:t>
      </w:r>
      <w:r w:rsidR="001E54EA">
        <w:rPr>
          <w:rFonts w:ascii="Times New Roman" w:hAnsi="Times New Roman"/>
          <w:bCs/>
          <w:sz w:val="28"/>
          <w:szCs w:val="28"/>
          <w:lang w:val="sq-AL" w:bidi="en-US"/>
        </w:rPr>
        <w:t>për mbajtjen e inventarit fizik</w:t>
      </w:r>
      <w:r w:rsidRPr="003A62F9">
        <w:rPr>
          <w:rFonts w:ascii="Times New Roman" w:hAnsi="Times New Roman"/>
          <w:bCs/>
          <w:sz w:val="28"/>
          <w:szCs w:val="28"/>
          <w:lang w:val="sq-AL" w:bidi="en-US"/>
        </w:rPr>
        <w:t xml:space="preserve"> bën dorëzimin e pajisjeve dhe të mjeteve të punës në inventar.</w:t>
      </w:r>
    </w:p>
    <w:p w:rsidR="008702C3" w:rsidRPr="003A62F9" w:rsidRDefault="008702C3" w:rsidP="008702C3">
      <w:pPr>
        <w:pStyle w:val="ListParagraph1"/>
        <w:spacing w:after="0" w:line="240" w:lineRule="auto"/>
        <w:ind w:left="360"/>
        <w:jc w:val="both"/>
        <w:rPr>
          <w:rFonts w:ascii="Times New Roman" w:hAnsi="Times New Roman"/>
          <w:bCs/>
          <w:sz w:val="28"/>
          <w:szCs w:val="28"/>
          <w:lang w:val="sq-AL" w:bidi="en-US"/>
        </w:rPr>
      </w:pPr>
    </w:p>
    <w:p w:rsidR="009F4A76" w:rsidRPr="003A62F9" w:rsidRDefault="0049788A" w:rsidP="0093735D">
      <w:pPr>
        <w:pStyle w:val="ListParagraph1"/>
        <w:numPr>
          <w:ilvl w:val="0"/>
          <w:numId w:val="15"/>
        </w:numPr>
        <w:spacing w:after="0" w:line="240" w:lineRule="auto"/>
        <w:ind w:left="360" w:hanging="450"/>
        <w:jc w:val="both"/>
        <w:rPr>
          <w:rFonts w:ascii="Times New Roman" w:hAnsi="Times New Roman"/>
          <w:bCs/>
          <w:sz w:val="28"/>
          <w:szCs w:val="28"/>
          <w:lang w:val="sq-AL" w:bidi="en-US"/>
        </w:rPr>
      </w:pPr>
      <w:r w:rsidRPr="003A62F9">
        <w:rPr>
          <w:rFonts w:ascii="Times New Roman" w:hAnsi="Times New Roman"/>
          <w:bCs/>
          <w:sz w:val="28"/>
          <w:szCs w:val="28"/>
          <w:lang w:val="sq-AL" w:bidi="en-US"/>
        </w:rPr>
        <w:t>Çdo inspektor qendror</w:t>
      </w:r>
      <w:r w:rsidR="0093735D"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që lirohet nga detyra</w:t>
      </w:r>
      <w:r w:rsidR="0093735D"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dorëzon kartën e inspektorit, në momentin e lirimit të tij nga detyra, pranë Inspektoratit të Përgjithshëm ose, në pamundësi, pranë inspektoratit qendror përkatës, i cili ia dërgon Inspektoratit të Përgjithshëm brenda 2 (dy) ditëve pun</w:t>
      </w:r>
      <w:r w:rsidR="0093735D" w:rsidRPr="003A62F9">
        <w:rPr>
          <w:rFonts w:ascii="Times New Roman" w:hAnsi="Times New Roman"/>
          <w:bCs/>
          <w:sz w:val="28"/>
          <w:szCs w:val="28"/>
          <w:lang w:val="sq-AL" w:bidi="en-US"/>
        </w:rPr>
        <w:t>ë</w:t>
      </w:r>
      <w:r w:rsidRPr="003A62F9">
        <w:rPr>
          <w:rFonts w:ascii="Times New Roman" w:hAnsi="Times New Roman"/>
          <w:bCs/>
          <w:sz w:val="28"/>
          <w:szCs w:val="28"/>
          <w:lang w:val="sq-AL" w:bidi="en-US"/>
        </w:rPr>
        <w:t>.</w:t>
      </w:r>
    </w:p>
    <w:bookmarkEnd w:id="3"/>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bCs/>
          <w:strike/>
          <w:sz w:val="28"/>
          <w:szCs w:val="28"/>
          <w:lang w:val="sq-AL" w:bidi="en-US"/>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lastRenderedPageBreak/>
        <w:t>KREU VI</w:t>
      </w:r>
    </w:p>
    <w:p w:rsidR="009F4A76" w:rsidRPr="003A62F9" w:rsidRDefault="0049788A" w:rsidP="008A3DFA">
      <w:pPr>
        <w:pStyle w:val="BodyText"/>
        <w:ind w:left="0"/>
        <w:contextualSpacing/>
        <w:jc w:val="center"/>
        <w:rPr>
          <w:rFonts w:eastAsia="MS Mincho"/>
          <w:b/>
          <w:bCs/>
          <w:sz w:val="28"/>
          <w:szCs w:val="28"/>
          <w:lang w:val="sq-AL"/>
        </w:rPr>
      </w:pPr>
      <w:r w:rsidRPr="003A62F9">
        <w:rPr>
          <w:b/>
          <w:bCs/>
          <w:sz w:val="28"/>
          <w:szCs w:val="28"/>
          <w:lang w:val="sq-AL"/>
        </w:rPr>
        <w:t>PLANI VJETOR I POZICIONEVE</w:t>
      </w:r>
      <w:r w:rsidRPr="003A62F9">
        <w:rPr>
          <w:rFonts w:eastAsia="MS Mincho"/>
          <w:b/>
          <w:bCs/>
          <w:sz w:val="28"/>
          <w:szCs w:val="28"/>
          <w:lang w:val="sq-AL"/>
        </w:rPr>
        <w:t xml:space="preserve"> VAKANTE</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15</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Plani vjetor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93735D">
      <w:pPr>
        <w:pStyle w:val="ListParagraph1"/>
        <w:numPr>
          <w:ilvl w:val="0"/>
          <w:numId w:val="17"/>
        </w:numPr>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Inspektorati </w:t>
      </w:r>
      <w:r w:rsidR="00ED52EA" w:rsidRPr="003A62F9">
        <w:rPr>
          <w:rFonts w:ascii="Times New Roman" w:eastAsia="MS Mincho" w:hAnsi="Times New Roman"/>
          <w:sz w:val="28"/>
          <w:szCs w:val="28"/>
          <w:lang w:val="sq-AL"/>
        </w:rPr>
        <w:t xml:space="preserve">i </w:t>
      </w:r>
      <w:r w:rsidRPr="003A62F9">
        <w:rPr>
          <w:rFonts w:ascii="Times New Roman" w:eastAsia="MS Mincho" w:hAnsi="Times New Roman"/>
          <w:sz w:val="28"/>
          <w:szCs w:val="28"/>
          <w:lang w:val="sq-AL"/>
        </w:rPr>
        <w:t>Përgjithshëm harton planin vjetor për plotësimin e vendeve vakante për inspektoratet qendrore, strukturat e tjera inspektuese dhe Inspektoratin e Përgjithshëm brenda muajit shkurt të çdo viti.</w:t>
      </w:r>
    </w:p>
    <w:p w:rsidR="0093735D" w:rsidRPr="003A62F9" w:rsidRDefault="0093735D" w:rsidP="0093735D">
      <w:pPr>
        <w:pStyle w:val="ListParagraph1"/>
        <w:spacing w:after="0" w:line="240" w:lineRule="auto"/>
        <w:ind w:left="360"/>
        <w:jc w:val="both"/>
        <w:rPr>
          <w:rFonts w:ascii="Times New Roman" w:eastAsia="MS Mincho" w:hAnsi="Times New Roman"/>
          <w:sz w:val="28"/>
          <w:szCs w:val="28"/>
          <w:lang w:val="sq-AL"/>
        </w:rPr>
      </w:pPr>
    </w:p>
    <w:p w:rsidR="009F4A76" w:rsidRPr="003A62F9" w:rsidRDefault="005B302F" w:rsidP="0093735D">
      <w:pPr>
        <w:pStyle w:val="ListParagraph1"/>
        <w:numPr>
          <w:ilvl w:val="0"/>
          <w:numId w:val="17"/>
        </w:numPr>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P</w:t>
      </w:r>
      <w:r w:rsidR="0049788A" w:rsidRPr="003A62F9">
        <w:rPr>
          <w:rFonts w:ascii="Times New Roman" w:eastAsia="MS Mincho" w:hAnsi="Times New Roman"/>
          <w:sz w:val="28"/>
          <w:szCs w:val="28"/>
          <w:lang w:val="sq-AL"/>
        </w:rPr>
        <w:t>lotësimi i vendeve vakante të paplanifikuara, që krijohen gjatë vitit kalendarik, të cilat do të plotësohen në përputhje me nevojat e inspektorateve qendrore, strukturave të tjera inspektuese apo Inspektoratit të Përgjithshëm, sipas rregullave të përcaktuara në këtë vendim</w:t>
      </w:r>
      <w:r w:rsidRPr="003A62F9">
        <w:rPr>
          <w:rFonts w:ascii="Times New Roman" w:eastAsia="MS Mincho" w:hAnsi="Times New Roman"/>
          <w:sz w:val="28"/>
          <w:szCs w:val="28"/>
          <w:lang w:val="sq-AL"/>
        </w:rPr>
        <w:t>, konsiderohet jashtë planit vjetor</w:t>
      </w:r>
      <w:r w:rsidR="0049788A" w:rsidRPr="003A62F9">
        <w:rPr>
          <w:rFonts w:ascii="Times New Roman" w:eastAsia="MS Mincho" w:hAnsi="Times New Roman"/>
          <w:sz w:val="28"/>
          <w:szCs w:val="28"/>
          <w:lang w:val="sq-AL"/>
        </w:rPr>
        <w:t>. Në rastet e krijimit të vakancave të paplanifikuara, inspektorati qendror njofton menjëherë Inspektoratin e Përgjithshëm për shpalljen e vakancës dhe fillimin e procedurave për zhvillimin e konkurrimit.</w:t>
      </w:r>
    </w:p>
    <w:p w:rsidR="009F4A76" w:rsidRPr="003A62F9" w:rsidRDefault="009F4A76" w:rsidP="008A3DFA">
      <w:pPr>
        <w:pStyle w:val="BodyText"/>
        <w:ind w:left="0"/>
        <w:contextualSpacing/>
        <w:rPr>
          <w:rFonts w:eastAsia="MS Mincho"/>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KREU VII</w:t>
      </w:r>
    </w:p>
    <w:p w:rsidR="009F4A76" w:rsidRPr="003A62F9" w:rsidRDefault="00ED52EA" w:rsidP="008A3DFA">
      <w:pPr>
        <w:pStyle w:val="BodyText"/>
        <w:ind w:left="0"/>
        <w:contextualSpacing/>
        <w:jc w:val="center"/>
        <w:rPr>
          <w:b/>
          <w:bCs/>
          <w:sz w:val="28"/>
          <w:szCs w:val="28"/>
          <w:lang w:val="sq-AL"/>
        </w:rPr>
      </w:pPr>
      <w:r w:rsidRPr="003A62F9">
        <w:rPr>
          <w:b/>
          <w:bCs/>
          <w:sz w:val="28"/>
          <w:szCs w:val="28"/>
          <w:lang w:val="sq-AL"/>
        </w:rPr>
        <w:t xml:space="preserve">SHPALLJA E POZICIONEVE VAKANTE DHE VERIFIKIMI </w:t>
      </w:r>
      <w:r w:rsidR="00B74D16" w:rsidRPr="003A62F9">
        <w:rPr>
          <w:b/>
          <w:bCs/>
          <w:sz w:val="28"/>
          <w:szCs w:val="28"/>
          <w:lang w:val="sq-AL"/>
        </w:rPr>
        <w:t xml:space="preserve">                             </w:t>
      </w:r>
      <w:r w:rsidRPr="003A62F9">
        <w:rPr>
          <w:b/>
          <w:bCs/>
          <w:sz w:val="28"/>
          <w:szCs w:val="28"/>
          <w:lang w:val="sq-AL"/>
        </w:rPr>
        <w:t xml:space="preserve">I KANDIDATËVE </w:t>
      </w:r>
    </w:p>
    <w:p w:rsidR="009F4A76" w:rsidRPr="003A62F9" w:rsidRDefault="009F4A76" w:rsidP="008A3DFA">
      <w:pPr>
        <w:pStyle w:val="BodyText"/>
        <w:ind w:left="0"/>
        <w:contextualSpacing/>
        <w:rPr>
          <w:rFonts w:eastAsia="MS Mincho"/>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16</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Procedura e shpalljes </w:t>
      </w:r>
    </w:p>
    <w:p w:rsidR="009F4A76" w:rsidRPr="003A62F9" w:rsidRDefault="009F4A76" w:rsidP="008A3DFA">
      <w:pPr>
        <w:pStyle w:val="BodyText"/>
        <w:ind w:left="0"/>
        <w:contextualSpacing/>
        <w:rPr>
          <w:rFonts w:eastAsia="MS Mincho"/>
          <w:sz w:val="28"/>
          <w:szCs w:val="28"/>
          <w:lang w:val="sq-AL"/>
        </w:rPr>
      </w:pPr>
    </w:p>
    <w:p w:rsidR="009F4A76" w:rsidRPr="003A62F9" w:rsidRDefault="0049788A" w:rsidP="00CA79D0">
      <w:pPr>
        <w:pStyle w:val="ListParagraph1"/>
        <w:widowControl w:val="0"/>
        <w:numPr>
          <w:ilvl w:val="0"/>
          <w:numId w:val="18"/>
        </w:numPr>
        <w:spacing w:after="0" w:line="240" w:lineRule="auto"/>
        <w:ind w:left="360"/>
        <w:jc w:val="both"/>
        <w:rPr>
          <w:rFonts w:ascii="Times New Roman" w:hAnsi="Times New Roman"/>
          <w:sz w:val="28"/>
          <w:szCs w:val="28"/>
          <w:lang w:val="sq-AL" w:bidi="en-US"/>
        </w:rPr>
      </w:pPr>
      <w:r w:rsidRPr="003A62F9">
        <w:rPr>
          <w:rFonts w:ascii="Times New Roman" w:hAnsi="Times New Roman"/>
          <w:bCs/>
          <w:sz w:val="28"/>
          <w:szCs w:val="28"/>
          <w:lang w:val="sq-AL" w:bidi="en-US"/>
        </w:rPr>
        <w:t>Shpallja</w:t>
      </w:r>
      <w:r w:rsidRPr="003A62F9">
        <w:rPr>
          <w:rFonts w:ascii="Times New Roman" w:hAnsi="Times New Roman"/>
          <w:sz w:val="28"/>
          <w:szCs w:val="28"/>
          <w:lang w:val="sq-AL" w:bidi="en-US"/>
        </w:rPr>
        <w:t xml:space="preserve"> e konkurrimit dhe të gjithë hapat e tjerë bëhen </w:t>
      </w:r>
      <w:bookmarkStart w:id="4" w:name="_Hlk173057092"/>
      <w:r w:rsidRPr="003A62F9">
        <w:rPr>
          <w:rFonts w:ascii="Times New Roman" w:hAnsi="Times New Roman"/>
          <w:sz w:val="28"/>
          <w:szCs w:val="28"/>
          <w:lang w:val="sq-AL" w:bidi="en-US"/>
        </w:rPr>
        <w:t>në faqen zyrtare të Inspektoratit të Përgjithshëm</w:t>
      </w:r>
      <w:bookmarkEnd w:id="4"/>
      <w:r w:rsidRPr="003A62F9">
        <w:rPr>
          <w:rFonts w:ascii="Times New Roman" w:hAnsi="Times New Roman"/>
          <w:sz w:val="28"/>
          <w:szCs w:val="28"/>
          <w:lang w:val="sq-AL" w:bidi="en-US"/>
        </w:rPr>
        <w:t xml:space="preserve">, brenda 25 </w:t>
      </w:r>
      <w:r w:rsidRPr="003A62F9">
        <w:rPr>
          <w:rFonts w:ascii="Times New Roman" w:hAnsi="Times New Roman"/>
          <w:sz w:val="28"/>
          <w:szCs w:val="28"/>
          <w:lang w:val="sq-AL"/>
        </w:rPr>
        <w:t xml:space="preserve">(njëzet e pesë) </w:t>
      </w:r>
      <w:r w:rsidRPr="003A62F9">
        <w:rPr>
          <w:rFonts w:ascii="Times New Roman" w:hAnsi="Times New Roman"/>
          <w:sz w:val="28"/>
          <w:szCs w:val="28"/>
          <w:lang w:val="sq-AL" w:bidi="en-US"/>
        </w:rPr>
        <w:t xml:space="preserve">ditëve kalendarike përpara datës së parashikuar për konkurrimin me lëvizje paralele dhe brenda 30 </w:t>
      </w:r>
      <w:r w:rsidRPr="003A62F9">
        <w:rPr>
          <w:rFonts w:ascii="Times New Roman" w:hAnsi="Times New Roman"/>
          <w:sz w:val="28"/>
          <w:szCs w:val="28"/>
          <w:lang w:val="sq-AL"/>
        </w:rPr>
        <w:t xml:space="preserve">(tridhjetë) </w:t>
      </w:r>
      <w:r w:rsidRPr="003A62F9">
        <w:rPr>
          <w:rFonts w:ascii="Times New Roman" w:hAnsi="Times New Roman"/>
          <w:sz w:val="28"/>
          <w:szCs w:val="28"/>
          <w:lang w:val="sq-AL" w:bidi="en-US"/>
        </w:rPr>
        <w:t>ditëve kalendarike përpara datës së parashikuar për zhvillimin e konkurrimit për ngritjen në detyrë ose nga jashtë sistemit.</w:t>
      </w:r>
    </w:p>
    <w:p w:rsidR="00CA79D0" w:rsidRPr="003A62F9" w:rsidRDefault="00CA79D0" w:rsidP="00CA79D0">
      <w:pPr>
        <w:pStyle w:val="ListParagraph1"/>
        <w:widowControl w:val="0"/>
        <w:spacing w:after="0" w:line="240" w:lineRule="auto"/>
        <w:ind w:left="360"/>
        <w:jc w:val="both"/>
        <w:rPr>
          <w:rFonts w:ascii="Times New Roman" w:hAnsi="Times New Roman"/>
          <w:sz w:val="28"/>
          <w:szCs w:val="28"/>
          <w:lang w:val="sq-AL" w:bidi="en-US"/>
        </w:rPr>
      </w:pPr>
    </w:p>
    <w:p w:rsidR="009F4A76" w:rsidRPr="003A62F9" w:rsidRDefault="0049788A" w:rsidP="00CA79D0">
      <w:pPr>
        <w:pStyle w:val="ListParagraph1"/>
        <w:widowControl w:val="0"/>
        <w:numPr>
          <w:ilvl w:val="0"/>
          <w:numId w:val="18"/>
        </w:numPr>
        <w:spacing w:after="0" w:line="240" w:lineRule="auto"/>
        <w:ind w:left="360"/>
        <w:jc w:val="both"/>
        <w:rPr>
          <w:rFonts w:ascii="Times New Roman" w:hAnsi="Times New Roman"/>
          <w:sz w:val="28"/>
          <w:szCs w:val="28"/>
          <w:lang w:val="sq-AL" w:bidi="en-US"/>
        </w:rPr>
      </w:pPr>
      <w:r w:rsidRPr="003A62F9">
        <w:rPr>
          <w:rFonts w:ascii="Times New Roman" w:hAnsi="Times New Roman"/>
          <w:bCs/>
          <w:sz w:val="28"/>
          <w:szCs w:val="28"/>
          <w:lang w:val="sq-AL" w:bidi="en-US"/>
        </w:rPr>
        <w:t>Shpallja</w:t>
      </w:r>
      <w:r w:rsidRPr="003A62F9">
        <w:rPr>
          <w:rFonts w:ascii="Times New Roman" w:hAnsi="Times New Roman"/>
          <w:sz w:val="28"/>
          <w:szCs w:val="28"/>
          <w:lang w:val="sq-AL" w:bidi="en-US"/>
        </w:rPr>
        <w:t xml:space="preserve"> mbahet e publikuar në faqen zyrtare të Inspektoratit të Përgjithshëm gjatë gjithë kohëzgjatjes së procedurës deri në shpalljen e fituesit.</w:t>
      </w:r>
    </w:p>
    <w:p w:rsidR="00CA79D0" w:rsidRPr="003A62F9" w:rsidRDefault="00CA79D0" w:rsidP="00CA79D0">
      <w:pPr>
        <w:pStyle w:val="ListParagraph1"/>
        <w:widowControl w:val="0"/>
        <w:spacing w:after="0" w:line="240" w:lineRule="auto"/>
        <w:ind w:left="360"/>
        <w:jc w:val="both"/>
        <w:rPr>
          <w:rFonts w:ascii="Times New Roman" w:hAnsi="Times New Roman"/>
          <w:sz w:val="28"/>
          <w:szCs w:val="28"/>
          <w:lang w:val="sq-AL" w:bidi="en-US"/>
        </w:rPr>
      </w:pPr>
    </w:p>
    <w:p w:rsidR="009F4A76" w:rsidRPr="003A62F9" w:rsidRDefault="0049788A" w:rsidP="00CA79D0">
      <w:pPr>
        <w:pStyle w:val="ListParagraph1"/>
        <w:widowControl w:val="0"/>
        <w:numPr>
          <w:ilvl w:val="0"/>
          <w:numId w:val="18"/>
        </w:numPr>
        <w:spacing w:after="0" w:line="240" w:lineRule="auto"/>
        <w:ind w:left="360"/>
        <w:jc w:val="both"/>
        <w:rPr>
          <w:rFonts w:ascii="Times New Roman" w:hAnsi="Times New Roman"/>
          <w:sz w:val="28"/>
          <w:szCs w:val="28"/>
          <w:lang w:val="sq-AL" w:bidi="en-US"/>
        </w:rPr>
      </w:pPr>
      <w:r w:rsidRPr="003A62F9">
        <w:rPr>
          <w:rFonts w:ascii="Times New Roman" w:hAnsi="Times New Roman"/>
          <w:bCs/>
          <w:sz w:val="28"/>
          <w:szCs w:val="28"/>
          <w:lang w:val="sq-AL" w:bidi="en-US"/>
        </w:rPr>
        <w:t>Shpallja</w:t>
      </w:r>
      <w:r w:rsidR="00B318E3" w:rsidRPr="003A62F9">
        <w:rPr>
          <w:rFonts w:ascii="Times New Roman" w:hAnsi="Times New Roman"/>
          <w:bCs/>
          <w:sz w:val="28"/>
          <w:szCs w:val="28"/>
          <w:lang w:val="sq-AL" w:bidi="en-US"/>
        </w:rPr>
        <w:t>,</w:t>
      </w:r>
      <w:r w:rsidR="00DA6E5D">
        <w:rPr>
          <w:rFonts w:ascii="Times New Roman" w:hAnsi="Times New Roman"/>
          <w:sz w:val="28"/>
          <w:szCs w:val="28"/>
          <w:lang w:val="sq-AL" w:bidi="en-US"/>
        </w:rPr>
        <w:t xml:space="preserve"> sipas përcaktimit në pikat</w:t>
      </w:r>
      <w:r w:rsidRPr="003A62F9">
        <w:rPr>
          <w:rFonts w:ascii="Times New Roman" w:hAnsi="Times New Roman"/>
          <w:sz w:val="28"/>
          <w:szCs w:val="28"/>
          <w:lang w:val="sq-AL" w:bidi="en-US"/>
        </w:rPr>
        <w:t xml:space="preserve"> </w:t>
      </w:r>
      <w:r w:rsidRPr="003A62F9">
        <w:rPr>
          <w:rFonts w:ascii="Times New Roman" w:hAnsi="Times New Roman"/>
          <w:sz w:val="28"/>
          <w:szCs w:val="28"/>
          <w:lang w:val="sq-AL"/>
        </w:rPr>
        <w:t>1 dhe 2, të këtij neni</w:t>
      </w:r>
      <w:r w:rsidRPr="003A62F9">
        <w:rPr>
          <w:rFonts w:ascii="Times New Roman" w:hAnsi="Times New Roman"/>
          <w:sz w:val="28"/>
          <w:szCs w:val="28"/>
          <w:lang w:val="sq-AL" w:bidi="en-US"/>
        </w:rPr>
        <w:t xml:space="preserve">, përmban të paktën këto të dhëna: </w:t>
      </w:r>
    </w:p>
    <w:p w:rsidR="00CA79D0" w:rsidRPr="003A62F9" w:rsidRDefault="00CA79D0" w:rsidP="00CA79D0">
      <w:pPr>
        <w:pStyle w:val="ListParagraph1"/>
        <w:widowControl w:val="0"/>
        <w:spacing w:after="0" w:line="240" w:lineRule="auto"/>
        <w:ind w:left="360"/>
        <w:jc w:val="both"/>
        <w:rPr>
          <w:rFonts w:ascii="Times New Roman" w:hAnsi="Times New Roman"/>
          <w:sz w:val="28"/>
          <w:szCs w:val="28"/>
          <w:lang w:val="sq-AL" w:bidi="en-US"/>
        </w:rPr>
      </w:pPr>
    </w:p>
    <w:p w:rsidR="009F4A76" w:rsidRPr="003A62F9" w:rsidRDefault="0049788A" w:rsidP="00B318E3">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a)</w:t>
      </w:r>
      <w:r w:rsidR="00B318E3" w:rsidRPr="003A62F9">
        <w:rPr>
          <w:rFonts w:ascii="Times New Roman" w:hAnsi="Times New Roman"/>
          <w:bCs/>
          <w:sz w:val="28"/>
          <w:szCs w:val="28"/>
          <w:lang w:val="sq-AL" w:bidi="en-US"/>
        </w:rPr>
        <w:tab/>
        <w:t>P</w:t>
      </w:r>
      <w:r w:rsidRPr="003A62F9">
        <w:rPr>
          <w:rFonts w:ascii="Times New Roman" w:hAnsi="Times New Roman"/>
          <w:bCs/>
          <w:sz w:val="28"/>
          <w:szCs w:val="28"/>
          <w:lang w:val="sq-AL" w:bidi="en-US"/>
        </w:rPr>
        <w:t xml:space="preserve">ozicionin e punës për të cilin zhvillohet konkurrimi; </w:t>
      </w:r>
    </w:p>
    <w:p w:rsidR="009F4A76" w:rsidRPr="003A62F9" w:rsidRDefault="0049788A" w:rsidP="00B318E3">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b) </w:t>
      </w:r>
      <w:r w:rsidR="00B318E3" w:rsidRPr="003A62F9">
        <w:rPr>
          <w:rFonts w:ascii="Times New Roman" w:hAnsi="Times New Roman"/>
          <w:bCs/>
          <w:sz w:val="28"/>
          <w:szCs w:val="28"/>
          <w:lang w:val="sq-AL" w:bidi="en-US"/>
        </w:rPr>
        <w:tab/>
        <w:t>P</w:t>
      </w:r>
      <w:r w:rsidRPr="003A62F9">
        <w:rPr>
          <w:rFonts w:ascii="Times New Roman" w:hAnsi="Times New Roman"/>
          <w:bCs/>
          <w:sz w:val="28"/>
          <w:szCs w:val="28"/>
          <w:lang w:val="sq-AL" w:bidi="en-US"/>
        </w:rPr>
        <w:t xml:space="preserve">ërshkrimin përgjithësues të pozicionit të punës; </w:t>
      </w:r>
    </w:p>
    <w:p w:rsidR="009F4A76" w:rsidRPr="003A62F9" w:rsidRDefault="0049788A" w:rsidP="00B318E3">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c) </w:t>
      </w:r>
      <w:r w:rsidR="00B318E3" w:rsidRPr="003A62F9">
        <w:rPr>
          <w:rFonts w:ascii="Times New Roman" w:hAnsi="Times New Roman"/>
          <w:bCs/>
          <w:sz w:val="28"/>
          <w:szCs w:val="28"/>
          <w:lang w:val="sq-AL" w:bidi="en-US"/>
        </w:rPr>
        <w:tab/>
        <w:t>K</w:t>
      </w:r>
      <w:r w:rsidRPr="003A62F9">
        <w:rPr>
          <w:rFonts w:ascii="Times New Roman" w:hAnsi="Times New Roman"/>
          <w:bCs/>
          <w:sz w:val="28"/>
          <w:szCs w:val="28"/>
          <w:lang w:val="sq-AL" w:bidi="en-US"/>
        </w:rPr>
        <w:t xml:space="preserve">riteret e pranimit; </w:t>
      </w:r>
    </w:p>
    <w:p w:rsidR="009F4A76" w:rsidRPr="003A62F9" w:rsidRDefault="0049788A" w:rsidP="00B318E3">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ç) </w:t>
      </w:r>
      <w:r w:rsidR="00B318E3" w:rsidRPr="003A62F9">
        <w:rPr>
          <w:rFonts w:ascii="Times New Roman" w:hAnsi="Times New Roman"/>
          <w:bCs/>
          <w:sz w:val="28"/>
          <w:szCs w:val="28"/>
          <w:lang w:val="sq-AL" w:bidi="en-US"/>
        </w:rPr>
        <w:tab/>
        <w:t>D</w:t>
      </w:r>
      <w:r w:rsidRPr="003A62F9">
        <w:rPr>
          <w:rFonts w:ascii="Times New Roman" w:hAnsi="Times New Roman"/>
          <w:bCs/>
          <w:sz w:val="28"/>
          <w:szCs w:val="28"/>
          <w:lang w:val="sq-AL" w:bidi="en-US"/>
        </w:rPr>
        <w:t>okumentacionin që do të paraqitet, mënyrën dhe procedurën e paraqitjes së kandidaturave;</w:t>
      </w:r>
    </w:p>
    <w:p w:rsidR="009F4A76" w:rsidRPr="003A62F9" w:rsidRDefault="0049788A" w:rsidP="00B318E3">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d) </w:t>
      </w:r>
      <w:r w:rsidR="00B318E3" w:rsidRPr="003A62F9">
        <w:rPr>
          <w:rFonts w:ascii="Times New Roman" w:hAnsi="Times New Roman"/>
          <w:bCs/>
          <w:sz w:val="28"/>
          <w:szCs w:val="28"/>
          <w:lang w:val="sq-AL" w:bidi="en-US"/>
        </w:rPr>
        <w:tab/>
        <w:t>M</w:t>
      </w:r>
      <w:r w:rsidRPr="003A62F9">
        <w:rPr>
          <w:rFonts w:ascii="Times New Roman" w:hAnsi="Times New Roman"/>
          <w:bCs/>
          <w:sz w:val="28"/>
          <w:szCs w:val="28"/>
          <w:lang w:val="sq-AL" w:bidi="en-US"/>
        </w:rPr>
        <w:t>ënyrën e shqyrtimit dhe shpalljen e rezultateve të vlerësimit paraprak;</w:t>
      </w:r>
    </w:p>
    <w:p w:rsidR="009F4A76" w:rsidRPr="003A62F9" w:rsidRDefault="0049788A" w:rsidP="00B318E3">
      <w:pPr>
        <w:pStyle w:val="ListParagraph1"/>
        <w:widowControl w:val="0"/>
        <w:spacing w:after="0" w:line="240" w:lineRule="auto"/>
        <w:ind w:hanging="450"/>
        <w:jc w:val="both"/>
        <w:rPr>
          <w:rFonts w:ascii="Times New Roman" w:hAnsi="Times New Roman"/>
          <w:bCs/>
          <w:sz w:val="28"/>
          <w:szCs w:val="28"/>
          <w:lang w:val="sq-AL" w:bidi="en-US"/>
        </w:rPr>
      </w:pPr>
      <w:r w:rsidRPr="003A62F9">
        <w:rPr>
          <w:rFonts w:ascii="Times New Roman" w:hAnsi="Times New Roman"/>
          <w:bCs/>
          <w:sz w:val="28"/>
          <w:szCs w:val="28"/>
          <w:lang w:val="sq-AL" w:bidi="en-US"/>
        </w:rPr>
        <w:lastRenderedPageBreak/>
        <w:t>dh)</w:t>
      </w:r>
      <w:r w:rsidR="00B318E3" w:rsidRPr="003A62F9">
        <w:rPr>
          <w:rFonts w:ascii="Times New Roman" w:hAnsi="Times New Roman"/>
          <w:bCs/>
          <w:sz w:val="28"/>
          <w:szCs w:val="28"/>
          <w:lang w:val="sq-AL" w:bidi="en-US"/>
        </w:rPr>
        <w:tab/>
        <w:t>D</w:t>
      </w:r>
      <w:r w:rsidRPr="003A62F9">
        <w:rPr>
          <w:rFonts w:ascii="Times New Roman" w:hAnsi="Times New Roman"/>
          <w:bCs/>
          <w:sz w:val="28"/>
          <w:szCs w:val="28"/>
          <w:lang w:val="sq-AL" w:bidi="en-US"/>
        </w:rPr>
        <w:t>atën për paraqitjen e aplikimit;</w:t>
      </w:r>
    </w:p>
    <w:p w:rsidR="009F4A76" w:rsidRPr="003A62F9" w:rsidRDefault="0049788A" w:rsidP="00B318E3">
      <w:pPr>
        <w:spacing w:after="0" w:line="240" w:lineRule="auto"/>
        <w:ind w:left="72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e) </w:t>
      </w:r>
      <w:r w:rsidR="00B318E3" w:rsidRPr="003A62F9">
        <w:rPr>
          <w:rFonts w:ascii="Times New Roman" w:eastAsia="MS Mincho" w:hAnsi="Times New Roman"/>
          <w:sz w:val="28"/>
          <w:szCs w:val="28"/>
          <w:lang w:val="sq-AL"/>
        </w:rPr>
        <w:tab/>
        <w:t>D</w:t>
      </w:r>
      <w:r w:rsidRPr="003A62F9">
        <w:rPr>
          <w:rFonts w:ascii="Times New Roman" w:eastAsia="MS Mincho" w:hAnsi="Times New Roman"/>
          <w:sz w:val="28"/>
          <w:szCs w:val="28"/>
          <w:lang w:val="sq-AL"/>
        </w:rPr>
        <w:t>atën e zhvillimit të konkurrimit;</w:t>
      </w:r>
    </w:p>
    <w:p w:rsidR="009F4A76" w:rsidRPr="003A62F9" w:rsidRDefault="0049788A" w:rsidP="00B318E3">
      <w:pPr>
        <w:spacing w:after="0" w:line="240" w:lineRule="auto"/>
        <w:ind w:left="72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ë) </w:t>
      </w:r>
      <w:r w:rsidR="00B318E3" w:rsidRPr="003A62F9">
        <w:rPr>
          <w:rFonts w:ascii="Times New Roman" w:eastAsia="MS Mincho" w:hAnsi="Times New Roman"/>
          <w:sz w:val="28"/>
          <w:szCs w:val="28"/>
          <w:lang w:val="sq-AL"/>
        </w:rPr>
        <w:tab/>
        <w:t>D</w:t>
      </w:r>
      <w:r w:rsidRPr="003A62F9">
        <w:rPr>
          <w:rFonts w:ascii="Times New Roman" w:eastAsia="MS Mincho" w:hAnsi="Times New Roman"/>
          <w:sz w:val="28"/>
          <w:szCs w:val="28"/>
          <w:lang w:val="sq-AL"/>
        </w:rPr>
        <w:t>atën për shpalljen e rezultateve të testimit, në rastin kur procedura e konkurrimit përfshin testimin me shkrim;</w:t>
      </w:r>
    </w:p>
    <w:p w:rsidR="009F4A76" w:rsidRPr="003A62F9" w:rsidRDefault="0049788A" w:rsidP="00B318E3">
      <w:pPr>
        <w:spacing w:after="0" w:line="240" w:lineRule="auto"/>
        <w:ind w:left="72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f) </w:t>
      </w:r>
      <w:r w:rsidR="00B318E3" w:rsidRPr="003A62F9">
        <w:rPr>
          <w:rFonts w:ascii="Times New Roman" w:eastAsia="MS Mincho" w:hAnsi="Times New Roman"/>
          <w:sz w:val="28"/>
          <w:szCs w:val="28"/>
          <w:lang w:val="sq-AL"/>
        </w:rPr>
        <w:tab/>
        <w:t>D</w:t>
      </w:r>
      <w:r w:rsidRPr="003A62F9">
        <w:rPr>
          <w:rFonts w:ascii="Times New Roman" w:eastAsia="MS Mincho" w:hAnsi="Times New Roman"/>
          <w:sz w:val="28"/>
          <w:szCs w:val="28"/>
          <w:lang w:val="sq-AL"/>
        </w:rPr>
        <w:t>atën e zhvillimit të intervistës;</w:t>
      </w:r>
    </w:p>
    <w:p w:rsidR="009F4A76" w:rsidRPr="003A62F9" w:rsidRDefault="0049788A" w:rsidP="00B318E3">
      <w:pPr>
        <w:spacing w:after="0" w:line="240" w:lineRule="auto"/>
        <w:ind w:left="720" w:hanging="36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 xml:space="preserve">g) </w:t>
      </w:r>
      <w:r w:rsidR="00B318E3" w:rsidRPr="003A62F9">
        <w:rPr>
          <w:rFonts w:ascii="Times New Roman" w:eastAsia="MS Mincho" w:hAnsi="Times New Roman"/>
          <w:sz w:val="28"/>
          <w:szCs w:val="28"/>
          <w:lang w:val="sq-AL"/>
        </w:rPr>
        <w:tab/>
        <w:t>M</w:t>
      </w:r>
      <w:r w:rsidRPr="003A62F9">
        <w:rPr>
          <w:rFonts w:ascii="Times New Roman" w:eastAsia="MS Mincho" w:hAnsi="Times New Roman"/>
          <w:sz w:val="28"/>
          <w:szCs w:val="28"/>
          <w:lang w:val="sq-AL"/>
        </w:rPr>
        <w:t>ënyrën e vlerësimit, njohuritë, aftësitë apo cilësitë që do të vlerësohen në konkurrim;</w:t>
      </w:r>
    </w:p>
    <w:p w:rsidR="009F4A76" w:rsidRPr="003A62F9" w:rsidRDefault="0049788A" w:rsidP="00B318E3">
      <w:pPr>
        <w:spacing w:after="0" w:line="240" w:lineRule="auto"/>
        <w:ind w:left="720" w:hanging="45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gj)</w:t>
      </w:r>
      <w:r w:rsidR="00B318E3" w:rsidRPr="003A62F9">
        <w:rPr>
          <w:rFonts w:ascii="Times New Roman" w:eastAsia="MS Mincho" w:hAnsi="Times New Roman"/>
          <w:sz w:val="28"/>
          <w:szCs w:val="28"/>
          <w:lang w:val="sq-AL"/>
        </w:rPr>
        <w:tab/>
        <w:t>M</w:t>
      </w:r>
      <w:r w:rsidR="003B1642">
        <w:rPr>
          <w:rFonts w:ascii="Times New Roman" w:eastAsia="MS Mincho" w:hAnsi="Times New Roman"/>
          <w:sz w:val="28"/>
          <w:szCs w:val="28"/>
          <w:lang w:val="sq-AL"/>
        </w:rPr>
        <w:t xml:space="preserve">ënyrën e njoftimit </w:t>
      </w:r>
      <w:r w:rsidRPr="003A62F9">
        <w:rPr>
          <w:rFonts w:ascii="Times New Roman" w:eastAsia="MS Mincho" w:hAnsi="Times New Roman"/>
          <w:sz w:val="28"/>
          <w:szCs w:val="28"/>
          <w:lang w:val="sq-AL"/>
        </w:rPr>
        <w:t>e</w:t>
      </w:r>
      <w:r w:rsidR="002E6602" w:rsidRPr="003A62F9">
        <w:rPr>
          <w:rFonts w:ascii="Times New Roman" w:eastAsia="MS Mincho" w:hAnsi="Times New Roman"/>
          <w:sz w:val="28"/>
          <w:szCs w:val="28"/>
          <w:lang w:val="sq-AL"/>
        </w:rPr>
        <w:t xml:space="preserve"> të</w:t>
      </w:r>
      <w:r w:rsidRPr="003A62F9">
        <w:rPr>
          <w:rFonts w:ascii="Times New Roman" w:eastAsia="MS Mincho" w:hAnsi="Times New Roman"/>
          <w:sz w:val="28"/>
          <w:szCs w:val="28"/>
          <w:lang w:val="sq-AL"/>
        </w:rPr>
        <w:t xml:space="preserve"> komunikimit me kandidatët.</w:t>
      </w:r>
    </w:p>
    <w:p w:rsidR="00CA79D0" w:rsidRPr="003A62F9" w:rsidRDefault="00CA79D0" w:rsidP="00CA79D0">
      <w:pPr>
        <w:spacing w:after="0" w:line="240" w:lineRule="auto"/>
        <w:contextualSpacing/>
        <w:jc w:val="both"/>
        <w:rPr>
          <w:rFonts w:ascii="Times New Roman" w:eastAsia="MS Mincho" w:hAnsi="Times New Roman"/>
          <w:sz w:val="28"/>
          <w:szCs w:val="28"/>
          <w:lang w:val="sq-AL"/>
        </w:rPr>
      </w:pPr>
    </w:p>
    <w:p w:rsidR="009F4A76" w:rsidRPr="003A62F9" w:rsidRDefault="0049788A" w:rsidP="00CA79D0">
      <w:pPr>
        <w:pStyle w:val="ListParagraph1"/>
        <w:widowControl w:val="0"/>
        <w:numPr>
          <w:ilvl w:val="0"/>
          <w:numId w:val="18"/>
        </w:numPr>
        <w:spacing w:after="0" w:line="240" w:lineRule="auto"/>
        <w:ind w:left="360"/>
        <w:jc w:val="both"/>
        <w:rPr>
          <w:rFonts w:ascii="Times New Roman" w:hAnsi="Times New Roman"/>
          <w:bCs/>
          <w:sz w:val="28"/>
          <w:szCs w:val="28"/>
          <w:lang w:val="sq-AL" w:bidi="en-US"/>
        </w:rPr>
      </w:pPr>
      <w:r w:rsidRPr="003A62F9">
        <w:rPr>
          <w:rFonts w:ascii="Times New Roman" w:eastAsia="Times New Roman" w:hAnsi="Times New Roman"/>
          <w:sz w:val="28"/>
          <w:szCs w:val="28"/>
          <w:lang w:val="sq-AL"/>
        </w:rPr>
        <w:t>Aplikimi për pozicionin vakant duhet të paraqitet brenda 7 (</w:t>
      </w:r>
      <w:r w:rsidRPr="003A62F9">
        <w:rPr>
          <w:rFonts w:ascii="Times New Roman" w:hAnsi="Times New Roman"/>
          <w:bCs/>
          <w:sz w:val="28"/>
          <w:szCs w:val="28"/>
          <w:lang w:val="sq-AL" w:bidi="en-US"/>
        </w:rPr>
        <w:t>shtatë</w:t>
      </w:r>
      <w:r w:rsidRPr="003A62F9">
        <w:rPr>
          <w:rFonts w:ascii="Times New Roman" w:eastAsia="Times New Roman" w:hAnsi="Times New Roman"/>
          <w:sz w:val="28"/>
          <w:szCs w:val="28"/>
          <w:lang w:val="sq-AL"/>
        </w:rPr>
        <w:t xml:space="preserve">) ditëve kalendarike nga data e shpalljes, për </w:t>
      </w:r>
      <w:r w:rsidRPr="003A62F9">
        <w:rPr>
          <w:rFonts w:ascii="Times New Roman" w:hAnsi="Times New Roman"/>
          <w:bCs/>
          <w:sz w:val="28"/>
          <w:szCs w:val="28"/>
          <w:lang w:val="sq-AL" w:bidi="en-US"/>
        </w:rPr>
        <w:t>lëvizjen paralele</w:t>
      </w:r>
      <w:r w:rsidR="002E660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dhe brenda 10 (dhjet</w:t>
      </w:r>
      <w:r w:rsidRPr="003A62F9">
        <w:rPr>
          <w:rFonts w:ascii="Times New Roman" w:eastAsia="MS Mincho" w:hAnsi="Times New Roman"/>
          <w:sz w:val="28"/>
          <w:szCs w:val="28"/>
          <w:lang w:val="sq-AL"/>
        </w:rPr>
        <w:t>ë</w:t>
      </w:r>
      <w:r w:rsidRPr="003A62F9">
        <w:rPr>
          <w:rFonts w:ascii="Times New Roman" w:hAnsi="Times New Roman"/>
          <w:bCs/>
          <w:sz w:val="28"/>
          <w:szCs w:val="28"/>
          <w:lang w:val="sq-AL" w:bidi="en-US"/>
        </w:rPr>
        <w:t>) kalendarike nga data e shpalljes, për ngritjen në detyrë dhe konkurrimin nga jashtë sistemit.</w:t>
      </w:r>
    </w:p>
    <w:p w:rsidR="009F4A76" w:rsidRPr="003A62F9" w:rsidRDefault="009F4A76" w:rsidP="008A3DFA">
      <w:pPr>
        <w:pStyle w:val="BodyText"/>
        <w:ind w:left="0"/>
        <w:contextualSpacing/>
        <w:rPr>
          <w:rFonts w:eastAsia="MS Mincho"/>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17</w:t>
      </w:r>
    </w:p>
    <w:p w:rsidR="009F4A76" w:rsidRPr="003A62F9" w:rsidRDefault="0049788A" w:rsidP="008A3DFA">
      <w:pPr>
        <w:pStyle w:val="BodyText"/>
        <w:ind w:left="0"/>
        <w:contextualSpacing/>
        <w:jc w:val="center"/>
        <w:rPr>
          <w:rFonts w:eastAsia="MS Mincho"/>
          <w:b/>
          <w:sz w:val="28"/>
          <w:szCs w:val="28"/>
          <w:lang w:val="sq-AL"/>
        </w:rPr>
      </w:pPr>
      <w:r w:rsidRPr="003A62F9">
        <w:rPr>
          <w:b/>
          <w:bCs/>
          <w:sz w:val="28"/>
          <w:szCs w:val="28"/>
          <w:lang w:val="sq-AL"/>
        </w:rPr>
        <w:t>Procedura e verifikimit t</w:t>
      </w:r>
      <w:r w:rsidR="003C5456" w:rsidRPr="003A62F9">
        <w:rPr>
          <w:b/>
          <w:bCs/>
          <w:sz w:val="28"/>
          <w:szCs w:val="28"/>
          <w:lang w:val="sq-AL"/>
        </w:rPr>
        <w:t>ë</w:t>
      </w:r>
      <w:r w:rsidRPr="003A62F9">
        <w:rPr>
          <w:b/>
          <w:bCs/>
          <w:sz w:val="28"/>
          <w:szCs w:val="28"/>
          <w:lang w:val="sq-AL"/>
        </w:rPr>
        <w:t xml:space="preserve"> kandidat</w:t>
      </w:r>
      <w:r w:rsidR="003C5456" w:rsidRPr="003A62F9">
        <w:rPr>
          <w:b/>
          <w:bCs/>
          <w:sz w:val="28"/>
          <w:szCs w:val="28"/>
          <w:lang w:val="sq-AL"/>
        </w:rPr>
        <w:t>ë</w:t>
      </w:r>
      <w:r w:rsidRPr="003A62F9">
        <w:rPr>
          <w:b/>
          <w:bCs/>
          <w:sz w:val="28"/>
          <w:szCs w:val="28"/>
          <w:lang w:val="sq-AL"/>
        </w:rPr>
        <w:t>ve dhe lista përfundimtare e kandidat</w:t>
      </w:r>
      <w:r w:rsidR="003C5456" w:rsidRPr="003A62F9">
        <w:rPr>
          <w:b/>
          <w:bCs/>
          <w:sz w:val="28"/>
          <w:szCs w:val="28"/>
          <w:lang w:val="sq-AL"/>
        </w:rPr>
        <w:t>ë</w:t>
      </w:r>
      <w:r w:rsidRPr="003A62F9">
        <w:rPr>
          <w:b/>
          <w:bCs/>
          <w:sz w:val="28"/>
          <w:szCs w:val="28"/>
          <w:lang w:val="sq-AL"/>
        </w:rPr>
        <w:t>ve t</w:t>
      </w:r>
      <w:r w:rsidR="003C5456" w:rsidRPr="003A62F9">
        <w:rPr>
          <w:b/>
          <w:bCs/>
          <w:sz w:val="28"/>
          <w:szCs w:val="28"/>
          <w:lang w:val="sq-AL"/>
        </w:rPr>
        <w:t>ë</w:t>
      </w:r>
      <w:r w:rsidRPr="003A62F9">
        <w:rPr>
          <w:b/>
          <w:bCs/>
          <w:sz w:val="28"/>
          <w:szCs w:val="28"/>
          <w:lang w:val="sq-AL"/>
        </w:rPr>
        <w:t xml:space="preserve"> kualifikuar</w:t>
      </w:r>
      <w:r w:rsidRPr="003A62F9">
        <w:rPr>
          <w:rFonts w:eastAsia="MS Mincho"/>
          <w:b/>
          <w:sz w:val="28"/>
          <w:szCs w:val="28"/>
          <w:lang w:val="sq-AL"/>
        </w:rPr>
        <w:t xml:space="preserve">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Cs/>
          <w:sz w:val="28"/>
          <w:szCs w:val="28"/>
          <w:lang w:val="sq-AL"/>
        </w:rPr>
      </w:pPr>
    </w:p>
    <w:p w:rsidR="009F4A76" w:rsidRPr="003A62F9" w:rsidRDefault="0049788A" w:rsidP="002E6602">
      <w:pPr>
        <w:pStyle w:val="ListParagraph1"/>
        <w:numPr>
          <w:ilvl w:val="0"/>
          <w:numId w:val="19"/>
        </w:numPr>
        <w:spacing w:after="0" w:line="240" w:lineRule="auto"/>
        <w:ind w:left="360"/>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Kandidatët paraqesin dokumentacionin e nevojshëm</w:t>
      </w:r>
      <w:r w:rsidR="002E6602" w:rsidRPr="003A62F9">
        <w:rPr>
          <w:rFonts w:ascii="Times New Roman" w:eastAsia="MS Mincho" w:hAnsi="Times New Roman"/>
          <w:sz w:val="28"/>
          <w:szCs w:val="28"/>
          <w:lang w:val="sq-AL"/>
        </w:rPr>
        <w:t>,</w:t>
      </w:r>
      <w:r w:rsidRPr="003A62F9">
        <w:rPr>
          <w:rFonts w:ascii="Times New Roman" w:eastAsia="MS Mincho" w:hAnsi="Times New Roman"/>
          <w:sz w:val="28"/>
          <w:szCs w:val="28"/>
          <w:lang w:val="sq-AL"/>
        </w:rPr>
        <w:t xml:space="preserve"> që vërteton përmbushjen e kritereve të konkurrimit të përcaktuara në shpallje. </w:t>
      </w:r>
    </w:p>
    <w:p w:rsidR="002E6602" w:rsidRPr="003A62F9" w:rsidRDefault="002E6602" w:rsidP="002E6602">
      <w:pPr>
        <w:pStyle w:val="ListParagraph1"/>
        <w:spacing w:after="0" w:line="240" w:lineRule="auto"/>
        <w:ind w:left="360"/>
        <w:jc w:val="both"/>
        <w:rPr>
          <w:rFonts w:ascii="Times New Roman" w:eastAsia="MS Mincho" w:hAnsi="Times New Roman"/>
          <w:sz w:val="28"/>
          <w:szCs w:val="28"/>
          <w:lang w:val="sq-AL"/>
        </w:rPr>
      </w:pPr>
    </w:p>
    <w:p w:rsidR="009F4A76" w:rsidRPr="003A62F9" w:rsidRDefault="0049788A" w:rsidP="002E6602">
      <w:pPr>
        <w:pStyle w:val="ListParagraph1"/>
        <w:widowControl w:val="0"/>
        <w:numPr>
          <w:ilvl w:val="0"/>
          <w:numId w:val="19"/>
        </w:numPr>
        <w:tabs>
          <w:tab w:val="left" w:pos="180"/>
          <w:tab w:val="left" w:pos="360"/>
        </w:tabs>
        <w:spacing w:after="0" w:line="240" w:lineRule="auto"/>
        <w:ind w:left="360"/>
        <w:jc w:val="both"/>
        <w:rPr>
          <w:rFonts w:ascii="Times New Roman" w:hAnsi="Times New Roman"/>
          <w:bCs/>
          <w:sz w:val="28"/>
          <w:szCs w:val="28"/>
          <w:lang w:val="sq-AL" w:bidi="en-US"/>
        </w:rPr>
      </w:pPr>
      <w:bookmarkStart w:id="5" w:name="_Hlk201834605"/>
      <w:r w:rsidRPr="003A62F9">
        <w:rPr>
          <w:rFonts w:ascii="Times New Roman" w:hAnsi="Times New Roman"/>
          <w:bCs/>
          <w:sz w:val="28"/>
          <w:szCs w:val="28"/>
          <w:lang w:val="sq-AL" w:bidi="en-US"/>
        </w:rPr>
        <w:t>Njësia përgjegjëse pranë Inspektorati</w:t>
      </w:r>
      <w:r w:rsidR="003B70A1">
        <w:rPr>
          <w:rFonts w:ascii="Times New Roman" w:hAnsi="Times New Roman"/>
          <w:bCs/>
          <w:sz w:val="28"/>
          <w:szCs w:val="28"/>
          <w:lang w:val="sq-AL" w:bidi="en-US"/>
        </w:rPr>
        <w:t>t të Përgjithshëm, brenda 3 (tri</w:t>
      </w:r>
      <w:r w:rsidRPr="003A62F9">
        <w:rPr>
          <w:rFonts w:ascii="Times New Roman" w:hAnsi="Times New Roman"/>
          <w:bCs/>
          <w:sz w:val="28"/>
          <w:szCs w:val="28"/>
          <w:lang w:val="sq-AL" w:bidi="en-US"/>
        </w:rPr>
        <w:t>) ditë</w:t>
      </w:r>
      <w:r w:rsidR="002E6602" w:rsidRPr="003A62F9">
        <w:rPr>
          <w:rFonts w:ascii="Times New Roman" w:hAnsi="Times New Roman"/>
          <w:bCs/>
          <w:sz w:val="28"/>
          <w:szCs w:val="28"/>
          <w:lang w:val="sq-AL" w:bidi="en-US"/>
        </w:rPr>
        <w:t>ve</w:t>
      </w:r>
      <w:r w:rsidRPr="003A62F9">
        <w:rPr>
          <w:rFonts w:ascii="Times New Roman" w:hAnsi="Times New Roman"/>
          <w:bCs/>
          <w:sz w:val="28"/>
          <w:szCs w:val="28"/>
          <w:lang w:val="sq-AL" w:bidi="en-US"/>
        </w:rPr>
        <w:t xml:space="preserve"> kalendarike</w:t>
      </w:r>
      <w:r w:rsidR="002E6602"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kryen shqyrtimin paraprak të dokumentacionit, verifikon përmbushjen e kritereve të përcaktuara në shpallje nga ana e kandidatëve </w:t>
      </w:r>
      <w:r w:rsidR="002E6602" w:rsidRPr="003A62F9">
        <w:rPr>
          <w:rFonts w:ascii="Times New Roman" w:hAnsi="Times New Roman"/>
          <w:bCs/>
          <w:sz w:val="28"/>
          <w:szCs w:val="28"/>
          <w:lang w:val="sq-AL" w:bidi="en-US"/>
        </w:rPr>
        <w:t xml:space="preserve">dhe </w:t>
      </w:r>
      <w:r w:rsidRPr="003A62F9">
        <w:rPr>
          <w:rFonts w:ascii="Times New Roman" w:hAnsi="Times New Roman"/>
          <w:bCs/>
          <w:sz w:val="28"/>
          <w:szCs w:val="28"/>
          <w:lang w:val="sq-AL" w:bidi="en-US"/>
        </w:rPr>
        <w:t>publikon në faqen zyrtare të Inspektoratit të Përgjithshëm listën paraprake të kandidatëve.</w:t>
      </w:r>
    </w:p>
    <w:p w:rsidR="002E6602" w:rsidRPr="003A62F9" w:rsidRDefault="002E6602" w:rsidP="002E6602">
      <w:pPr>
        <w:pStyle w:val="ListParagraph1"/>
        <w:widowControl w:val="0"/>
        <w:tabs>
          <w:tab w:val="left" w:pos="180"/>
          <w:tab w:val="left" w:pos="360"/>
        </w:tabs>
        <w:spacing w:after="0" w:line="240" w:lineRule="auto"/>
        <w:ind w:left="360"/>
        <w:jc w:val="both"/>
        <w:rPr>
          <w:rFonts w:ascii="Times New Roman" w:hAnsi="Times New Roman"/>
          <w:bCs/>
          <w:sz w:val="28"/>
          <w:szCs w:val="28"/>
          <w:lang w:val="sq-AL" w:bidi="en-US"/>
        </w:rPr>
      </w:pPr>
    </w:p>
    <w:bookmarkEnd w:id="5"/>
    <w:p w:rsidR="009F4A76" w:rsidRPr="003A62F9" w:rsidRDefault="0049788A" w:rsidP="002E6602">
      <w:pPr>
        <w:pStyle w:val="ListParagraph1"/>
        <w:widowControl w:val="0"/>
        <w:numPr>
          <w:ilvl w:val="0"/>
          <w:numId w:val="19"/>
        </w:numPr>
        <w:tabs>
          <w:tab w:val="left" w:pos="180"/>
          <w:tab w:val="left" w:pos="360"/>
        </w:tabs>
        <w:spacing w:after="0" w:line="240" w:lineRule="auto"/>
        <w:ind w:left="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Kandidatët që nuk kualifikohen njoftohen individualisht nga njësia përgjegjëse për shkaqet e moskualifikimit në të njëjtën ditë me shpalljen e listës së verifikimit paraprak. </w:t>
      </w:r>
    </w:p>
    <w:p w:rsidR="002E6602" w:rsidRPr="003A62F9" w:rsidRDefault="002E6602" w:rsidP="002E6602">
      <w:pPr>
        <w:pStyle w:val="ListParagraph1"/>
        <w:widowControl w:val="0"/>
        <w:tabs>
          <w:tab w:val="left" w:pos="180"/>
          <w:tab w:val="left" w:pos="360"/>
        </w:tabs>
        <w:spacing w:after="0" w:line="240" w:lineRule="auto"/>
        <w:ind w:left="360"/>
        <w:jc w:val="both"/>
        <w:rPr>
          <w:rFonts w:ascii="Times New Roman" w:hAnsi="Times New Roman"/>
          <w:bCs/>
          <w:sz w:val="28"/>
          <w:szCs w:val="28"/>
          <w:lang w:val="sq-AL" w:bidi="en-US"/>
        </w:rPr>
      </w:pPr>
    </w:p>
    <w:p w:rsidR="009F4A76" w:rsidRPr="003A62F9" w:rsidRDefault="0049788A" w:rsidP="002E6602">
      <w:pPr>
        <w:pStyle w:val="ListParagraph1"/>
        <w:widowControl w:val="0"/>
        <w:numPr>
          <w:ilvl w:val="0"/>
          <w:numId w:val="19"/>
        </w:numPr>
        <w:tabs>
          <w:tab w:val="left" w:pos="180"/>
          <w:tab w:val="left" w:pos="360"/>
        </w:tabs>
        <w:spacing w:after="0" w:line="240" w:lineRule="auto"/>
        <w:ind w:left="360"/>
        <w:jc w:val="both"/>
        <w:rPr>
          <w:rFonts w:ascii="Times New Roman" w:hAnsi="Times New Roman"/>
          <w:bCs/>
          <w:sz w:val="28"/>
          <w:szCs w:val="28"/>
          <w:lang w:val="sq-AL" w:bidi="en-US"/>
        </w:rPr>
      </w:pPr>
      <w:bookmarkStart w:id="6" w:name="_Hlk201832199"/>
      <w:r w:rsidRPr="003A62F9">
        <w:rPr>
          <w:rFonts w:ascii="Times New Roman" w:hAnsi="Times New Roman"/>
          <w:bCs/>
          <w:sz w:val="28"/>
          <w:szCs w:val="28"/>
          <w:lang w:val="sq-AL" w:bidi="en-US"/>
        </w:rPr>
        <w:t>Kandidatët, të cilët rezultojnë të pakualifikuar, brenda 5 (pesë) ditëve kalendarike nga data e njoftimit individual, kanë të drejtën të paraqe</w:t>
      </w:r>
      <w:r w:rsidR="008730B4" w:rsidRPr="003A62F9">
        <w:rPr>
          <w:rFonts w:ascii="Times New Roman" w:hAnsi="Times New Roman"/>
          <w:bCs/>
          <w:sz w:val="28"/>
          <w:szCs w:val="28"/>
          <w:lang w:val="sq-AL" w:bidi="en-US"/>
        </w:rPr>
        <w:t>sin</w:t>
      </w:r>
      <w:r w:rsidRPr="003A62F9">
        <w:rPr>
          <w:rFonts w:ascii="Times New Roman" w:hAnsi="Times New Roman"/>
          <w:bCs/>
          <w:sz w:val="28"/>
          <w:szCs w:val="28"/>
          <w:lang w:val="sq-AL" w:bidi="en-US"/>
        </w:rPr>
        <w:t xml:space="preserve"> ankim pranë Inspektoratit të Përgjithshëm. </w:t>
      </w:r>
    </w:p>
    <w:p w:rsidR="002E6602" w:rsidRPr="003A62F9" w:rsidRDefault="002E6602" w:rsidP="002E6602">
      <w:pPr>
        <w:pStyle w:val="ListParagraph1"/>
        <w:widowControl w:val="0"/>
        <w:tabs>
          <w:tab w:val="left" w:pos="180"/>
          <w:tab w:val="left" w:pos="360"/>
        </w:tabs>
        <w:spacing w:after="0" w:line="240" w:lineRule="auto"/>
        <w:ind w:left="360"/>
        <w:jc w:val="both"/>
        <w:rPr>
          <w:rFonts w:ascii="Times New Roman" w:hAnsi="Times New Roman"/>
          <w:bCs/>
          <w:sz w:val="28"/>
          <w:szCs w:val="28"/>
          <w:lang w:val="sq-AL" w:bidi="en-US"/>
        </w:rPr>
      </w:pPr>
    </w:p>
    <w:p w:rsidR="009F4A76" w:rsidRPr="003A62F9" w:rsidRDefault="0049788A" w:rsidP="002E6602">
      <w:pPr>
        <w:pStyle w:val="ListParagraph1"/>
        <w:widowControl w:val="0"/>
        <w:numPr>
          <w:ilvl w:val="0"/>
          <w:numId w:val="19"/>
        </w:numPr>
        <w:tabs>
          <w:tab w:val="left" w:pos="180"/>
          <w:tab w:val="left" w:pos="360"/>
        </w:tabs>
        <w:spacing w:after="0" w:line="240" w:lineRule="auto"/>
        <w:ind w:left="360"/>
        <w:jc w:val="both"/>
        <w:rPr>
          <w:rFonts w:ascii="Times New Roman" w:hAnsi="Times New Roman"/>
          <w:bCs/>
          <w:sz w:val="28"/>
          <w:szCs w:val="28"/>
          <w:lang w:val="sq-AL" w:bidi="en-US"/>
        </w:rPr>
      </w:pPr>
      <w:bookmarkStart w:id="7" w:name="_Hlk201832210"/>
      <w:bookmarkEnd w:id="6"/>
      <w:r w:rsidRPr="003A62F9">
        <w:rPr>
          <w:rFonts w:ascii="Times New Roman" w:hAnsi="Times New Roman"/>
          <w:bCs/>
          <w:sz w:val="28"/>
          <w:szCs w:val="28"/>
          <w:lang w:val="sq-AL" w:bidi="en-US"/>
        </w:rPr>
        <w:t xml:space="preserve">Njësia përgjegjëse, brenda 5 (pesë) ditëve kalendarike nga përfundimi i afatit për paraqitjen e ankesave, sipas pikës 4, të këtij neni, shqyrton ankesat dhe shpall listën përfundimtare të kandidatëve të kualifikuar në faqen zyrtare të Inspektoratit të Përgjithshëm. </w:t>
      </w:r>
    </w:p>
    <w:bookmarkEnd w:id="7"/>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3B70A1" w:rsidRDefault="003B70A1" w:rsidP="008A3DFA">
      <w:pPr>
        <w:pStyle w:val="BodyText"/>
        <w:ind w:left="0"/>
        <w:contextualSpacing/>
        <w:jc w:val="center"/>
        <w:rPr>
          <w:rFonts w:eastAsia="MS Mincho"/>
          <w:b/>
          <w:bCs/>
          <w:sz w:val="28"/>
          <w:szCs w:val="28"/>
          <w:lang w:val="sq-AL"/>
        </w:rPr>
      </w:pPr>
    </w:p>
    <w:p w:rsidR="003B70A1" w:rsidRDefault="003B70A1" w:rsidP="008A3DFA">
      <w:pPr>
        <w:pStyle w:val="BodyText"/>
        <w:ind w:left="0"/>
        <w:contextualSpacing/>
        <w:jc w:val="center"/>
        <w:rPr>
          <w:rFonts w:eastAsia="MS Mincho"/>
          <w:b/>
          <w:bCs/>
          <w:sz w:val="28"/>
          <w:szCs w:val="28"/>
          <w:lang w:val="sq-AL"/>
        </w:rPr>
      </w:pPr>
    </w:p>
    <w:p w:rsidR="003B70A1" w:rsidRDefault="003B70A1" w:rsidP="008A3DFA">
      <w:pPr>
        <w:pStyle w:val="BodyText"/>
        <w:ind w:left="0"/>
        <w:contextualSpacing/>
        <w:jc w:val="center"/>
        <w:rPr>
          <w:rFonts w:eastAsia="MS Mincho"/>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lastRenderedPageBreak/>
        <w:t>KREU VIII</w:t>
      </w: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ECURIA NË KARRIERË</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18</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Përcaktimi i ecurisë në karrierë</w:t>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sz w:val="28"/>
          <w:szCs w:val="28"/>
          <w:lang w:val="sq-AL"/>
        </w:rPr>
      </w:pPr>
    </w:p>
    <w:p w:rsidR="009F4A76" w:rsidRPr="003A62F9" w:rsidRDefault="0049788A" w:rsidP="008730B4">
      <w:pPr>
        <w:pStyle w:val="ListParagraph1"/>
        <w:numPr>
          <w:ilvl w:val="0"/>
          <w:numId w:val="20"/>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Ecuria në karrierë për inspektorin e konfirmuar në detyrë realizohet nëpërmjet:</w:t>
      </w:r>
    </w:p>
    <w:p w:rsidR="008730B4" w:rsidRPr="003A62F9" w:rsidRDefault="008730B4" w:rsidP="008730B4">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8730B4">
      <w:pPr>
        <w:pStyle w:val="ListParagraph1"/>
        <w:widowControl w:val="0"/>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a) </w:t>
      </w:r>
      <w:r w:rsidR="008730B4"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lëvizjes paralele në pozicione me të njëjtin nivel, në të njëjtin institucion apo institucion tjetër të sistemit të inspektimeve;</w:t>
      </w:r>
    </w:p>
    <w:p w:rsidR="009F4A76" w:rsidRPr="003A62F9" w:rsidRDefault="0049788A" w:rsidP="008730B4">
      <w:pPr>
        <w:pStyle w:val="ListParagraph1"/>
        <w:widowControl w:val="0"/>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b) </w:t>
      </w:r>
      <w:r w:rsidR="008730B4"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ngritjes në detyrë, në pozicione më të larta përgjegjësie.</w:t>
      </w:r>
    </w:p>
    <w:p w:rsidR="008730B4" w:rsidRPr="003A62F9" w:rsidRDefault="008730B4" w:rsidP="008730B4">
      <w:pPr>
        <w:pStyle w:val="ListParagraph1"/>
        <w:widowControl w:val="0"/>
        <w:spacing w:after="0" w:line="240" w:lineRule="auto"/>
        <w:ind w:left="0"/>
        <w:jc w:val="both"/>
        <w:rPr>
          <w:rFonts w:ascii="Times New Roman" w:eastAsia="Times New Roman" w:hAnsi="Times New Roman"/>
          <w:sz w:val="28"/>
          <w:szCs w:val="28"/>
          <w:lang w:val="sq-AL"/>
        </w:rPr>
      </w:pPr>
    </w:p>
    <w:p w:rsidR="009F4A76" w:rsidRPr="003A62F9" w:rsidRDefault="0049788A" w:rsidP="008730B4">
      <w:pPr>
        <w:pStyle w:val="ListParagraph1"/>
        <w:numPr>
          <w:ilvl w:val="0"/>
          <w:numId w:val="20"/>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Ecuria në karrierë zhvillohet në përputhje me objektivat e</w:t>
      </w:r>
      <w:r w:rsidR="00E92936" w:rsidRPr="003A62F9">
        <w:rPr>
          <w:rFonts w:ascii="Times New Roman" w:eastAsia="Times New Roman" w:hAnsi="Times New Roman"/>
          <w:sz w:val="28"/>
          <w:szCs w:val="28"/>
          <w:lang w:val="sq-AL"/>
        </w:rPr>
        <w:t xml:space="preserve"> </w:t>
      </w:r>
      <w:r w:rsidRPr="003A62F9">
        <w:rPr>
          <w:rFonts w:ascii="Times New Roman" w:eastAsia="Times New Roman" w:hAnsi="Times New Roman"/>
          <w:sz w:val="28"/>
          <w:szCs w:val="28"/>
          <w:lang w:val="sq-AL"/>
        </w:rPr>
        <w:t>institucionit, nevojat organizative, përvojën në punë, rezultate</w:t>
      </w:r>
      <w:r w:rsidR="00F80F8A" w:rsidRPr="003A62F9">
        <w:rPr>
          <w:rFonts w:ascii="Times New Roman" w:eastAsia="Times New Roman" w:hAnsi="Times New Roman"/>
          <w:sz w:val="28"/>
          <w:szCs w:val="28"/>
          <w:lang w:val="sq-AL"/>
        </w:rPr>
        <w:t>t</w:t>
      </w:r>
      <w:r w:rsidRPr="003A62F9">
        <w:rPr>
          <w:rFonts w:ascii="Times New Roman" w:eastAsia="Times New Roman" w:hAnsi="Times New Roman"/>
          <w:sz w:val="28"/>
          <w:szCs w:val="28"/>
          <w:lang w:val="sq-AL"/>
        </w:rPr>
        <w:t xml:space="preserve"> në punë dhe aftësitë profesionale të inspektorit.</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19</w:t>
      </w:r>
    </w:p>
    <w:p w:rsidR="009F4A76" w:rsidRPr="003A62F9" w:rsidRDefault="0049788A" w:rsidP="008A3DFA">
      <w:pPr>
        <w:pStyle w:val="BodyText"/>
        <w:ind w:left="0"/>
        <w:contextualSpacing/>
        <w:jc w:val="center"/>
        <w:rPr>
          <w:rFonts w:eastAsia="MS Mincho"/>
          <w:b/>
          <w:sz w:val="28"/>
          <w:szCs w:val="28"/>
          <w:lang w:val="sq-AL"/>
        </w:rPr>
      </w:pPr>
      <w:bookmarkStart w:id="8" w:name="_Hlk201832257"/>
      <w:r w:rsidRPr="003A62F9">
        <w:rPr>
          <w:rFonts w:eastAsia="MS Mincho"/>
          <w:b/>
          <w:sz w:val="28"/>
          <w:szCs w:val="28"/>
          <w:lang w:val="sq-AL"/>
        </w:rPr>
        <w:t>Lëvizja paralele</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bookmarkEnd w:id="8"/>
    <w:p w:rsidR="009F4A76" w:rsidRPr="003A62F9" w:rsidRDefault="0049788A" w:rsidP="00F80F8A">
      <w:pPr>
        <w:pStyle w:val="ListParagraph1"/>
        <w:numPr>
          <w:ilvl w:val="0"/>
          <w:numId w:val="21"/>
        </w:numPr>
        <w:spacing w:after="0" w:line="240" w:lineRule="auto"/>
        <w:ind w:left="360"/>
        <w:jc w:val="both"/>
        <w:rPr>
          <w:rFonts w:ascii="Times New Roman" w:eastAsia="Times New Roman" w:hAnsi="Times New Roman"/>
          <w:sz w:val="28"/>
          <w:szCs w:val="28"/>
          <w:lang w:val="sq-AL"/>
        </w:rPr>
      </w:pPr>
      <w:r w:rsidRPr="003A62F9">
        <w:rPr>
          <w:rFonts w:ascii="Times New Roman" w:hAnsi="Times New Roman"/>
          <w:sz w:val="28"/>
          <w:szCs w:val="28"/>
          <w:lang w:val="sq-AL"/>
        </w:rPr>
        <w:t xml:space="preserve">Lëvizja paralele organizohet për plotësimin e pozicioneve vakante me funksione inspektimi në Inspektoratin e Përgjithshëm, </w:t>
      </w:r>
      <w:r w:rsidR="00F80F8A" w:rsidRPr="003A62F9">
        <w:rPr>
          <w:rFonts w:ascii="Times New Roman" w:hAnsi="Times New Roman"/>
          <w:sz w:val="28"/>
          <w:szCs w:val="28"/>
          <w:lang w:val="sq-AL"/>
        </w:rPr>
        <w:t xml:space="preserve">në </w:t>
      </w:r>
      <w:r w:rsidRPr="003A62F9">
        <w:rPr>
          <w:rFonts w:ascii="Times New Roman" w:hAnsi="Times New Roman"/>
          <w:sz w:val="28"/>
          <w:szCs w:val="28"/>
          <w:lang w:val="sq-AL"/>
        </w:rPr>
        <w:t xml:space="preserve">inspektoratet qendrore dhe </w:t>
      </w:r>
      <w:r w:rsidR="00F80F8A" w:rsidRPr="003A62F9">
        <w:rPr>
          <w:rFonts w:ascii="Times New Roman" w:hAnsi="Times New Roman"/>
          <w:sz w:val="28"/>
          <w:szCs w:val="28"/>
          <w:lang w:val="sq-AL"/>
        </w:rPr>
        <w:t xml:space="preserve">në </w:t>
      </w:r>
      <w:r w:rsidRPr="003A62F9">
        <w:rPr>
          <w:rFonts w:ascii="Times New Roman" w:hAnsi="Times New Roman"/>
          <w:sz w:val="28"/>
          <w:szCs w:val="28"/>
          <w:lang w:val="sq-AL"/>
        </w:rPr>
        <w:t>strukturat e tjera inspektuese, si më poshtë vijon:</w:t>
      </w:r>
    </w:p>
    <w:p w:rsidR="00F80F8A" w:rsidRPr="003A62F9" w:rsidRDefault="00F80F8A" w:rsidP="00F80F8A">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F80F8A">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a) Inspektor; </w:t>
      </w:r>
    </w:p>
    <w:p w:rsidR="009F4A76" w:rsidRPr="003A62F9" w:rsidRDefault="0049788A" w:rsidP="00F80F8A">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b) Përgjegjës sektori; </w:t>
      </w:r>
    </w:p>
    <w:p w:rsidR="009F4A76" w:rsidRPr="003A62F9" w:rsidRDefault="0049788A" w:rsidP="00F80F8A">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c) Drejtor drejtorie; </w:t>
      </w:r>
    </w:p>
    <w:p w:rsidR="009F4A76" w:rsidRPr="003A62F9" w:rsidRDefault="0049788A" w:rsidP="00F80F8A">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ç) Kryeinspektor rajonal</w:t>
      </w:r>
      <w:r w:rsidR="00F80F8A" w:rsidRPr="003A62F9">
        <w:rPr>
          <w:rFonts w:ascii="Times New Roman" w:eastAsia="Times New Roman" w:hAnsi="Times New Roman"/>
          <w:sz w:val="28"/>
          <w:szCs w:val="28"/>
          <w:lang w:val="sq-AL"/>
        </w:rPr>
        <w:t>.</w:t>
      </w:r>
    </w:p>
    <w:p w:rsidR="00F80F8A" w:rsidRPr="003A62F9" w:rsidRDefault="00F80F8A" w:rsidP="00F80F8A">
      <w:pPr>
        <w:pStyle w:val="ListParagraph1"/>
        <w:spacing w:after="0" w:line="240" w:lineRule="auto"/>
        <w:ind w:left="0"/>
        <w:jc w:val="both"/>
        <w:rPr>
          <w:rFonts w:ascii="Times New Roman" w:eastAsia="Times New Roman" w:hAnsi="Times New Roman"/>
          <w:sz w:val="28"/>
          <w:szCs w:val="28"/>
          <w:lang w:val="sq-AL"/>
        </w:rPr>
      </w:pPr>
    </w:p>
    <w:p w:rsidR="009F4A76" w:rsidRPr="003A62F9" w:rsidRDefault="0049788A" w:rsidP="00F80F8A">
      <w:pPr>
        <w:spacing w:after="0" w:line="240" w:lineRule="auto"/>
        <w:ind w:left="360" w:hanging="360"/>
        <w:contextualSpacing/>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2. </w:t>
      </w:r>
      <w:r w:rsidR="00F80F8A"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 xml:space="preserve">Për çdo pozicion vakant ose që do të krijohet vakant brenda 3 (tre) muajve nga krijimi i pozicionit vakant për rastet e parashikuara në shkronjat </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ë</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dhe </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f</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të pikës 2, të nenit 14, fillimisht realizohet procedura e lëvizjes paralele.</w:t>
      </w:r>
    </w:p>
    <w:p w:rsidR="00F80F8A" w:rsidRPr="003A62F9" w:rsidRDefault="00F80F8A" w:rsidP="00F80F8A">
      <w:pPr>
        <w:spacing w:after="0" w:line="240" w:lineRule="auto"/>
        <w:contextualSpacing/>
        <w:jc w:val="both"/>
        <w:rPr>
          <w:rFonts w:ascii="Times New Roman" w:eastAsia="Times New Roman" w:hAnsi="Times New Roman"/>
          <w:sz w:val="28"/>
          <w:szCs w:val="28"/>
          <w:lang w:val="sq-AL"/>
        </w:rPr>
      </w:pPr>
    </w:p>
    <w:p w:rsidR="009F4A76" w:rsidRPr="003A62F9" w:rsidRDefault="0049788A" w:rsidP="00F80F8A">
      <w:pPr>
        <w:pStyle w:val="ListParagraph1"/>
        <w:tabs>
          <w:tab w:val="left" w:pos="360"/>
        </w:tabs>
        <w:spacing w:after="0" w:line="240" w:lineRule="auto"/>
        <w:ind w:left="360" w:hanging="360"/>
        <w:jc w:val="both"/>
        <w:rPr>
          <w:rFonts w:ascii="Times New Roman" w:hAnsi="Times New Roman"/>
          <w:sz w:val="28"/>
          <w:szCs w:val="28"/>
          <w:lang w:val="sq-AL"/>
        </w:rPr>
      </w:pPr>
      <w:r w:rsidRPr="003A62F9">
        <w:rPr>
          <w:rFonts w:ascii="Times New Roman" w:hAnsi="Times New Roman"/>
          <w:sz w:val="28"/>
          <w:szCs w:val="28"/>
          <w:lang w:val="sq-AL"/>
        </w:rPr>
        <w:t>3. Kushtet minimale që duhet të plotësojë kandidati për këtë procedurë janë</w:t>
      </w:r>
      <w:r w:rsidR="00A929F5" w:rsidRPr="003A62F9">
        <w:rPr>
          <w:rFonts w:ascii="Times New Roman" w:hAnsi="Times New Roman"/>
          <w:sz w:val="28"/>
          <w:szCs w:val="28"/>
          <w:lang w:val="sq-AL"/>
        </w:rPr>
        <w:t>, si më poshtë vijon</w:t>
      </w:r>
      <w:r w:rsidRPr="003A62F9">
        <w:rPr>
          <w:rFonts w:ascii="Times New Roman" w:hAnsi="Times New Roman"/>
          <w:sz w:val="28"/>
          <w:szCs w:val="28"/>
          <w:lang w:val="sq-AL"/>
        </w:rPr>
        <w:t xml:space="preserve">: </w:t>
      </w:r>
    </w:p>
    <w:p w:rsidR="00F80F8A" w:rsidRPr="003A62F9" w:rsidRDefault="00F80F8A" w:rsidP="00F80F8A">
      <w:pPr>
        <w:pStyle w:val="ListParagraph1"/>
        <w:tabs>
          <w:tab w:val="left" w:pos="360"/>
        </w:tabs>
        <w:spacing w:after="0" w:line="240" w:lineRule="auto"/>
        <w:ind w:left="0"/>
        <w:jc w:val="both"/>
        <w:rPr>
          <w:rFonts w:ascii="Times New Roman" w:eastAsia="Times New Roman" w:hAnsi="Times New Roman"/>
          <w:sz w:val="28"/>
          <w:szCs w:val="28"/>
          <w:lang w:val="sq-AL"/>
        </w:rPr>
      </w:pPr>
    </w:p>
    <w:p w:rsidR="009F4A76" w:rsidRPr="003A62F9" w:rsidRDefault="0049788A" w:rsidP="005F6588">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a) </w:t>
      </w:r>
      <w:r w:rsidR="005F6588" w:rsidRPr="003A62F9">
        <w:rPr>
          <w:rFonts w:ascii="Times New Roman" w:hAnsi="Times New Roman"/>
          <w:sz w:val="28"/>
          <w:szCs w:val="28"/>
          <w:lang w:val="sq-AL"/>
        </w:rPr>
        <w:tab/>
      </w:r>
      <w:r w:rsidR="00A929F5" w:rsidRPr="003A62F9">
        <w:rPr>
          <w:rFonts w:ascii="Times New Roman" w:hAnsi="Times New Roman"/>
          <w:sz w:val="28"/>
          <w:szCs w:val="28"/>
          <w:lang w:val="sq-AL"/>
        </w:rPr>
        <w:t>T</w:t>
      </w:r>
      <w:r w:rsidRPr="003A62F9">
        <w:rPr>
          <w:rFonts w:ascii="Times New Roman" w:hAnsi="Times New Roman"/>
          <w:sz w:val="28"/>
          <w:szCs w:val="28"/>
          <w:lang w:val="sq-AL"/>
        </w:rPr>
        <w:t xml:space="preserve">ë jetë i konfirmuar në pozicione me funksione inspektimi brenda </w:t>
      </w:r>
      <w:r w:rsidR="009D0161" w:rsidRPr="003A62F9">
        <w:rPr>
          <w:rFonts w:ascii="Times New Roman" w:hAnsi="Times New Roman"/>
          <w:sz w:val="28"/>
          <w:szCs w:val="28"/>
          <w:lang w:val="sq-AL"/>
        </w:rPr>
        <w:t>s</w:t>
      </w:r>
      <w:r w:rsidRPr="003A62F9">
        <w:rPr>
          <w:rFonts w:ascii="Times New Roman" w:hAnsi="Times New Roman"/>
          <w:sz w:val="28"/>
          <w:szCs w:val="28"/>
          <w:lang w:val="sq-AL"/>
        </w:rPr>
        <w:t xml:space="preserve">ë njëjtës kategori; </w:t>
      </w:r>
    </w:p>
    <w:p w:rsidR="009F4A76" w:rsidRPr="003A62F9" w:rsidRDefault="0049788A" w:rsidP="005F6588">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b) </w:t>
      </w:r>
      <w:r w:rsidR="005F6588" w:rsidRPr="003A62F9">
        <w:rPr>
          <w:rFonts w:ascii="Times New Roman" w:hAnsi="Times New Roman"/>
          <w:sz w:val="28"/>
          <w:szCs w:val="28"/>
          <w:lang w:val="sq-AL"/>
        </w:rPr>
        <w:tab/>
      </w:r>
      <w:r w:rsidR="00A929F5" w:rsidRPr="003A62F9">
        <w:rPr>
          <w:rFonts w:ascii="Times New Roman" w:hAnsi="Times New Roman"/>
          <w:sz w:val="28"/>
          <w:szCs w:val="28"/>
          <w:lang w:val="sq-AL"/>
        </w:rPr>
        <w:t>T</w:t>
      </w:r>
      <w:r w:rsidRPr="003A62F9">
        <w:rPr>
          <w:rFonts w:ascii="Times New Roman" w:hAnsi="Times New Roman"/>
          <w:sz w:val="28"/>
          <w:szCs w:val="28"/>
          <w:lang w:val="sq-AL"/>
        </w:rPr>
        <w:t>ë mos ketë masë disiplinore në fuqi;</w:t>
      </w:r>
    </w:p>
    <w:p w:rsidR="009F4A76" w:rsidRPr="003A62F9" w:rsidRDefault="0049788A" w:rsidP="005F6588">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c) </w:t>
      </w:r>
      <w:r w:rsidR="005F6588" w:rsidRPr="003A62F9">
        <w:rPr>
          <w:rFonts w:ascii="Times New Roman" w:hAnsi="Times New Roman"/>
          <w:sz w:val="28"/>
          <w:szCs w:val="28"/>
          <w:lang w:val="sq-AL"/>
        </w:rPr>
        <w:tab/>
      </w:r>
      <w:r w:rsidR="00A929F5" w:rsidRPr="003A62F9">
        <w:rPr>
          <w:rFonts w:ascii="Times New Roman" w:hAnsi="Times New Roman"/>
          <w:sz w:val="28"/>
          <w:szCs w:val="28"/>
          <w:lang w:val="sq-AL"/>
        </w:rPr>
        <w:t>T</w:t>
      </w:r>
      <w:r w:rsidRPr="003A62F9">
        <w:rPr>
          <w:rFonts w:ascii="Times New Roman" w:hAnsi="Times New Roman"/>
          <w:sz w:val="28"/>
          <w:szCs w:val="28"/>
          <w:lang w:val="sq-AL"/>
        </w:rPr>
        <w:t xml:space="preserve">ë ketë </w:t>
      </w:r>
      <w:r w:rsidRPr="003A62F9">
        <w:rPr>
          <w:rFonts w:ascii="Times New Roman" w:hAnsi="Times New Roman"/>
          <w:bCs/>
          <w:sz w:val="28"/>
          <w:szCs w:val="28"/>
          <w:lang w:val="sq-AL"/>
        </w:rPr>
        <w:t xml:space="preserve">vlerësimin e rezultateve në punë për vitin e fundit </w:t>
      </w:r>
      <w:r w:rsidRPr="003A62F9">
        <w:rPr>
          <w:rFonts w:ascii="Times New Roman" w:hAnsi="Times New Roman"/>
          <w:sz w:val="28"/>
          <w:szCs w:val="28"/>
          <w:lang w:val="sq-AL"/>
        </w:rPr>
        <w:t>në</w:t>
      </w:r>
      <w:r w:rsidR="009D0161" w:rsidRPr="003A62F9">
        <w:rPr>
          <w:rFonts w:ascii="Times New Roman" w:hAnsi="Times New Roman"/>
          <w:sz w:val="28"/>
          <w:szCs w:val="28"/>
          <w:lang w:val="sq-AL"/>
        </w:rPr>
        <w:t xml:space="preserve"> njërin nga nivelet:</w:t>
      </w:r>
      <w:r w:rsidRPr="003A62F9">
        <w:rPr>
          <w:rFonts w:ascii="Times New Roman" w:hAnsi="Times New Roman"/>
          <w:sz w:val="28"/>
          <w:szCs w:val="28"/>
          <w:lang w:val="sq-AL"/>
        </w:rPr>
        <w:t xml:space="preserve"> </w:t>
      </w:r>
      <w:r w:rsidR="009D0161" w:rsidRPr="003A62F9">
        <w:rPr>
          <w:rFonts w:ascii="Times New Roman" w:hAnsi="Times New Roman"/>
          <w:sz w:val="28"/>
          <w:szCs w:val="28"/>
          <w:lang w:val="sq-AL"/>
        </w:rPr>
        <w:t>“</w:t>
      </w:r>
      <w:r w:rsidRPr="003A62F9">
        <w:rPr>
          <w:rFonts w:ascii="Times New Roman" w:hAnsi="Times New Roman"/>
          <w:sz w:val="28"/>
          <w:szCs w:val="28"/>
          <w:lang w:val="sq-AL"/>
        </w:rPr>
        <w:t>mirë</w:t>
      </w:r>
      <w:r w:rsidR="009D0161"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9D0161" w:rsidRPr="003A62F9">
        <w:rPr>
          <w:rFonts w:ascii="Times New Roman" w:hAnsi="Times New Roman"/>
          <w:sz w:val="28"/>
          <w:szCs w:val="28"/>
          <w:lang w:val="sq-AL"/>
        </w:rPr>
        <w:t>“</w:t>
      </w:r>
      <w:r w:rsidRPr="003A62F9">
        <w:rPr>
          <w:rFonts w:ascii="Times New Roman" w:hAnsi="Times New Roman"/>
          <w:sz w:val="28"/>
          <w:szCs w:val="28"/>
          <w:lang w:val="sq-AL"/>
        </w:rPr>
        <w:t>shumë mirë</w:t>
      </w:r>
      <w:r w:rsidR="009D0161" w:rsidRPr="003A62F9">
        <w:rPr>
          <w:rFonts w:ascii="Times New Roman" w:hAnsi="Times New Roman"/>
          <w:sz w:val="28"/>
          <w:szCs w:val="28"/>
          <w:lang w:val="sq-AL"/>
        </w:rPr>
        <w:t>”</w:t>
      </w:r>
      <w:r w:rsidRPr="003A62F9">
        <w:rPr>
          <w:rFonts w:ascii="Times New Roman" w:hAnsi="Times New Roman"/>
          <w:sz w:val="28"/>
          <w:szCs w:val="28"/>
          <w:lang w:val="sq-AL"/>
        </w:rPr>
        <w:t xml:space="preserve"> ose </w:t>
      </w:r>
      <w:r w:rsidR="009D0161" w:rsidRPr="003A62F9">
        <w:rPr>
          <w:rFonts w:ascii="Times New Roman" w:hAnsi="Times New Roman"/>
          <w:sz w:val="28"/>
          <w:szCs w:val="28"/>
          <w:lang w:val="sq-AL"/>
        </w:rPr>
        <w:t>“</w:t>
      </w:r>
      <w:r w:rsidRPr="003A62F9">
        <w:rPr>
          <w:rFonts w:ascii="Times New Roman" w:hAnsi="Times New Roman"/>
          <w:sz w:val="28"/>
          <w:szCs w:val="28"/>
          <w:lang w:val="sq-AL"/>
        </w:rPr>
        <w:t>shkëlqyeshëm</w:t>
      </w:r>
      <w:r w:rsidR="009D0161" w:rsidRPr="003A62F9">
        <w:rPr>
          <w:rFonts w:ascii="Times New Roman" w:hAnsi="Times New Roman"/>
          <w:sz w:val="28"/>
          <w:szCs w:val="28"/>
          <w:lang w:val="sq-AL"/>
        </w:rPr>
        <w:t>”</w:t>
      </w:r>
      <w:r w:rsidRPr="003A62F9">
        <w:rPr>
          <w:rFonts w:ascii="Times New Roman" w:hAnsi="Times New Roman"/>
          <w:sz w:val="28"/>
          <w:szCs w:val="28"/>
          <w:lang w:val="sq-AL"/>
        </w:rPr>
        <w:t>;</w:t>
      </w:r>
    </w:p>
    <w:p w:rsidR="009F4A76" w:rsidRPr="003A62F9" w:rsidRDefault="0049788A" w:rsidP="005F6588">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ç) </w:t>
      </w:r>
      <w:r w:rsidR="005F6588" w:rsidRPr="003A62F9">
        <w:rPr>
          <w:rFonts w:ascii="Times New Roman" w:hAnsi="Times New Roman"/>
          <w:sz w:val="28"/>
          <w:szCs w:val="28"/>
          <w:lang w:val="sq-AL"/>
        </w:rPr>
        <w:tab/>
      </w:r>
      <w:r w:rsidR="00A929F5" w:rsidRPr="003A62F9">
        <w:rPr>
          <w:rFonts w:ascii="Times New Roman" w:hAnsi="Times New Roman"/>
          <w:sz w:val="28"/>
          <w:szCs w:val="28"/>
          <w:lang w:val="sq-AL"/>
        </w:rPr>
        <w:t>T</w:t>
      </w:r>
      <w:r w:rsidRPr="003A62F9">
        <w:rPr>
          <w:rFonts w:ascii="Times New Roman" w:hAnsi="Times New Roman"/>
          <w:sz w:val="28"/>
          <w:szCs w:val="28"/>
          <w:lang w:val="sq-AL"/>
        </w:rPr>
        <w:t>ë zotërojë njohuritë në fushën e veprimtarisë së inspektoratit qendror, në përputhje me objektin e inspektimit në fushën përkatëse.</w:t>
      </w:r>
    </w:p>
    <w:p w:rsidR="009F4A76" w:rsidRPr="003A62F9" w:rsidRDefault="0049788A" w:rsidP="005F6588">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lastRenderedPageBreak/>
        <w:t xml:space="preserve">d) </w:t>
      </w:r>
      <w:r w:rsidR="00A929F5" w:rsidRPr="003A62F9">
        <w:rPr>
          <w:rFonts w:ascii="Times New Roman" w:hAnsi="Times New Roman"/>
          <w:sz w:val="28"/>
          <w:szCs w:val="28"/>
          <w:lang w:val="sq-AL"/>
        </w:rPr>
        <w:tab/>
        <w:t xml:space="preserve">Të </w:t>
      </w:r>
      <w:r w:rsidRPr="003A62F9">
        <w:rPr>
          <w:rFonts w:ascii="Times New Roman" w:hAnsi="Times New Roman"/>
          <w:sz w:val="28"/>
          <w:szCs w:val="28"/>
          <w:lang w:val="sq-AL"/>
        </w:rPr>
        <w:t>ketë përfunduar me sukses ciklin e studimeve</w:t>
      </w:r>
      <w:r w:rsidR="009D0161" w:rsidRPr="003A62F9">
        <w:rPr>
          <w:rFonts w:ascii="Times New Roman" w:hAnsi="Times New Roman"/>
          <w:sz w:val="28"/>
          <w:szCs w:val="28"/>
          <w:lang w:val="sq-AL"/>
        </w:rPr>
        <w:t>,</w:t>
      </w:r>
      <w:r w:rsidRPr="003A62F9">
        <w:rPr>
          <w:rFonts w:ascii="Times New Roman" w:hAnsi="Times New Roman"/>
          <w:sz w:val="28"/>
          <w:szCs w:val="28"/>
          <w:lang w:val="sq-AL"/>
        </w:rPr>
        <w:t xml:space="preserve"> sipas kërkesave të përcaktuara në shpalljen për konkurrim;</w:t>
      </w:r>
    </w:p>
    <w:p w:rsidR="009F4A76" w:rsidRPr="003A62F9" w:rsidRDefault="0049788A" w:rsidP="005F6588">
      <w:pPr>
        <w:pStyle w:val="ListParagraph1"/>
        <w:spacing w:after="0" w:line="240" w:lineRule="auto"/>
        <w:ind w:hanging="450"/>
        <w:jc w:val="both"/>
        <w:rPr>
          <w:rFonts w:ascii="Times New Roman" w:hAnsi="Times New Roman"/>
          <w:sz w:val="28"/>
          <w:szCs w:val="28"/>
          <w:lang w:val="sq-AL"/>
        </w:rPr>
      </w:pPr>
      <w:r w:rsidRPr="003A62F9">
        <w:rPr>
          <w:rFonts w:ascii="Times New Roman" w:hAnsi="Times New Roman"/>
          <w:sz w:val="28"/>
          <w:szCs w:val="28"/>
          <w:lang w:val="sq-AL"/>
        </w:rPr>
        <w:t>dh)</w:t>
      </w:r>
      <w:r w:rsidR="005F6588" w:rsidRPr="003A62F9">
        <w:rPr>
          <w:rFonts w:ascii="Times New Roman" w:hAnsi="Times New Roman"/>
          <w:sz w:val="28"/>
          <w:szCs w:val="28"/>
          <w:lang w:val="sq-AL"/>
        </w:rPr>
        <w:tab/>
      </w:r>
      <w:r w:rsidR="00A929F5" w:rsidRPr="003A62F9">
        <w:rPr>
          <w:rFonts w:ascii="Times New Roman" w:hAnsi="Times New Roman"/>
          <w:sz w:val="28"/>
          <w:szCs w:val="28"/>
          <w:lang w:val="sq-AL"/>
        </w:rPr>
        <w:t>T</w:t>
      </w:r>
      <w:r w:rsidRPr="003A62F9">
        <w:rPr>
          <w:rFonts w:ascii="Times New Roman" w:hAnsi="Times New Roman"/>
          <w:sz w:val="28"/>
          <w:szCs w:val="28"/>
          <w:lang w:val="sq-AL"/>
        </w:rPr>
        <w:t>ë plotësojë kriteret dhe kërkesat e posaçme për pozicionin e punës, të përcaktuara në shpalljen për konkurrim.</w:t>
      </w:r>
    </w:p>
    <w:p w:rsidR="00F80F8A" w:rsidRPr="003A62F9" w:rsidRDefault="00F80F8A" w:rsidP="00F80F8A">
      <w:pPr>
        <w:pStyle w:val="ListParagraph1"/>
        <w:tabs>
          <w:tab w:val="left" w:pos="360"/>
        </w:tabs>
        <w:spacing w:after="0" w:line="240" w:lineRule="auto"/>
        <w:ind w:left="0"/>
        <w:jc w:val="both"/>
        <w:rPr>
          <w:rFonts w:ascii="Times New Roman" w:hAnsi="Times New Roman"/>
          <w:sz w:val="28"/>
          <w:szCs w:val="28"/>
          <w:lang w:val="sq-AL"/>
        </w:rPr>
      </w:pPr>
    </w:p>
    <w:p w:rsidR="009F4A76" w:rsidRPr="003A62F9" w:rsidRDefault="0049788A" w:rsidP="00F80F8A">
      <w:pPr>
        <w:pStyle w:val="ListParagraph1"/>
        <w:tabs>
          <w:tab w:val="left" w:pos="360"/>
        </w:tabs>
        <w:spacing w:after="0" w:line="240" w:lineRule="auto"/>
        <w:ind w:left="360" w:hanging="360"/>
        <w:jc w:val="both"/>
        <w:rPr>
          <w:rFonts w:ascii="Times New Roman" w:hAnsi="Times New Roman"/>
          <w:sz w:val="28"/>
          <w:szCs w:val="28"/>
          <w:lang w:val="sq-AL"/>
        </w:rPr>
      </w:pPr>
      <w:r w:rsidRPr="003A62F9">
        <w:rPr>
          <w:rFonts w:ascii="Times New Roman" w:hAnsi="Times New Roman"/>
          <w:sz w:val="28"/>
          <w:szCs w:val="28"/>
          <w:lang w:val="sq-AL"/>
        </w:rPr>
        <w:t xml:space="preserve">4. </w:t>
      </w:r>
      <w:bookmarkStart w:id="9" w:name="_Hlk201846492"/>
      <w:r w:rsidR="009D0161" w:rsidRPr="003A62F9">
        <w:rPr>
          <w:rFonts w:ascii="Times New Roman" w:hAnsi="Times New Roman"/>
          <w:sz w:val="28"/>
          <w:szCs w:val="28"/>
          <w:lang w:val="sq-AL"/>
        </w:rPr>
        <w:tab/>
      </w:r>
      <w:r w:rsidRPr="003A62F9">
        <w:rPr>
          <w:rFonts w:ascii="Times New Roman" w:hAnsi="Times New Roman"/>
          <w:bCs/>
          <w:sz w:val="28"/>
          <w:szCs w:val="28"/>
          <w:lang w:val="sq-AL" w:bidi="en-US"/>
        </w:rPr>
        <w:t xml:space="preserve">Njësia përgjegjëse, </w:t>
      </w:r>
      <w:bookmarkEnd w:id="9"/>
      <w:r w:rsidRPr="003A62F9">
        <w:rPr>
          <w:rFonts w:ascii="Times New Roman" w:hAnsi="Times New Roman"/>
          <w:bCs/>
          <w:sz w:val="28"/>
          <w:szCs w:val="28"/>
          <w:lang w:val="sq-AL" w:bidi="en-US"/>
        </w:rPr>
        <w:t xml:space="preserve">pas shqyrtimit të ankesave sipas pikës 5, të nenit 17, të këtij vendimi, </w:t>
      </w:r>
      <w:r w:rsidRPr="003A62F9">
        <w:rPr>
          <w:rFonts w:ascii="Times New Roman" w:hAnsi="Times New Roman"/>
          <w:sz w:val="28"/>
          <w:szCs w:val="28"/>
          <w:lang w:val="sq-AL"/>
        </w:rPr>
        <w:t>i përcjell KREK</w:t>
      </w:r>
      <w:r w:rsidR="009D0161" w:rsidRPr="003A62F9">
        <w:rPr>
          <w:rFonts w:ascii="Times New Roman" w:hAnsi="Times New Roman"/>
          <w:sz w:val="28"/>
          <w:szCs w:val="28"/>
          <w:lang w:val="sq-AL"/>
        </w:rPr>
        <w:t>-ut</w:t>
      </w:r>
      <w:r w:rsidRPr="003A62F9">
        <w:rPr>
          <w:rFonts w:ascii="Times New Roman" w:hAnsi="Times New Roman"/>
          <w:sz w:val="28"/>
          <w:szCs w:val="28"/>
          <w:lang w:val="sq-AL"/>
        </w:rPr>
        <w:t xml:space="preserve"> listën e kandidatëve të kualifikuar për vlerësim të mëtejshëm.</w:t>
      </w:r>
    </w:p>
    <w:p w:rsidR="00F80F8A" w:rsidRPr="003A62F9" w:rsidRDefault="00F80F8A" w:rsidP="00F80F8A">
      <w:pPr>
        <w:pStyle w:val="ListParagraph1"/>
        <w:tabs>
          <w:tab w:val="left" w:pos="360"/>
        </w:tabs>
        <w:spacing w:after="0" w:line="240" w:lineRule="auto"/>
        <w:ind w:left="360" w:hanging="360"/>
        <w:jc w:val="both"/>
        <w:rPr>
          <w:rFonts w:ascii="Times New Roman" w:hAnsi="Times New Roman"/>
          <w:sz w:val="28"/>
          <w:szCs w:val="28"/>
          <w:lang w:val="sq-AL"/>
        </w:rPr>
      </w:pPr>
    </w:p>
    <w:p w:rsidR="009F4A76" w:rsidRPr="003A62F9" w:rsidRDefault="0049788A" w:rsidP="00F80F8A">
      <w:pPr>
        <w:tabs>
          <w:tab w:val="left" w:pos="270"/>
          <w:tab w:val="left" w:pos="630"/>
        </w:tabs>
        <w:spacing w:after="0" w:line="240" w:lineRule="auto"/>
        <w:ind w:left="360" w:hanging="360"/>
        <w:contextualSpacing/>
        <w:jc w:val="both"/>
        <w:rPr>
          <w:rFonts w:ascii="Times New Roman" w:eastAsia="Times New Roman" w:hAnsi="Times New Roman"/>
          <w:sz w:val="28"/>
          <w:szCs w:val="28"/>
          <w:lang w:val="sq-AL"/>
        </w:rPr>
      </w:pPr>
      <w:bookmarkStart w:id="10" w:name="_Hlk201832310"/>
      <w:r w:rsidRPr="003A62F9">
        <w:rPr>
          <w:rFonts w:ascii="Times New Roman" w:hAnsi="Times New Roman"/>
          <w:sz w:val="28"/>
          <w:szCs w:val="28"/>
          <w:lang w:val="sq-AL"/>
        </w:rPr>
        <w:t xml:space="preserve">5. </w:t>
      </w:r>
      <w:r w:rsidR="009D0161" w:rsidRPr="003A62F9">
        <w:rPr>
          <w:rFonts w:ascii="Times New Roman" w:hAnsi="Times New Roman"/>
          <w:sz w:val="28"/>
          <w:szCs w:val="28"/>
          <w:lang w:val="sq-AL"/>
        </w:rPr>
        <w:tab/>
      </w:r>
      <w:r w:rsidRPr="003A62F9">
        <w:rPr>
          <w:rFonts w:ascii="Times New Roman" w:hAnsi="Times New Roman"/>
          <w:sz w:val="28"/>
          <w:szCs w:val="28"/>
          <w:lang w:val="sq-AL"/>
        </w:rPr>
        <w:t>KREK</w:t>
      </w:r>
      <w:r w:rsidR="009D0161" w:rsidRPr="003A62F9">
        <w:rPr>
          <w:rFonts w:ascii="Times New Roman" w:hAnsi="Times New Roman"/>
          <w:sz w:val="28"/>
          <w:szCs w:val="28"/>
          <w:lang w:val="sq-AL"/>
        </w:rPr>
        <w:t>-u</w:t>
      </w:r>
      <w:r w:rsidRPr="003A62F9">
        <w:rPr>
          <w:rFonts w:ascii="Times New Roman" w:hAnsi="Times New Roman"/>
          <w:sz w:val="28"/>
          <w:szCs w:val="28"/>
          <w:lang w:val="sq-AL"/>
        </w:rPr>
        <w:t>, brenda 3</w:t>
      </w:r>
      <w:r w:rsidR="009D0161" w:rsidRPr="003A62F9">
        <w:rPr>
          <w:rFonts w:ascii="Times New Roman" w:hAnsi="Times New Roman"/>
          <w:sz w:val="28"/>
          <w:szCs w:val="28"/>
          <w:lang w:val="sq-AL"/>
        </w:rPr>
        <w:t xml:space="preserve"> (tri)</w:t>
      </w:r>
      <w:r w:rsidRPr="003A62F9">
        <w:rPr>
          <w:rFonts w:ascii="Times New Roman" w:hAnsi="Times New Roman"/>
          <w:sz w:val="28"/>
          <w:szCs w:val="28"/>
          <w:lang w:val="sq-AL"/>
        </w:rPr>
        <w:t xml:space="preserve"> ditëve kalendarike nga administrimi i listës së kandidatëve të kualifikuar, zhvillon intervistën me gojë dhe vlerëson kandidatët në bazë të dokumentacionit, </w:t>
      </w:r>
      <w:r w:rsidRPr="003A62F9">
        <w:rPr>
          <w:rFonts w:ascii="Times New Roman" w:eastAsia="Times New Roman" w:hAnsi="Times New Roman"/>
          <w:sz w:val="28"/>
          <w:szCs w:val="28"/>
          <w:lang w:val="sq-AL"/>
        </w:rPr>
        <w:t>sipas të skemës së pikëve, si më poshtë:</w:t>
      </w:r>
    </w:p>
    <w:p w:rsidR="00F80F8A" w:rsidRPr="003A62F9" w:rsidRDefault="00F80F8A" w:rsidP="00F80F8A">
      <w:pPr>
        <w:tabs>
          <w:tab w:val="left" w:pos="270"/>
          <w:tab w:val="left" w:pos="630"/>
        </w:tabs>
        <w:spacing w:after="0" w:line="240" w:lineRule="auto"/>
        <w:contextualSpacing/>
        <w:jc w:val="both"/>
        <w:rPr>
          <w:rFonts w:ascii="Times New Roman" w:eastAsia="Times New Roman" w:hAnsi="Times New Roman"/>
          <w:sz w:val="28"/>
          <w:szCs w:val="28"/>
          <w:lang w:val="sq-AL"/>
        </w:rPr>
      </w:pPr>
    </w:p>
    <w:p w:rsidR="009F4A76" w:rsidRPr="003A62F9" w:rsidRDefault="0049788A" w:rsidP="009D0161">
      <w:pPr>
        <w:spacing w:after="0" w:line="240" w:lineRule="auto"/>
        <w:ind w:left="720" w:hanging="360"/>
        <w:contextualSpacing/>
        <w:jc w:val="both"/>
        <w:textAlignment w:val="baseline"/>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a) </w:t>
      </w:r>
      <w:r w:rsidR="009D0161"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 xml:space="preserve">60 </w:t>
      </w:r>
      <w:r w:rsidR="009D0161" w:rsidRPr="003A62F9">
        <w:rPr>
          <w:rFonts w:ascii="Times New Roman" w:eastAsia="Times New Roman" w:hAnsi="Times New Roman"/>
          <w:sz w:val="28"/>
          <w:szCs w:val="28"/>
          <w:lang w:val="sq-AL"/>
        </w:rPr>
        <w:t xml:space="preserve">(gjashtëdhjetë) </w:t>
      </w:r>
      <w:r w:rsidRPr="003A62F9">
        <w:rPr>
          <w:rFonts w:ascii="Times New Roman" w:eastAsia="Times New Roman" w:hAnsi="Times New Roman"/>
          <w:sz w:val="28"/>
          <w:szCs w:val="28"/>
          <w:lang w:val="sq-AL"/>
        </w:rPr>
        <w:t>pikë për intervistën me gojë;</w:t>
      </w:r>
    </w:p>
    <w:p w:rsidR="009F4A76" w:rsidRPr="003A62F9" w:rsidRDefault="003B70A1" w:rsidP="009D0161">
      <w:pPr>
        <w:spacing w:after="0" w:line="240" w:lineRule="auto"/>
        <w:ind w:left="720" w:hanging="360"/>
        <w:contextualSpacing/>
        <w:jc w:val="both"/>
        <w:textAlignment w:val="baseline"/>
        <w:rPr>
          <w:rFonts w:ascii="Times New Roman" w:eastAsia="Times New Roman" w:hAnsi="Times New Roman"/>
          <w:sz w:val="28"/>
          <w:szCs w:val="28"/>
          <w:lang w:val="sq-AL"/>
        </w:rPr>
      </w:pPr>
      <w:r>
        <w:rPr>
          <w:rFonts w:ascii="Times New Roman" w:eastAsia="Times New Roman" w:hAnsi="Times New Roman"/>
          <w:sz w:val="28"/>
          <w:szCs w:val="28"/>
          <w:lang w:val="sq-AL"/>
        </w:rPr>
        <w:t>b)</w:t>
      </w:r>
      <w:r>
        <w:rPr>
          <w:rFonts w:ascii="Times New Roman" w:eastAsia="Times New Roman" w:hAnsi="Times New Roman"/>
          <w:sz w:val="28"/>
          <w:szCs w:val="28"/>
          <w:lang w:val="sq-AL"/>
        </w:rPr>
        <w:tab/>
      </w:r>
      <w:r w:rsidR="0049788A" w:rsidRPr="003A62F9">
        <w:rPr>
          <w:rFonts w:ascii="Times New Roman" w:eastAsia="Times New Roman" w:hAnsi="Times New Roman"/>
          <w:sz w:val="28"/>
          <w:szCs w:val="28"/>
          <w:lang w:val="sq-AL"/>
        </w:rPr>
        <w:t xml:space="preserve">40 </w:t>
      </w:r>
      <w:r w:rsidR="009D0161" w:rsidRPr="003A62F9">
        <w:rPr>
          <w:rFonts w:ascii="Times New Roman" w:eastAsia="Times New Roman" w:hAnsi="Times New Roman"/>
          <w:sz w:val="28"/>
          <w:szCs w:val="28"/>
          <w:lang w:val="sq-AL"/>
        </w:rPr>
        <w:t xml:space="preserve">(dyzet) </w:t>
      </w:r>
      <w:r w:rsidR="0049788A" w:rsidRPr="003A62F9">
        <w:rPr>
          <w:rFonts w:ascii="Times New Roman" w:eastAsia="Times New Roman" w:hAnsi="Times New Roman"/>
          <w:sz w:val="28"/>
          <w:szCs w:val="28"/>
          <w:lang w:val="sq-AL"/>
        </w:rPr>
        <w:t xml:space="preserve">pikë për vlerësimin e dokumentacionit, që konsiston në vlerësimin e përvojës, </w:t>
      </w:r>
      <w:r w:rsidR="009D0161" w:rsidRPr="003A62F9">
        <w:rPr>
          <w:rFonts w:ascii="Times New Roman" w:eastAsia="Times New Roman" w:hAnsi="Times New Roman"/>
          <w:sz w:val="28"/>
          <w:szCs w:val="28"/>
          <w:lang w:val="sq-AL"/>
        </w:rPr>
        <w:t xml:space="preserve">të </w:t>
      </w:r>
      <w:r w:rsidR="0049788A" w:rsidRPr="003A62F9">
        <w:rPr>
          <w:rFonts w:ascii="Times New Roman" w:eastAsia="Times New Roman" w:hAnsi="Times New Roman"/>
          <w:sz w:val="28"/>
          <w:szCs w:val="28"/>
          <w:lang w:val="sq-AL"/>
        </w:rPr>
        <w:t>trajnimeve të lidhura me fushën dhe vlerësimin e rezultateve në punë.</w:t>
      </w:r>
    </w:p>
    <w:p w:rsidR="00F80F8A" w:rsidRPr="003A62F9" w:rsidRDefault="00F80F8A" w:rsidP="00F80F8A">
      <w:pPr>
        <w:tabs>
          <w:tab w:val="left" w:pos="0"/>
        </w:tabs>
        <w:spacing w:after="0" w:line="240" w:lineRule="auto"/>
        <w:contextualSpacing/>
        <w:jc w:val="both"/>
        <w:textAlignment w:val="baseline"/>
        <w:rPr>
          <w:rFonts w:ascii="Times New Roman" w:eastAsia="Times New Roman" w:hAnsi="Times New Roman"/>
          <w:sz w:val="28"/>
          <w:szCs w:val="28"/>
          <w:lang w:val="sq-AL"/>
        </w:rPr>
      </w:pPr>
    </w:p>
    <w:bookmarkEnd w:id="10"/>
    <w:p w:rsidR="009F4A76" w:rsidRPr="003A62F9" w:rsidRDefault="0049788A" w:rsidP="00F80F8A">
      <w:pPr>
        <w:pStyle w:val="ListParagraph1"/>
        <w:spacing w:after="0" w:line="240" w:lineRule="auto"/>
        <w:ind w:left="360" w:hanging="360"/>
        <w:jc w:val="both"/>
        <w:rPr>
          <w:rFonts w:ascii="Times New Roman" w:hAnsi="Times New Roman"/>
          <w:sz w:val="28"/>
          <w:szCs w:val="28"/>
          <w:lang w:val="sq-AL"/>
        </w:rPr>
      </w:pPr>
      <w:r w:rsidRPr="003A62F9">
        <w:rPr>
          <w:rFonts w:ascii="Times New Roman" w:hAnsi="Times New Roman"/>
          <w:sz w:val="28"/>
          <w:szCs w:val="28"/>
          <w:lang w:val="sq-AL"/>
        </w:rPr>
        <w:t xml:space="preserve">6. </w:t>
      </w:r>
      <w:r w:rsidR="009D0161" w:rsidRPr="003A62F9">
        <w:rPr>
          <w:rFonts w:ascii="Times New Roman" w:hAnsi="Times New Roman"/>
          <w:sz w:val="28"/>
          <w:szCs w:val="28"/>
          <w:lang w:val="sq-AL"/>
        </w:rPr>
        <w:tab/>
      </w:r>
      <w:r w:rsidRPr="003A62F9">
        <w:rPr>
          <w:rFonts w:ascii="Times New Roman" w:eastAsia="MS Mincho" w:hAnsi="Times New Roman"/>
          <w:sz w:val="28"/>
          <w:szCs w:val="28"/>
          <w:lang w:val="sq-AL"/>
        </w:rPr>
        <w:t>KREK</w:t>
      </w:r>
      <w:r w:rsidR="009D0161" w:rsidRPr="003A62F9">
        <w:rPr>
          <w:rFonts w:ascii="Times New Roman" w:eastAsia="MS Mincho" w:hAnsi="Times New Roman"/>
          <w:sz w:val="28"/>
          <w:szCs w:val="28"/>
          <w:lang w:val="sq-AL"/>
        </w:rPr>
        <w:t>-u</w:t>
      </w:r>
      <w:r w:rsidRPr="003A62F9">
        <w:rPr>
          <w:rFonts w:ascii="Times New Roman" w:hAnsi="Times New Roman"/>
          <w:sz w:val="28"/>
          <w:szCs w:val="28"/>
          <w:lang w:val="sq-AL"/>
        </w:rPr>
        <w:t xml:space="preserve">, në përfundim të vlerësimit, përzgjedh fitues kandidatin, i cili renditet i pari ndër kandidatët që kanë marrë të paktën 70% të pikëve. </w:t>
      </w:r>
    </w:p>
    <w:p w:rsidR="00F80F8A" w:rsidRPr="003A62F9" w:rsidRDefault="00F80F8A" w:rsidP="00F80F8A">
      <w:pPr>
        <w:pStyle w:val="ListParagraph1"/>
        <w:spacing w:after="0" w:line="240" w:lineRule="auto"/>
        <w:ind w:left="0"/>
        <w:jc w:val="both"/>
        <w:rPr>
          <w:rFonts w:ascii="Times New Roman" w:hAnsi="Times New Roman"/>
          <w:sz w:val="28"/>
          <w:szCs w:val="28"/>
          <w:lang w:val="sq-AL"/>
        </w:rPr>
      </w:pPr>
    </w:p>
    <w:p w:rsidR="009F4A76" w:rsidRPr="003A62F9" w:rsidRDefault="0049788A" w:rsidP="00F80F8A">
      <w:pPr>
        <w:pStyle w:val="ListParagraph1"/>
        <w:spacing w:after="0" w:line="240" w:lineRule="auto"/>
        <w:ind w:left="360" w:hanging="360"/>
        <w:jc w:val="both"/>
        <w:rPr>
          <w:rFonts w:ascii="Times New Roman" w:hAnsi="Times New Roman"/>
          <w:sz w:val="28"/>
          <w:szCs w:val="28"/>
          <w:lang w:val="sq-AL"/>
        </w:rPr>
      </w:pPr>
      <w:r w:rsidRPr="003A62F9">
        <w:rPr>
          <w:rFonts w:ascii="Times New Roman" w:hAnsi="Times New Roman"/>
          <w:sz w:val="28"/>
          <w:szCs w:val="28"/>
          <w:lang w:val="sq-AL"/>
        </w:rPr>
        <w:t xml:space="preserve">7. </w:t>
      </w:r>
      <w:r w:rsidR="009D0161" w:rsidRPr="003A62F9">
        <w:rPr>
          <w:rFonts w:ascii="Times New Roman" w:hAnsi="Times New Roman"/>
          <w:sz w:val="28"/>
          <w:szCs w:val="28"/>
          <w:lang w:val="sq-AL"/>
        </w:rPr>
        <w:tab/>
      </w:r>
      <w:r w:rsidRPr="003A62F9">
        <w:rPr>
          <w:rFonts w:ascii="Times New Roman" w:hAnsi="Times New Roman"/>
          <w:sz w:val="28"/>
          <w:szCs w:val="28"/>
          <w:lang w:val="sq-AL"/>
        </w:rPr>
        <w:t>Kandidati fitues shpallet në faqen zyrtare të Inspektoratit të Përgjithshëm. Kandidati fitues njoftohet në mënyrë zyrtare dhe dokumentacioni i tij përcillet për emërim pranë organit të emërtesës</w:t>
      </w:r>
      <w:r w:rsidR="002C1A93" w:rsidRPr="003A62F9">
        <w:rPr>
          <w:rFonts w:ascii="Times New Roman" w:hAnsi="Times New Roman"/>
          <w:sz w:val="28"/>
          <w:szCs w:val="28"/>
          <w:lang w:val="sq-AL"/>
        </w:rPr>
        <w:t>.</w:t>
      </w:r>
    </w:p>
    <w:p w:rsidR="00F80F8A" w:rsidRPr="003A62F9" w:rsidRDefault="00F80F8A" w:rsidP="00F80F8A">
      <w:pPr>
        <w:pStyle w:val="ListParagraph1"/>
        <w:spacing w:after="0" w:line="240" w:lineRule="auto"/>
        <w:ind w:left="360" w:hanging="360"/>
        <w:jc w:val="both"/>
        <w:rPr>
          <w:rFonts w:ascii="Times New Roman" w:hAnsi="Times New Roman"/>
          <w:strike/>
          <w:sz w:val="28"/>
          <w:szCs w:val="28"/>
          <w:lang w:val="sq-AL"/>
        </w:rPr>
      </w:pPr>
    </w:p>
    <w:p w:rsidR="009F4A76" w:rsidRPr="003A62F9" w:rsidRDefault="0049788A" w:rsidP="00F80F8A">
      <w:pPr>
        <w:pStyle w:val="ListParagraph1"/>
        <w:spacing w:after="0" w:line="240" w:lineRule="auto"/>
        <w:ind w:left="360" w:hanging="360"/>
        <w:jc w:val="both"/>
        <w:rPr>
          <w:rFonts w:ascii="Times New Roman" w:eastAsia="Times New Roman" w:hAnsi="Times New Roman"/>
          <w:sz w:val="28"/>
          <w:szCs w:val="28"/>
          <w:lang w:val="sq-AL"/>
        </w:rPr>
      </w:pPr>
      <w:r w:rsidRPr="003A62F9">
        <w:rPr>
          <w:rFonts w:ascii="Times New Roman" w:hAnsi="Times New Roman"/>
          <w:sz w:val="28"/>
          <w:szCs w:val="28"/>
          <w:lang w:val="sq-AL"/>
        </w:rPr>
        <w:t xml:space="preserve">8. </w:t>
      </w:r>
      <w:r w:rsidR="009D0161" w:rsidRPr="003A62F9">
        <w:rPr>
          <w:rFonts w:ascii="Times New Roman" w:hAnsi="Times New Roman"/>
          <w:sz w:val="28"/>
          <w:szCs w:val="28"/>
          <w:lang w:val="sq-AL"/>
        </w:rPr>
        <w:tab/>
      </w:r>
      <w:r w:rsidRPr="003A62F9">
        <w:rPr>
          <w:rFonts w:ascii="Times New Roman" w:hAnsi="Times New Roman"/>
          <w:sz w:val="28"/>
          <w:szCs w:val="28"/>
          <w:lang w:val="sq-AL"/>
        </w:rPr>
        <w:t>Nëse pas përfundimit të procedurës së lëvizjes paralele nuk ka kandidatë të kualifikuar ose nuk rezulton asnjë fitues, institucioni, sipas rastit, vijon me procedurën e ngritjes në detyrë ose me procedurën e pranimit nga jashtë sistemit të inspektimeve</w:t>
      </w:r>
      <w:r w:rsidR="009D0161" w:rsidRPr="003A62F9">
        <w:rPr>
          <w:rFonts w:ascii="Times New Roman" w:hAnsi="Times New Roman"/>
          <w:sz w:val="28"/>
          <w:szCs w:val="28"/>
          <w:lang w:val="sq-AL"/>
        </w:rPr>
        <w:t>,</w:t>
      </w:r>
      <w:r w:rsidRPr="003A62F9">
        <w:rPr>
          <w:rFonts w:ascii="Times New Roman" w:hAnsi="Times New Roman"/>
          <w:sz w:val="28"/>
          <w:szCs w:val="28"/>
          <w:lang w:val="sq-AL"/>
        </w:rPr>
        <w:t xml:space="preserve"> në rastin e pozicionit inspektor</w:t>
      </w:r>
      <w:r w:rsidR="009D0161" w:rsidRPr="003A62F9">
        <w:rPr>
          <w:rFonts w:ascii="Times New Roman" w:hAnsi="Times New Roman"/>
          <w:sz w:val="28"/>
          <w:szCs w:val="28"/>
          <w:lang w:val="sq-AL"/>
        </w:rPr>
        <w:t>,</w:t>
      </w:r>
      <w:r w:rsidRPr="003A62F9">
        <w:rPr>
          <w:rFonts w:ascii="Times New Roman" w:hAnsi="Times New Roman"/>
          <w:sz w:val="28"/>
          <w:szCs w:val="28"/>
          <w:lang w:val="sq-AL"/>
        </w:rPr>
        <w:t xml:space="preserve"> sipas</w:t>
      </w:r>
      <w:r w:rsidR="009D0161" w:rsidRPr="003A62F9">
        <w:rPr>
          <w:rFonts w:ascii="Times New Roman" w:hAnsi="Times New Roman"/>
          <w:sz w:val="28"/>
          <w:szCs w:val="28"/>
          <w:lang w:val="sq-AL"/>
        </w:rPr>
        <w:t xml:space="preserve"> neneve 5, </w:t>
      </w:r>
      <w:r w:rsidRPr="003A62F9">
        <w:rPr>
          <w:rFonts w:ascii="Times New Roman" w:hAnsi="Times New Roman"/>
          <w:sz w:val="28"/>
          <w:szCs w:val="28"/>
          <w:lang w:val="sq-AL"/>
        </w:rPr>
        <w:t xml:space="preserve"> shkronj</w:t>
      </w:r>
      <w:r w:rsidR="009D0161" w:rsidRPr="003A62F9">
        <w:rPr>
          <w:rFonts w:ascii="Times New Roman" w:hAnsi="Times New Roman"/>
          <w:sz w:val="28"/>
          <w:szCs w:val="28"/>
          <w:lang w:val="sq-AL"/>
        </w:rPr>
        <w:t>a</w:t>
      </w:r>
      <w:r w:rsidRPr="003A62F9">
        <w:rPr>
          <w:rFonts w:ascii="Times New Roman" w:hAnsi="Times New Roman"/>
          <w:sz w:val="28"/>
          <w:szCs w:val="28"/>
          <w:lang w:val="sq-AL"/>
        </w:rPr>
        <w:t xml:space="preserve"> </w:t>
      </w:r>
      <w:r w:rsidR="009D0161" w:rsidRPr="003A62F9">
        <w:rPr>
          <w:rFonts w:ascii="Times New Roman" w:hAnsi="Times New Roman"/>
          <w:sz w:val="28"/>
          <w:szCs w:val="28"/>
          <w:lang w:val="sq-AL"/>
        </w:rPr>
        <w:t>“</w:t>
      </w:r>
      <w:r w:rsidRPr="003A62F9">
        <w:rPr>
          <w:rFonts w:ascii="Times New Roman" w:hAnsi="Times New Roman"/>
          <w:sz w:val="28"/>
          <w:szCs w:val="28"/>
          <w:lang w:val="sq-AL"/>
        </w:rPr>
        <w:t>d</w:t>
      </w:r>
      <w:r w:rsidR="009D0161" w:rsidRPr="003A62F9">
        <w:rPr>
          <w:rFonts w:ascii="Times New Roman" w:hAnsi="Times New Roman"/>
          <w:sz w:val="28"/>
          <w:szCs w:val="28"/>
          <w:lang w:val="sq-AL"/>
        </w:rPr>
        <w:t>”,</w:t>
      </w:r>
      <w:r w:rsidRPr="003A62F9">
        <w:rPr>
          <w:rFonts w:ascii="Times New Roman" w:hAnsi="Times New Roman"/>
          <w:sz w:val="28"/>
          <w:szCs w:val="28"/>
          <w:lang w:val="sq-AL"/>
        </w:rPr>
        <w:t xml:space="preserve"> dhe</w:t>
      </w:r>
      <w:r w:rsidR="009D0161" w:rsidRPr="003A62F9">
        <w:rPr>
          <w:rFonts w:ascii="Times New Roman" w:hAnsi="Times New Roman"/>
          <w:sz w:val="28"/>
          <w:szCs w:val="28"/>
          <w:lang w:val="sq-AL"/>
        </w:rPr>
        <w:t xml:space="preserve"> 6, </w:t>
      </w:r>
      <w:r w:rsidRPr="003A62F9">
        <w:rPr>
          <w:rFonts w:ascii="Times New Roman" w:hAnsi="Times New Roman"/>
          <w:sz w:val="28"/>
          <w:szCs w:val="28"/>
          <w:lang w:val="sq-AL"/>
        </w:rPr>
        <w:t xml:space="preserve"> pik</w:t>
      </w:r>
      <w:r w:rsidR="009D0161" w:rsidRPr="003A62F9">
        <w:rPr>
          <w:rFonts w:ascii="Times New Roman" w:hAnsi="Times New Roman"/>
          <w:sz w:val="28"/>
          <w:szCs w:val="28"/>
          <w:lang w:val="sq-AL"/>
        </w:rPr>
        <w:t>a</w:t>
      </w:r>
      <w:r w:rsidRPr="003A62F9">
        <w:rPr>
          <w:rFonts w:ascii="Times New Roman" w:hAnsi="Times New Roman"/>
          <w:sz w:val="28"/>
          <w:szCs w:val="28"/>
          <w:lang w:val="sq-AL"/>
        </w:rPr>
        <w:t xml:space="preserve"> 1, </w:t>
      </w:r>
      <w:r w:rsidR="009D0161" w:rsidRPr="003A62F9">
        <w:rPr>
          <w:rFonts w:ascii="Times New Roman" w:hAnsi="Times New Roman"/>
          <w:sz w:val="28"/>
          <w:szCs w:val="28"/>
          <w:lang w:val="sq-AL"/>
        </w:rPr>
        <w:t xml:space="preserve">shkronja “d”, </w:t>
      </w:r>
      <w:r w:rsidRPr="003A62F9">
        <w:rPr>
          <w:rFonts w:ascii="Times New Roman" w:hAnsi="Times New Roman"/>
          <w:sz w:val="28"/>
          <w:szCs w:val="28"/>
          <w:lang w:val="sq-AL"/>
        </w:rPr>
        <w:t>të këtij vendimi.</w:t>
      </w:r>
    </w:p>
    <w:p w:rsidR="009F4A76" w:rsidRPr="003A62F9" w:rsidRDefault="009F4A76" w:rsidP="00F80F8A">
      <w:pPr>
        <w:pStyle w:val="ListParagraph1"/>
        <w:widowControl w:val="0"/>
        <w:spacing w:after="0" w:line="240" w:lineRule="auto"/>
        <w:ind w:left="360" w:hanging="360"/>
        <w:jc w:val="both"/>
        <w:rPr>
          <w:rFonts w:ascii="Times New Roman" w:eastAsia="MS Mincho" w:hAnsi="Times New Roman"/>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20</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Ngritja në detyrë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FD6C65">
      <w:pPr>
        <w:pStyle w:val="ListParagraph1"/>
        <w:numPr>
          <w:ilvl w:val="0"/>
          <w:numId w:val="22"/>
        </w:numPr>
        <w:spacing w:after="0" w:line="240" w:lineRule="auto"/>
        <w:ind w:left="360"/>
        <w:jc w:val="both"/>
        <w:rPr>
          <w:rFonts w:ascii="Times New Roman" w:eastAsia="Times New Roman" w:hAnsi="Times New Roman"/>
          <w:sz w:val="28"/>
          <w:szCs w:val="28"/>
          <w:lang w:val="sq-AL"/>
        </w:rPr>
      </w:pPr>
      <w:r w:rsidRPr="003A62F9">
        <w:rPr>
          <w:rFonts w:ascii="Times New Roman" w:hAnsi="Times New Roman"/>
          <w:sz w:val="28"/>
          <w:szCs w:val="28"/>
          <w:lang w:val="sq-AL"/>
        </w:rPr>
        <w:t xml:space="preserve">Ngritja në detyrë organizohet për plotësimin e pozicioneve </w:t>
      </w:r>
      <w:r w:rsidR="003B70A1">
        <w:rPr>
          <w:rFonts w:ascii="Times New Roman" w:hAnsi="Times New Roman"/>
          <w:sz w:val="28"/>
          <w:szCs w:val="28"/>
          <w:lang w:val="sq-AL"/>
        </w:rPr>
        <w:t>vakante me funksione inspektimi</w:t>
      </w:r>
      <w:r w:rsidRPr="003A62F9">
        <w:rPr>
          <w:rFonts w:ascii="Times New Roman" w:hAnsi="Times New Roman"/>
          <w:sz w:val="28"/>
          <w:szCs w:val="28"/>
          <w:lang w:val="sq-AL"/>
        </w:rPr>
        <w:t xml:space="preserve"> në Inspektoratin e Përgjithshëm, inspektoratet qendrore dhe strukturat e tjera inspektuese dhe bëhet për pozicionet e përcaktuara </w:t>
      </w:r>
      <w:r w:rsidR="000706F6" w:rsidRPr="003A62F9">
        <w:rPr>
          <w:rFonts w:ascii="Times New Roman" w:hAnsi="Times New Roman"/>
          <w:sz w:val="28"/>
          <w:szCs w:val="28"/>
          <w:lang w:val="sq-AL"/>
        </w:rPr>
        <w:t xml:space="preserve">në shkronjat </w:t>
      </w:r>
      <w:r w:rsidR="00503292" w:rsidRPr="003A62F9">
        <w:rPr>
          <w:rFonts w:ascii="Times New Roman" w:hAnsi="Times New Roman"/>
          <w:sz w:val="28"/>
          <w:szCs w:val="28"/>
          <w:lang w:val="sq-AL"/>
        </w:rPr>
        <w:t>“</w:t>
      </w:r>
      <w:r w:rsidR="000706F6" w:rsidRPr="003A62F9">
        <w:rPr>
          <w:rFonts w:ascii="Times New Roman" w:hAnsi="Times New Roman"/>
          <w:sz w:val="28"/>
          <w:szCs w:val="28"/>
          <w:lang w:val="sq-AL"/>
        </w:rPr>
        <w:t>b</w:t>
      </w:r>
      <w:r w:rsidR="00503292" w:rsidRPr="003A62F9">
        <w:rPr>
          <w:rFonts w:ascii="Times New Roman" w:hAnsi="Times New Roman"/>
          <w:sz w:val="28"/>
          <w:szCs w:val="28"/>
          <w:lang w:val="sq-AL"/>
        </w:rPr>
        <w:t>”</w:t>
      </w:r>
      <w:r w:rsidR="000706F6"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000706F6" w:rsidRPr="003A62F9">
        <w:rPr>
          <w:rFonts w:ascii="Times New Roman" w:hAnsi="Times New Roman"/>
          <w:sz w:val="28"/>
          <w:szCs w:val="28"/>
          <w:lang w:val="sq-AL"/>
        </w:rPr>
        <w:t>c</w:t>
      </w:r>
      <w:r w:rsidR="00503292" w:rsidRPr="003A62F9">
        <w:rPr>
          <w:rFonts w:ascii="Times New Roman" w:hAnsi="Times New Roman"/>
          <w:sz w:val="28"/>
          <w:szCs w:val="28"/>
          <w:lang w:val="sq-AL"/>
        </w:rPr>
        <w:t>”</w:t>
      </w:r>
      <w:r w:rsidR="000706F6" w:rsidRPr="003A62F9">
        <w:rPr>
          <w:rFonts w:ascii="Times New Roman" w:hAnsi="Times New Roman"/>
          <w:sz w:val="28"/>
          <w:szCs w:val="28"/>
          <w:lang w:val="sq-AL"/>
        </w:rPr>
        <w:t xml:space="preserve"> dhe </w:t>
      </w:r>
      <w:r w:rsidR="00503292" w:rsidRPr="003A62F9">
        <w:rPr>
          <w:rFonts w:ascii="Times New Roman" w:hAnsi="Times New Roman"/>
          <w:sz w:val="28"/>
          <w:szCs w:val="28"/>
          <w:lang w:val="sq-AL"/>
        </w:rPr>
        <w:t>“</w:t>
      </w:r>
      <w:r w:rsidR="000706F6" w:rsidRPr="003A62F9">
        <w:rPr>
          <w:rFonts w:ascii="Times New Roman" w:hAnsi="Times New Roman"/>
          <w:sz w:val="28"/>
          <w:szCs w:val="28"/>
          <w:lang w:val="sq-AL"/>
        </w:rPr>
        <w:t>ç</w:t>
      </w:r>
      <w:r w:rsidR="00503292" w:rsidRPr="003A62F9">
        <w:rPr>
          <w:rFonts w:ascii="Times New Roman" w:hAnsi="Times New Roman"/>
          <w:sz w:val="28"/>
          <w:szCs w:val="28"/>
          <w:lang w:val="sq-AL"/>
        </w:rPr>
        <w:t>”</w:t>
      </w:r>
      <w:r w:rsidR="00A970D5" w:rsidRPr="003A62F9">
        <w:rPr>
          <w:rFonts w:ascii="Times New Roman" w:hAnsi="Times New Roman"/>
          <w:sz w:val="28"/>
          <w:szCs w:val="28"/>
          <w:lang w:val="sq-AL"/>
        </w:rPr>
        <w:t>,</w:t>
      </w:r>
      <w:r w:rsidR="000706F6" w:rsidRPr="003A62F9">
        <w:rPr>
          <w:rFonts w:ascii="Times New Roman" w:hAnsi="Times New Roman"/>
          <w:sz w:val="28"/>
          <w:szCs w:val="28"/>
          <w:lang w:val="sq-AL"/>
        </w:rPr>
        <w:t xml:space="preserve"> të</w:t>
      </w:r>
      <w:r w:rsidR="004174F7" w:rsidRPr="003A62F9">
        <w:rPr>
          <w:rFonts w:ascii="Times New Roman" w:hAnsi="Times New Roman"/>
          <w:sz w:val="28"/>
          <w:szCs w:val="28"/>
          <w:lang w:val="sq-AL"/>
        </w:rPr>
        <w:t xml:space="preserve"> pikës 1</w:t>
      </w:r>
      <w:r w:rsidR="00A970D5" w:rsidRPr="003A62F9">
        <w:rPr>
          <w:rFonts w:ascii="Times New Roman" w:hAnsi="Times New Roman"/>
          <w:sz w:val="28"/>
          <w:szCs w:val="28"/>
          <w:lang w:val="sq-AL"/>
        </w:rPr>
        <w:t>,</w:t>
      </w:r>
      <w:r w:rsidR="004174F7" w:rsidRPr="003A62F9">
        <w:rPr>
          <w:rFonts w:ascii="Times New Roman" w:hAnsi="Times New Roman"/>
          <w:sz w:val="28"/>
          <w:szCs w:val="28"/>
          <w:lang w:val="sq-AL"/>
        </w:rPr>
        <w:t xml:space="preserve"> të</w:t>
      </w:r>
      <w:r w:rsidR="000706F6" w:rsidRPr="003A62F9">
        <w:rPr>
          <w:rFonts w:ascii="Times New Roman" w:hAnsi="Times New Roman"/>
          <w:sz w:val="28"/>
          <w:szCs w:val="28"/>
          <w:lang w:val="sq-AL"/>
        </w:rPr>
        <w:t xml:space="preserve"> nenit 19</w:t>
      </w:r>
      <w:r w:rsidR="00894847" w:rsidRPr="003A62F9">
        <w:rPr>
          <w:rFonts w:ascii="Times New Roman" w:hAnsi="Times New Roman"/>
          <w:sz w:val="28"/>
          <w:szCs w:val="28"/>
          <w:lang w:val="sq-AL"/>
        </w:rPr>
        <w:t>,</w:t>
      </w:r>
      <w:r w:rsidR="000706F6" w:rsidRPr="003A62F9">
        <w:rPr>
          <w:rFonts w:ascii="Times New Roman" w:hAnsi="Times New Roman"/>
          <w:sz w:val="28"/>
          <w:szCs w:val="28"/>
          <w:lang w:val="sq-AL"/>
        </w:rPr>
        <w:t xml:space="preserve"> </w:t>
      </w:r>
      <w:r w:rsidRPr="003A62F9">
        <w:rPr>
          <w:rFonts w:ascii="Times New Roman" w:hAnsi="Times New Roman"/>
          <w:sz w:val="28"/>
          <w:szCs w:val="28"/>
          <w:lang w:val="sq-AL"/>
        </w:rPr>
        <w:t>të këtij vendimi.</w:t>
      </w:r>
      <w:r w:rsidRPr="003A62F9">
        <w:rPr>
          <w:rFonts w:ascii="Times New Roman" w:eastAsia="Times New Roman" w:hAnsi="Times New Roman"/>
          <w:sz w:val="28"/>
          <w:szCs w:val="28"/>
          <w:lang w:val="sq-AL"/>
        </w:rPr>
        <w:t xml:space="preserve"> </w:t>
      </w:r>
    </w:p>
    <w:p w:rsidR="00FD6C65" w:rsidRPr="003A62F9" w:rsidRDefault="00FD6C65" w:rsidP="00FD6C65">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FD6C65">
      <w:pPr>
        <w:pStyle w:val="ListParagraph1"/>
        <w:numPr>
          <w:ilvl w:val="0"/>
          <w:numId w:val="22"/>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Ngritja në detyrë është procesi i avancimit të inspektorit nga një pozicion pune në një tjetër me përgjegjësi më të lartë, që shoqërohet me rritje të kompleksitetit të detyrave dhe të klasës së pagës.</w:t>
      </w:r>
    </w:p>
    <w:p w:rsidR="00FD6C65" w:rsidRPr="003A62F9" w:rsidRDefault="00FD6C65" w:rsidP="00FD6C65">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FD6C65">
      <w:pPr>
        <w:pStyle w:val="ListParagraph1"/>
        <w:numPr>
          <w:ilvl w:val="0"/>
          <w:numId w:val="22"/>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Kushtet minimale që duhet të plotësojë një inspektor për të marrë pjesë në procedurat e ngritjes në detyrë janë</w:t>
      </w:r>
      <w:r w:rsidR="00A970D5" w:rsidRPr="003A62F9">
        <w:rPr>
          <w:rFonts w:ascii="Times New Roman" w:eastAsia="Times New Roman" w:hAnsi="Times New Roman"/>
          <w:sz w:val="28"/>
          <w:szCs w:val="28"/>
          <w:lang w:val="sq-AL"/>
        </w:rPr>
        <w:t>, si më poshtë vijon</w:t>
      </w:r>
      <w:r w:rsidRPr="003A62F9">
        <w:rPr>
          <w:rFonts w:ascii="Times New Roman" w:eastAsia="Times New Roman" w:hAnsi="Times New Roman"/>
          <w:sz w:val="28"/>
          <w:szCs w:val="28"/>
          <w:lang w:val="sq-AL"/>
        </w:rPr>
        <w:t>:</w:t>
      </w:r>
    </w:p>
    <w:p w:rsidR="00FD6C65" w:rsidRPr="003A62F9" w:rsidRDefault="00FD6C65" w:rsidP="00FD6C65">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FD6C65">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a) </w:t>
      </w:r>
      <w:r w:rsidR="00FD6C65" w:rsidRPr="003A62F9">
        <w:rPr>
          <w:rFonts w:ascii="Times New Roman" w:eastAsia="Times New Roman" w:hAnsi="Times New Roman"/>
          <w:sz w:val="28"/>
          <w:szCs w:val="28"/>
          <w:lang w:val="sq-AL"/>
        </w:rPr>
        <w:tab/>
      </w:r>
      <w:r w:rsidR="00A970D5" w:rsidRPr="003A62F9">
        <w:rPr>
          <w:rFonts w:ascii="Times New Roman" w:eastAsia="Times New Roman" w:hAnsi="Times New Roman"/>
          <w:sz w:val="28"/>
          <w:szCs w:val="28"/>
          <w:lang w:val="sq-AL"/>
        </w:rPr>
        <w:t>T</w:t>
      </w:r>
      <w:r w:rsidRPr="003A62F9">
        <w:rPr>
          <w:rFonts w:ascii="Times New Roman" w:eastAsia="Times New Roman" w:hAnsi="Times New Roman"/>
          <w:sz w:val="28"/>
          <w:szCs w:val="28"/>
          <w:lang w:val="sq-AL"/>
        </w:rPr>
        <w:t>ë jetë i konfirmuar në pozicionin me funksione inspektimi;</w:t>
      </w:r>
    </w:p>
    <w:p w:rsidR="009F4A76" w:rsidRPr="003A62F9" w:rsidRDefault="0049788A" w:rsidP="00FD6C65">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b) </w:t>
      </w:r>
      <w:r w:rsidR="00FD6C65" w:rsidRPr="003A62F9">
        <w:rPr>
          <w:rFonts w:ascii="Times New Roman" w:eastAsia="Times New Roman" w:hAnsi="Times New Roman"/>
          <w:sz w:val="28"/>
          <w:szCs w:val="28"/>
          <w:lang w:val="sq-AL"/>
        </w:rPr>
        <w:tab/>
      </w:r>
      <w:r w:rsidR="00A970D5" w:rsidRPr="003A62F9">
        <w:rPr>
          <w:rFonts w:ascii="Times New Roman" w:eastAsia="Times New Roman" w:hAnsi="Times New Roman"/>
          <w:sz w:val="28"/>
          <w:szCs w:val="28"/>
          <w:lang w:val="sq-AL"/>
        </w:rPr>
        <w:t>T</w:t>
      </w:r>
      <w:r w:rsidRPr="003A62F9">
        <w:rPr>
          <w:rFonts w:ascii="Times New Roman" w:eastAsia="Times New Roman" w:hAnsi="Times New Roman"/>
          <w:sz w:val="28"/>
          <w:szCs w:val="28"/>
          <w:lang w:val="sq-AL"/>
        </w:rPr>
        <w:t>ë mos ketë masë disiplinore në fuqi;</w:t>
      </w:r>
    </w:p>
    <w:p w:rsidR="009F4A76" w:rsidRPr="003A62F9" w:rsidRDefault="0049788A" w:rsidP="00FD6C65">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c) </w:t>
      </w:r>
      <w:r w:rsidR="00FD6C65" w:rsidRPr="003A62F9">
        <w:rPr>
          <w:rFonts w:ascii="Times New Roman" w:hAnsi="Times New Roman"/>
          <w:sz w:val="28"/>
          <w:szCs w:val="28"/>
          <w:lang w:val="sq-AL"/>
        </w:rPr>
        <w:tab/>
      </w:r>
      <w:r w:rsidR="00A970D5" w:rsidRPr="003A62F9">
        <w:rPr>
          <w:rFonts w:ascii="Times New Roman" w:hAnsi="Times New Roman"/>
          <w:sz w:val="28"/>
          <w:szCs w:val="28"/>
          <w:lang w:val="sq-AL"/>
        </w:rPr>
        <w:t>T</w:t>
      </w:r>
      <w:r w:rsidRPr="003A62F9">
        <w:rPr>
          <w:rFonts w:ascii="Times New Roman" w:hAnsi="Times New Roman"/>
          <w:sz w:val="28"/>
          <w:szCs w:val="28"/>
          <w:lang w:val="sq-AL"/>
        </w:rPr>
        <w:t>ë ketë vlerësimin e fundit të rezultateve në punë në</w:t>
      </w:r>
      <w:r w:rsidR="00A970D5" w:rsidRPr="003A62F9">
        <w:rPr>
          <w:rFonts w:ascii="Times New Roman" w:hAnsi="Times New Roman"/>
          <w:sz w:val="28"/>
          <w:szCs w:val="28"/>
          <w:lang w:val="sq-AL"/>
        </w:rPr>
        <w:t xml:space="preserve"> njërin nga nivelet: “</w:t>
      </w:r>
      <w:r w:rsidRPr="003A62F9">
        <w:rPr>
          <w:rFonts w:ascii="Times New Roman" w:hAnsi="Times New Roman"/>
          <w:sz w:val="28"/>
          <w:szCs w:val="28"/>
          <w:lang w:val="sq-AL"/>
        </w:rPr>
        <w:t>mirë</w:t>
      </w:r>
      <w:r w:rsidR="00A970D5"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A970D5" w:rsidRPr="003A62F9">
        <w:rPr>
          <w:rFonts w:ascii="Times New Roman" w:hAnsi="Times New Roman"/>
          <w:sz w:val="28"/>
          <w:szCs w:val="28"/>
          <w:lang w:val="sq-AL"/>
        </w:rPr>
        <w:t>“shumë</w:t>
      </w:r>
      <w:r w:rsidRPr="003A62F9">
        <w:rPr>
          <w:rFonts w:ascii="Times New Roman" w:hAnsi="Times New Roman"/>
          <w:sz w:val="28"/>
          <w:szCs w:val="28"/>
          <w:lang w:val="sq-AL"/>
        </w:rPr>
        <w:t xml:space="preserve"> mirë</w:t>
      </w:r>
      <w:r w:rsidR="00A970D5" w:rsidRPr="003A62F9">
        <w:rPr>
          <w:rFonts w:ascii="Times New Roman" w:hAnsi="Times New Roman"/>
          <w:sz w:val="28"/>
          <w:szCs w:val="28"/>
          <w:lang w:val="sq-AL"/>
        </w:rPr>
        <w:t>”</w:t>
      </w:r>
      <w:r w:rsidRPr="003A62F9">
        <w:rPr>
          <w:rFonts w:ascii="Times New Roman" w:hAnsi="Times New Roman"/>
          <w:sz w:val="28"/>
          <w:szCs w:val="28"/>
          <w:lang w:val="sq-AL"/>
        </w:rPr>
        <w:t xml:space="preserve"> ose </w:t>
      </w:r>
      <w:r w:rsidR="00A970D5" w:rsidRPr="003A62F9">
        <w:rPr>
          <w:rFonts w:ascii="Times New Roman" w:hAnsi="Times New Roman"/>
          <w:sz w:val="28"/>
          <w:szCs w:val="28"/>
          <w:lang w:val="sq-AL"/>
        </w:rPr>
        <w:t>“</w:t>
      </w:r>
      <w:r w:rsidRPr="003A62F9">
        <w:rPr>
          <w:rFonts w:ascii="Times New Roman" w:hAnsi="Times New Roman"/>
          <w:sz w:val="28"/>
          <w:szCs w:val="28"/>
          <w:lang w:val="sq-AL"/>
        </w:rPr>
        <w:t>shkëlqyeshëm</w:t>
      </w:r>
      <w:r w:rsidR="00A970D5" w:rsidRPr="003A62F9">
        <w:rPr>
          <w:rFonts w:ascii="Times New Roman" w:hAnsi="Times New Roman"/>
          <w:sz w:val="28"/>
          <w:szCs w:val="28"/>
          <w:lang w:val="sq-AL"/>
        </w:rPr>
        <w:t>”</w:t>
      </w:r>
      <w:r w:rsidRPr="003A62F9">
        <w:rPr>
          <w:rFonts w:ascii="Times New Roman" w:hAnsi="Times New Roman"/>
          <w:sz w:val="28"/>
          <w:szCs w:val="28"/>
          <w:lang w:val="sq-AL"/>
        </w:rPr>
        <w:t>;</w:t>
      </w:r>
    </w:p>
    <w:p w:rsidR="009F4A76" w:rsidRPr="003A62F9" w:rsidRDefault="0049788A" w:rsidP="00FD6C65">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ç) </w:t>
      </w:r>
      <w:r w:rsidR="00FD6C65" w:rsidRPr="003A62F9">
        <w:rPr>
          <w:rFonts w:ascii="Times New Roman" w:eastAsia="Times New Roman" w:hAnsi="Times New Roman"/>
          <w:sz w:val="28"/>
          <w:szCs w:val="28"/>
          <w:lang w:val="sq-AL"/>
        </w:rPr>
        <w:tab/>
      </w:r>
      <w:r w:rsidR="00A970D5" w:rsidRPr="003A62F9">
        <w:rPr>
          <w:rFonts w:ascii="Times New Roman" w:eastAsia="Times New Roman" w:hAnsi="Times New Roman"/>
          <w:sz w:val="28"/>
          <w:szCs w:val="28"/>
          <w:lang w:val="sq-AL"/>
        </w:rPr>
        <w:t>T</w:t>
      </w:r>
      <w:r w:rsidRPr="003A62F9">
        <w:rPr>
          <w:rFonts w:ascii="Times New Roman" w:eastAsia="Times New Roman" w:hAnsi="Times New Roman"/>
          <w:sz w:val="28"/>
          <w:szCs w:val="28"/>
          <w:lang w:val="sq-AL"/>
        </w:rPr>
        <w:t>ë plotësojë kriteret e veçanta të përcaktuara në shpalljen për konkurrim.</w:t>
      </w:r>
    </w:p>
    <w:p w:rsidR="00FD6C65" w:rsidRPr="003A62F9" w:rsidRDefault="00FD6C65" w:rsidP="00FD6C65">
      <w:pPr>
        <w:pStyle w:val="ListParagraph1"/>
        <w:spacing w:after="0" w:line="240" w:lineRule="auto"/>
        <w:ind w:left="0"/>
        <w:jc w:val="both"/>
        <w:rPr>
          <w:rFonts w:ascii="Times New Roman" w:eastAsia="Times New Roman" w:hAnsi="Times New Roman"/>
          <w:sz w:val="28"/>
          <w:szCs w:val="28"/>
          <w:lang w:val="sq-AL"/>
        </w:rPr>
      </w:pPr>
    </w:p>
    <w:p w:rsidR="009F4A76" w:rsidRPr="003A62F9" w:rsidRDefault="0049788A" w:rsidP="00FD6C65">
      <w:pPr>
        <w:pStyle w:val="ListParagraph1"/>
        <w:numPr>
          <w:ilvl w:val="0"/>
          <w:numId w:val="22"/>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Ngritja në detyrë bëhet në përputhje me përvojën minimale në punë të kërkuar për secilin pozicion, sipas përcaktimeve të këtij vendimi.</w:t>
      </w:r>
    </w:p>
    <w:p w:rsidR="00FD6C65" w:rsidRPr="003A62F9" w:rsidRDefault="00FD6C65" w:rsidP="00FD6C65">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FD6C65">
      <w:pPr>
        <w:pStyle w:val="ListParagraph1"/>
        <w:numPr>
          <w:ilvl w:val="0"/>
          <w:numId w:val="22"/>
        </w:numPr>
        <w:tabs>
          <w:tab w:val="left" w:pos="360"/>
        </w:tabs>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Për pozicionin </w:t>
      </w:r>
      <w:r w:rsidR="009548E1"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përgjegjës sektori</w:t>
      </w:r>
      <w:r w:rsidR="009548E1"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kandidati duhet të ketë të paktën 3 </w:t>
      </w:r>
      <w:r w:rsidR="009548E1" w:rsidRPr="003A62F9">
        <w:rPr>
          <w:rFonts w:ascii="Times New Roman" w:eastAsia="Times New Roman" w:hAnsi="Times New Roman"/>
          <w:sz w:val="28"/>
          <w:szCs w:val="28"/>
          <w:lang w:val="sq-AL"/>
        </w:rPr>
        <w:t xml:space="preserve">(tri) </w:t>
      </w:r>
      <w:r w:rsidRPr="003A62F9">
        <w:rPr>
          <w:rFonts w:ascii="Times New Roman" w:eastAsia="Times New Roman" w:hAnsi="Times New Roman"/>
          <w:sz w:val="28"/>
          <w:szCs w:val="28"/>
          <w:lang w:val="sq-AL"/>
        </w:rPr>
        <w:t xml:space="preserve">vite përvojë pune në pozicionin </w:t>
      </w:r>
      <w:r w:rsidR="009548E1"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inspektor</w:t>
      </w:r>
      <w:r w:rsidR="009548E1"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në drejtorinë rajonale, 2 </w:t>
      </w:r>
      <w:r w:rsidR="009548E1" w:rsidRPr="003A62F9">
        <w:rPr>
          <w:rFonts w:ascii="Times New Roman" w:eastAsia="Times New Roman" w:hAnsi="Times New Roman"/>
          <w:sz w:val="28"/>
          <w:szCs w:val="28"/>
          <w:lang w:val="sq-AL"/>
        </w:rPr>
        <w:t xml:space="preserve">(dy) </w:t>
      </w:r>
      <w:r w:rsidRPr="003A62F9">
        <w:rPr>
          <w:rFonts w:ascii="Times New Roman" w:eastAsia="Times New Roman" w:hAnsi="Times New Roman"/>
          <w:sz w:val="28"/>
          <w:szCs w:val="28"/>
          <w:lang w:val="sq-AL"/>
        </w:rPr>
        <w:t>v</w:t>
      </w:r>
      <w:r w:rsidR="009548E1" w:rsidRPr="003A62F9">
        <w:rPr>
          <w:rFonts w:ascii="Times New Roman" w:eastAsia="Times New Roman" w:hAnsi="Times New Roman"/>
          <w:sz w:val="28"/>
          <w:szCs w:val="28"/>
          <w:lang w:val="sq-AL"/>
        </w:rPr>
        <w:t xml:space="preserve">jet </w:t>
      </w:r>
      <w:r w:rsidRPr="003A62F9">
        <w:rPr>
          <w:rFonts w:ascii="Times New Roman" w:eastAsia="Times New Roman" w:hAnsi="Times New Roman"/>
          <w:sz w:val="28"/>
          <w:szCs w:val="28"/>
          <w:lang w:val="sq-AL"/>
        </w:rPr>
        <w:t xml:space="preserve">në drejtorinë qendrore </w:t>
      </w:r>
      <w:r w:rsidRPr="003A62F9">
        <w:rPr>
          <w:rFonts w:ascii="Times New Roman" w:hAnsi="Times New Roman"/>
          <w:iCs/>
          <w:sz w:val="28"/>
          <w:szCs w:val="28"/>
          <w:lang w:val="sq-AL"/>
        </w:rPr>
        <w:t>të inspektorateve qendrore apo</w:t>
      </w:r>
      <w:r w:rsidR="009548E1" w:rsidRPr="003A62F9">
        <w:rPr>
          <w:rFonts w:ascii="Times New Roman" w:hAnsi="Times New Roman"/>
          <w:iCs/>
          <w:sz w:val="28"/>
          <w:szCs w:val="28"/>
          <w:lang w:val="sq-AL"/>
        </w:rPr>
        <w:t xml:space="preserve"> të</w:t>
      </w:r>
      <w:r w:rsidRPr="003A62F9">
        <w:rPr>
          <w:rFonts w:ascii="Times New Roman" w:hAnsi="Times New Roman"/>
          <w:iCs/>
          <w:sz w:val="28"/>
          <w:szCs w:val="28"/>
          <w:lang w:val="sq-AL"/>
        </w:rPr>
        <w:t xml:space="preserve"> strukturave të tjera inspektuese</w:t>
      </w:r>
      <w:r w:rsidRPr="003A62F9">
        <w:rPr>
          <w:rFonts w:ascii="Times New Roman" w:eastAsia="Times New Roman" w:hAnsi="Times New Roman"/>
          <w:sz w:val="28"/>
          <w:szCs w:val="28"/>
          <w:lang w:val="sq-AL"/>
        </w:rPr>
        <w:t xml:space="preserve"> ose 1 </w:t>
      </w:r>
      <w:r w:rsidR="009548E1" w:rsidRPr="003A62F9">
        <w:rPr>
          <w:rFonts w:ascii="Times New Roman" w:eastAsia="Times New Roman" w:hAnsi="Times New Roman"/>
          <w:sz w:val="28"/>
          <w:szCs w:val="28"/>
          <w:lang w:val="sq-AL"/>
        </w:rPr>
        <w:t xml:space="preserve">(një) </w:t>
      </w:r>
      <w:r w:rsidRPr="003A62F9">
        <w:rPr>
          <w:rFonts w:ascii="Times New Roman" w:eastAsia="Times New Roman" w:hAnsi="Times New Roman"/>
          <w:sz w:val="28"/>
          <w:szCs w:val="28"/>
          <w:lang w:val="sq-AL"/>
        </w:rPr>
        <w:t>vit në Inspektoratin e Përgjithshëm.</w:t>
      </w:r>
    </w:p>
    <w:p w:rsidR="00FD6C65" w:rsidRPr="003A62F9" w:rsidRDefault="00FD6C65" w:rsidP="00FD6C65">
      <w:pPr>
        <w:pStyle w:val="ListParagraph1"/>
        <w:tabs>
          <w:tab w:val="left" w:pos="360"/>
        </w:tabs>
        <w:spacing w:after="0" w:line="240" w:lineRule="auto"/>
        <w:ind w:left="360"/>
        <w:jc w:val="both"/>
        <w:rPr>
          <w:rFonts w:ascii="Times New Roman" w:eastAsia="Times New Roman" w:hAnsi="Times New Roman"/>
          <w:sz w:val="28"/>
          <w:szCs w:val="28"/>
          <w:lang w:val="sq-AL"/>
        </w:rPr>
      </w:pPr>
    </w:p>
    <w:p w:rsidR="009F4A76" w:rsidRPr="003A62F9" w:rsidRDefault="0049788A" w:rsidP="00FD6C65">
      <w:pPr>
        <w:pStyle w:val="ListParagraph1"/>
        <w:numPr>
          <w:ilvl w:val="0"/>
          <w:numId w:val="22"/>
        </w:numPr>
        <w:tabs>
          <w:tab w:val="left" w:pos="360"/>
        </w:tabs>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Për pozicionin </w:t>
      </w:r>
      <w:r w:rsidR="009548E1"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drejtor drejtorie</w:t>
      </w:r>
      <w:r w:rsidR="009548E1"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kandidati duhet të ketë të paktën 3 </w:t>
      </w:r>
      <w:r w:rsidR="009548E1" w:rsidRPr="003A62F9">
        <w:rPr>
          <w:rFonts w:ascii="Times New Roman" w:eastAsia="Times New Roman" w:hAnsi="Times New Roman"/>
          <w:sz w:val="28"/>
          <w:szCs w:val="28"/>
          <w:lang w:val="sq-AL"/>
        </w:rPr>
        <w:t xml:space="preserve">(tri) </w:t>
      </w:r>
      <w:r w:rsidRPr="003A62F9">
        <w:rPr>
          <w:rFonts w:ascii="Times New Roman" w:eastAsia="Times New Roman" w:hAnsi="Times New Roman"/>
          <w:sz w:val="28"/>
          <w:szCs w:val="28"/>
          <w:lang w:val="sq-AL"/>
        </w:rPr>
        <w:t>vite përvojë pune në pozicionin përgjegjës sektori në drejtorinë rajonale, 2</w:t>
      </w:r>
      <w:r w:rsidR="009548E1" w:rsidRPr="003A62F9">
        <w:rPr>
          <w:rFonts w:ascii="Times New Roman" w:eastAsia="Times New Roman" w:hAnsi="Times New Roman"/>
          <w:sz w:val="28"/>
          <w:szCs w:val="28"/>
          <w:lang w:val="sq-AL"/>
        </w:rPr>
        <w:t xml:space="preserve">                    (dy) </w:t>
      </w:r>
      <w:r w:rsidRPr="003A62F9">
        <w:rPr>
          <w:rFonts w:ascii="Times New Roman" w:eastAsia="Times New Roman" w:hAnsi="Times New Roman"/>
          <w:sz w:val="28"/>
          <w:szCs w:val="28"/>
          <w:lang w:val="sq-AL"/>
        </w:rPr>
        <w:t xml:space="preserve"> vjet në drejtorinë qendrore </w:t>
      </w:r>
      <w:r w:rsidRPr="003A62F9">
        <w:rPr>
          <w:rFonts w:ascii="Times New Roman" w:hAnsi="Times New Roman"/>
          <w:iCs/>
          <w:sz w:val="28"/>
          <w:szCs w:val="28"/>
          <w:lang w:val="sq-AL"/>
        </w:rPr>
        <w:t xml:space="preserve">të inspektorateve qendrore apo </w:t>
      </w:r>
      <w:r w:rsidR="009548E1" w:rsidRPr="003A62F9">
        <w:rPr>
          <w:rFonts w:ascii="Times New Roman" w:hAnsi="Times New Roman"/>
          <w:iCs/>
          <w:sz w:val="28"/>
          <w:szCs w:val="28"/>
          <w:lang w:val="sq-AL"/>
        </w:rPr>
        <w:t xml:space="preserve">të </w:t>
      </w:r>
      <w:r w:rsidRPr="003A62F9">
        <w:rPr>
          <w:rFonts w:ascii="Times New Roman" w:hAnsi="Times New Roman"/>
          <w:iCs/>
          <w:sz w:val="28"/>
          <w:szCs w:val="28"/>
          <w:lang w:val="sq-AL"/>
        </w:rPr>
        <w:t>strukturave të tjera inspektuese</w:t>
      </w:r>
      <w:r w:rsidRPr="003A62F9">
        <w:rPr>
          <w:rFonts w:ascii="Times New Roman" w:eastAsia="Times New Roman" w:hAnsi="Times New Roman"/>
          <w:sz w:val="28"/>
          <w:szCs w:val="28"/>
          <w:lang w:val="sq-AL"/>
        </w:rPr>
        <w:t xml:space="preserve"> ose 1 </w:t>
      </w:r>
      <w:r w:rsidR="009548E1" w:rsidRPr="003A62F9">
        <w:rPr>
          <w:rFonts w:ascii="Times New Roman" w:eastAsia="Times New Roman" w:hAnsi="Times New Roman"/>
          <w:sz w:val="28"/>
          <w:szCs w:val="28"/>
          <w:lang w:val="sq-AL"/>
        </w:rPr>
        <w:t xml:space="preserve">(një) </w:t>
      </w:r>
      <w:r w:rsidRPr="003A62F9">
        <w:rPr>
          <w:rFonts w:ascii="Times New Roman" w:eastAsia="Times New Roman" w:hAnsi="Times New Roman"/>
          <w:sz w:val="28"/>
          <w:szCs w:val="28"/>
          <w:lang w:val="sq-AL"/>
        </w:rPr>
        <w:t>vit në Inspektoratin e Përgjithshëm.</w:t>
      </w:r>
    </w:p>
    <w:p w:rsidR="00FD6C65" w:rsidRPr="003A62F9" w:rsidRDefault="00FD6C65" w:rsidP="00FD6C65">
      <w:pPr>
        <w:pStyle w:val="ListParagraph1"/>
        <w:tabs>
          <w:tab w:val="left" w:pos="360"/>
        </w:tabs>
        <w:spacing w:after="0" w:line="240" w:lineRule="auto"/>
        <w:ind w:left="360"/>
        <w:jc w:val="both"/>
        <w:rPr>
          <w:rFonts w:ascii="Times New Roman" w:eastAsia="Times New Roman" w:hAnsi="Times New Roman"/>
          <w:sz w:val="28"/>
          <w:szCs w:val="28"/>
          <w:lang w:val="sq-AL"/>
        </w:rPr>
      </w:pPr>
    </w:p>
    <w:p w:rsidR="009F4A76" w:rsidRPr="003A62F9" w:rsidRDefault="0049788A" w:rsidP="00FD6C65">
      <w:pPr>
        <w:pStyle w:val="ListParagraph1"/>
        <w:numPr>
          <w:ilvl w:val="0"/>
          <w:numId w:val="22"/>
        </w:numPr>
        <w:tabs>
          <w:tab w:val="left" w:pos="360"/>
        </w:tabs>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Për pozicionin </w:t>
      </w:r>
      <w:r w:rsidR="009548E1"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kryeinspektor i drejtorisë rajonale</w:t>
      </w:r>
      <w:r w:rsidR="009548E1"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kandidati duhet të këtë të paktën 3 </w:t>
      </w:r>
      <w:r w:rsidR="009548E1" w:rsidRPr="003A62F9">
        <w:rPr>
          <w:rFonts w:ascii="Times New Roman" w:eastAsia="Times New Roman" w:hAnsi="Times New Roman"/>
          <w:sz w:val="28"/>
          <w:szCs w:val="28"/>
          <w:lang w:val="sq-AL"/>
        </w:rPr>
        <w:t xml:space="preserve">(tri) </w:t>
      </w:r>
      <w:r w:rsidRPr="003A62F9">
        <w:rPr>
          <w:rFonts w:ascii="Times New Roman" w:eastAsia="Times New Roman" w:hAnsi="Times New Roman"/>
          <w:sz w:val="28"/>
          <w:szCs w:val="28"/>
          <w:lang w:val="sq-AL"/>
        </w:rPr>
        <w:t xml:space="preserve">vite përvojë pune në pozicionin </w:t>
      </w:r>
      <w:r w:rsidR="009548E1"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përgjegjës sektori</w:t>
      </w:r>
      <w:r w:rsidR="009548E1"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në drejtorinë rajonale, 2 </w:t>
      </w:r>
      <w:r w:rsidR="009548E1" w:rsidRPr="003A62F9">
        <w:rPr>
          <w:rFonts w:ascii="Times New Roman" w:eastAsia="Times New Roman" w:hAnsi="Times New Roman"/>
          <w:sz w:val="28"/>
          <w:szCs w:val="28"/>
          <w:lang w:val="sq-AL"/>
        </w:rPr>
        <w:t xml:space="preserve">(dy) </w:t>
      </w:r>
      <w:r w:rsidRPr="003A62F9">
        <w:rPr>
          <w:rFonts w:ascii="Times New Roman" w:eastAsia="Times New Roman" w:hAnsi="Times New Roman"/>
          <w:sz w:val="28"/>
          <w:szCs w:val="28"/>
          <w:lang w:val="sq-AL"/>
        </w:rPr>
        <w:t xml:space="preserve">vjet në drejtorinë qendrore </w:t>
      </w:r>
      <w:r w:rsidRPr="003A62F9">
        <w:rPr>
          <w:rFonts w:ascii="Times New Roman" w:hAnsi="Times New Roman"/>
          <w:iCs/>
          <w:sz w:val="28"/>
          <w:szCs w:val="28"/>
          <w:lang w:val="sq-AL"/>
        </w:rPr>
        <w:t xml:space="preserve">të inspektorateve qendrore apo </w:t>
      </w:r>
      <w:r w:rsidR="009548E1" w:rsidRPr="003A62F9">
        <w:rPr>
          <w:rFonts w:ascii="Times New Roman" w:hAnsi="Times New Roman"/>
          <w:iCs/>
          <w:sz w:val="28"/>
          <w:szCs w:val="28"/>
          <w:lang w:val="sq-AL"/>
        </w:rPr>
        <w:t xml:space="preserve">të </w:t>
      </w:r>
      <w:r w:rsidRPr="003A62F9">
        <w:rPr>
          <w:rFonts w:ascii="Times New Roman" w:hAnsi="Times New Roman"/>
          <w:iCs/>
          <w:sz w:val="28"/>
          <w:szCs w:val="28"/>
          <w:lang w:val="sq-AL"/>
        </w:rPr>
        <w:t>strukturave të tjera inspektuese</w:t>
      </w:r>
      <w:r w:rsidRPr="003A62F9">
        <w:rPr>
          <w:rFonts w:ascii="Times New Roman" w:eastAsia="Times New Roman" w:hAnsi="Times New Roman"/>
          <w:sz w:val="28"/>
          <w:szCs w:val="28"/>
          <w:lang w:val="sq-AL"/>
        </w:rPr>
        <w:t xml:space="preserve"> ose 1 </w:t>
      </w:r>
      <w:r w:rsidR="009548E1" w:rsidRPr="003A62F9">
        <w:rPr>
          <w:rFonts w:ascii="Times New Roman" w:eastAsia="Times New Roman" w:hAnsi="Times New Roman"/>
          <w:sz w:val="28"/>
          <w:szCs w:val="28"/>
          <w:lang w:val="sq-AL"/>
        </w:rPr>
        <w:t xml:space="preserve">(një) </w:t>
      </w:r>
      <w:r w:rsidRPr="003A62F9">
        <w:rPr>
          <w:rFonts w:ascii="Times New Roman" w:eastAsia="Times New Roman" w:hAnsi="Times New Roman"/>
          <w:sz w:val="28"/>
          <w:szCs w:val="28"/>
          <w:lang w:val="sq-AL"/>
        </w:rPr>
        <w:t>vit në Inspektoratin e Përgjithshëm.</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21</w:t>
      </w:r>
    </w:p>
    <w:p w:rsidR="009F4A76" w:rsidRPr="003A62F9" w:rsidRDefault="0049788A" w:rsidP="008A3DFA">
      <w:pPr>
        <w:pStyle w:val="BodyText"/>
        <w:ind w:left="0"/>
        <w:contextualSpacing/>
        <w:jc w:val="center"/>
        <w:rPr>
          <w:b/>
          <w:sz w:val="28"/>
          <w:szCs w:val="28"/>
          <w:lang w:val="sq-AL"/>
        </w:rPr>
      </w:pPr>
      <w:bookmarkStart w:id="11" w:name="_Hlk201832339"/>
      <w:r w:rsidRPr="003A62F9">
        <w:rPr>
          <w:b/>
          <w:sz w:val="28"/>
          <w:szCs w:val="28"/>
          <w:lang w:val="sq-AL"/>
        </w:rPr>
        <w:t>Procedura e ngritjes në detyrë</w:t>
      </w:r>
    </w:p>
    <w:bookmarkEnd w:id="11"/>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sz w:val="28"/>
          <w:szCs w:val="28"/>
          <w:lang w:val="sq-AL"/>
        </w:rPr>
      </w:pPr>
    </w:p>
    <w:p w:rsidR="009F4A76" w:rsidRPr="003A62F9" w:rsidRDefault="0049788A" w:rsidP="009548E1">
      <w:pPr>
        <w:pStyle w:val="ListParagraph1"/>
        <w:numPr>
          <w:ilvl w:val="0"/>
          <w:numId w:val="23"/>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 Ngritja në detyrë realizohet përmes procedurës së konkurrimit të brendshëm të zhvilluar nga komisioni i rekrutimit dhe </w:t>
      </w:r>
      <w:r w:rsidR="009548E1" w:rsidRPr="003A62F9">
        <w:rPr>
          <w:rFonts w:ascii="Times New Roman" w:eastAsia="Times New Roman" w:hAnsi="Times New Roman"/>
          <w:sz w:val="28"/>
          <w:szCs w:val="28"/>
          <w:lang w:val="sq-AL"/>
        </w:rPr>
        <w:t xml:space="preserve">i </w:t>
      </w:r>
      <w:r w:rsidRPr="003A62F9">
        <w:rPr>
          <w:rFonts w:ascii="Times New Roman" w:eastAsia="Times New Roman" w:hAnsi="Times New Roman"/>
          <w:sz w:val="28"/>
          <w:szCs w:val="28"/>
          <w:lang w:val="sq-AL"/>
        </w:rPr>
        <w:t>ecurisë në karrierë, mbi bazën e shpalljes së vendeve vakante.</w:t>
      </w:r>
    </w:p>
    <w:p w:rsidR="009548E1" w:rsidRPr="003A62F9" w:rsidRDefault="009548E1" w:rsidP="009548E1">
      <w:pPr>
        <w:pStyle w:val="ListParagraph1"/>
        <w:spacing w:after="0" w:line="240" w:lineRule="auto"/>
        <w:ind w:left="0"/>
        <w:jc w:val="both"/>
        <w:rPr>
          <w:rFonts w:ascii="Times New Roman" w:eastAsia="Times New Roman" w:hAnsi="Times New Roman"/>
          <w:sz w:val="28"/>
          <w:szCs w:val="28"/>
          <w:lang w:val="sq-AL"/>
        </w:rPr>
      </w:pPr>
    </w:p>
    <w:p w:rsidR="009F4A76" w:rsidRPr="003A62F9" w:rsidRDefault="0049788A" w:rsidP="009548E1">
      <w:pPr>
        <w:pStyle w:val="ListParagraph1"/>
        <w:numPr>
          <w:ilvl w:val="0"/>
          <w:numId w:val="23"/>
        </w:numPr>
        <w:spacing w:after="0" w:line="240" w:lineRule="auto"/>
        <w:ind w:left="360"/>
        <w:jc w:val="both"/>
        <w:rPr>
          <w:rFonts w:ascii="Times New Roman" w:eastAsia="Times New Roman" w:hAnsi="Times New Roman"/>
          <w:sz w:val="28"/>
          <w:szCs w:val="28"/>
          <w:lang w:val="sq-AL"/>
        </w:rPr>
      </w:pPr>
      <w:bookmarkStart w:id="12" w:name="_Hlk201832351"/>
      <w:r w:rsidRPr="003A62F9">
        <w:rPr>
          <w:rFonts w:ascii="Times New Roman" w:eastAsia="Times New Roman" w:hAnsi="Times New Roman"/>
          <w:bCs/>
          <w:sz w:val="28"/>
          <w:szCs w:val="28"/>
          <w:lang w:val="sq-AL"/>
        </w:rPr>
        <w:t xml:space="preserve">Njësia përgjegjëse, </w:t>
      </w:r>
      <w:r w:rsidRPr="003A62F9">
        <w:rPr>
          <w:rFonts w:ascii="Times New Roman" w:hAnsi="Times New Roman"/>
          <w:bCs/>
          <w:sz w:val="28"/>
          <w:szCs w:val="28"/>
          <w:lang w:val="sq-AL" w:bidi="en-US"/>
        </w:rPr>
        <w:t>brenda 3 (tr</w:t>
      </w:r>
      <w:r w:rsidR="009548E1" w:rsidRPr="003A62F9">
        <w:rPr>
          <w:rFonts w:ascii="Times New Roman" w:hAnsi="Times New Roman"/>
          <w:bCs/>
          <w:sz w:val="28"/>
          <w:szCs w:val="28"/>
          <w:lang w:val="sq-AL" w:bidi="en-US"/>
        </w:rPr>
        <w:t>i</w:t>
      </w:r>
      <w:r w:rsidRPr="003A62F9">
        <w:rPr>
          <w:rFonts w:ascii="Times New Roman" w:hAnsi="Times New Roman"/>
          <w:bCs/>
          <w:sz w:val="28"/>
          <w:szCs w:val="28"/>
          <w:lang w:val="sq-AL" w:bidi="en-US"/>
        </w:rPr>
        <w:t>) ditë</w:t>
      </w:r>
      <w:r w:rsidR="009548E1" w:rsidRPr="003A62F9">
        <w:rPr>
          <w:rFonts w:ascii="Times New Roman" w:hAnsi="Times New Roman"/>
          <w:bCs/>
          <w:sz w:val="28"/>
          <w:szCs w:val="28"/>
          <w:lang w:val="sq-AL" w:bidi="en-US"/>
        </w:rPr>
        <w:t>ve</w:t>
      </w:r>
      <w:r w:rsidRPr="003A62F9">
        <w:rPr>
          <w:rFonts w:ascii="Times New Roman" w:hAnsi="Times New Roman"/>
          <w:bCs/>
          <w:sz w:val="28"/>
          <w:szCs w:val="28"/>
          <w:lang w:val="sq-AL" w:bidi="en-US"/>
        </w:rPr>
        <w:t xml:space="preserve"> kalendarike nga përfundimi i shqyrtimit të ankesave</w:t>
      </w:r>
      <w:r w:rsidR="009548E1"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sipas pikës 5, të nenit 17, të këtij vendimi</w:t>
      </w:r>
      <w:r w:rsidRPr="003A62F9">
        <w:rPr>
          <w:rFonts w:ascii="Times New Roman" w:eastAsia="Times New Roman" w:hAnsi="Times New Roman"/>
          <w:bCs/>
          <w:sz w:val="28"/>
          <w:szCs w:val="28"/>
          <w:lang w:val="sq-AL"/>
        </w:rPr>
        <w:t>, i dërgon KREK</w:t>
      </w:r>
      <w:r w:rsidR="009548E1" w:rsidRPr="003A62F9">
        <w:rPr>
          <w:rFonts w:ascii="Times New Roman" w:eastAsia="Times New Roman" w:hAnsi="Times New Roman"/>
          <w:bCs/>
          <w:sz w:val="28"/>
          <w:szCs w:val="28"/>
          <w:lang w:val="sq-AL"/>
        </w:rPr>
        <w:t>-ut</w:t>
      </w:r>
      <w:r w:rsidRPr="003A62F9">
        <w:rPr>
          <w:rFonts w:ascii="Times New Roman" w:eastAsia="Times New Roman" w:hAnsi="Times New Roman"/>
          <w:bCs/>
          <w:sz w:val="28"/>
          <w:szCs w:val="28"/>
          <w:lang w:val="sq-AL"/>
        </w:rPr>
        <w:t xml:space="preserve"> listën përfundimtare të kandidatëve.</w:t>
      </w:r>
    </w:p>
    <w:p w:rsidR="009548E1" w:rsidRPr="003A62F9" w:rsidRDefault="009548E1" w:rsidP="009548E1">
      <w:pPr>
        <w:pStyle w:val="ListParagraph1"/>
        <w:spacing w:after="0" w:line="240" w:lineRule="auto"/>
        <w:ind w:left="360"/>
        <w:jc w:val="both"/>
        <w:rPr>
          <w:rFonts w:ascii="Times New Roman" w:eastAsia="Times New Roman" w:hAnsi="Times New Roman"/>
          <w:sz w:val="28"/>
          <w:szCs w:val="28"/>
          <w:lang w:val="sq-AL"/>
        </w:rPr>
      </w:pPr>
    </w:p>
    <w:bookmarkEnd w:id="12"/>
    <w:p w:rsidR="009F4A76" w:rsidRPr="003A62F9" w:rsidRDefault="0049788A" w:rsidP="009548E1">
      <w:pPr>
        <w:pStyle w:val="ListParagraph1"/>
        <w:numPr>
          <w:ilvl w:val="0"/>
          <w:numId w:val="23"/>
        </w:numPr>
        <w:spacing w:after="0" w:line="240" w:lineRule="auto"/>
        <w:ind w:left="360"/>
        <w:jc w:val="both"/>
        <w:rPr>
          <w:rFonts w:ascii="Times New Roman" w:eastAsia="Times New Roman" w:hAnsi="Times New Roman"/>
          <w:sz w:val="28"/>
          <w:szCs w:val="28"/>
          <w:lang w:val="sq-AL"/>
        </w:rPr>
      </w:pPr>
      <w:r w:rsidRPr="003A62F9">
        <w:rPr>
          <w:rFonts w:ascii="Times New Roman" w:hAnsi="Times New Roman"/>
          <w:sz w:val="28"/>
          <w:szCs w:val="28"/>
          <w:lang w:val="sq-AL"/>
        </w:rPr>
        <w:t xml:space="preserve">KREK, brenda 3 </w:t>
      </w:r>
      <w:r w:rsidR="009548E1" w:rsidRPr="003A62F9">
        <w:rPr>
          <w:rFonts w:ascii="Times New Roman" w:hAnsi="Times New Roman"/>
          <w:sz w:val="28"/>
          <w:szCs w:val="28"/>
          <w:lang w:val="sq-AL"/>
        </w:rPr>
        <w:t xml:space="preserve">(tri) </w:t>
      </w:r>
      <w:r w:rsidRPr="003A62F9">
        <w:rPr>
          <w:rFonts w:ascii="Times New Roman" w:hAnsi="Times New Roman"/>
          <w:sz w:val="28"/>
          <w:szCs w:val="28"/>
          <w:lang w:val="sq-AL"/>
        </w:rPr>
        <w:t>ditëve kalendarike nga administrimi i listës së kandidatëve të kualifikuar,</w:t>
      </w:r>
      <w:r w:rsidRPr="003A62F9">
        <w:rPr>
          <w:rFonts w:ascii="Times New Roman" w:eastAsia="Times New Roman" w:hAnsi="Times New Roman"/>
          <w:sz w:val="28"/>
          <w:szCs w:val="28"/>
          <w:lang w:val="sq-AL"/>
        </w:rPr>
        <w:t xml:space="preserve"> zhvillon procedurën e vlerësimit të kandidatëve, që përfshin:</w:t>
      </w:r>
    </w:p>
    <w:p w:rsidR="009548E1" w:rsidRPr="003A62F9" w:rsidRDefault="009548E1" w:rsidP="009548E1">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9548E1">
      <w:pPr>
        <w:spacing w:after="0" w:line="240" w:lineRule="auto"/>
        <w:ind w:left="720" w:hanging="360"/>
        <w:contextualSpacing/>
        <w:jc w:val="both"/>
        <w:textAlignment w:val="baseline"/>
        <w:rPr>
          <w:rFonts w:ascii="Times New Roman" w:eastAsia="Times New Roman" w:hAnsi="Times New Roman"/>
          <w:sz w:val="28"/>
          <w:szCs w:val="28"/>
          <w:lang w:val="sq-AL"/>
        </w:rPr>
      </w:pPr>
      <w:r w:rsidRPr="003A62F9">
        <w:rPr>
          <w:rFonts w:ascii="Times New Roman" w:eastAsia="Times New Roman" w:hAnsi="Times New Roman"/>
          <w:sz w:val="28"/>
          <w:szCs w:val="28"/>
          <w:lang w:val="sq-AL"/>
        </w:rPr>
        <w:lastRenderedPageBreak/>
        <w:t xml:space="preserve">a) </w:t>
      </w:r>
      <w:r w:rsidR="009548E1"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 xml:space="preserve">testimin me shkrim, deri 40 </w:t>
      </w:r>
      <w:r w:rsidR="009548E1" w:rsidRPr="003A62F9">
        <w:rPr>
          <w:rFonts w:ascii="Times New Roman" w:eastAsia="Times New Roman" w:hAnsi="Times New Roman"/>
          <w:sz w:val="28"/>
          <w:szCs w:val="28"/>
          <w:lang w:val="sq-AL"/>
        </w:rPr>
        <w:t xml:space="preserve">(dyzet) </w:t>
      </w:r>
      <w:r w:rsidRPr="003A62F9">
        <w:rPr>
          <w:rFonts w:ascii="Times New Roman" w:eastAsia="Times New Roman" w:hAnsi="Times New Roman"/>
          <w:sz w:val="28"/>
          <w:szCs w:val="28"/>
          <w:lang w:val="sq-AL"/>
        </w:rPr>
        <w:t>pikë;</w:t>
      </w:r>
    </w:p>
    <w:p w:rsidR="009F4A76" w:rsidRPr="003A62F9" w:rsidRDefault="0049788A" w:rsidP="009548E1">
      <w:pPr>
        <w:spacing w:after="0" w:line="240" w:lineRule="auto"/>
        <w:ind w:left="720" w:hanging="360"/>
        <w:contextualSpacing/>
        <w:jc w:val="both"/>
        <w:textAlignment w:val="baseline"/>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b) </w:t>
      </w:r>
      <w:r w:rsidR="009548E1"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 xml:space="preserve">intervistën me gojë, deri 40 </w:t>
      </w:r>
      <w:r w:rsidR="009548E1" w:rsidRPr="003A62F9">
        <w:rPr>
          <w:rFonts w:ascii="Times New Roman" w:eastAsia="Times New Roman" w:hAnsi="Times New Roman"/>
          <w:sz w:val="28"/>
          <w:szCs w:val="28"/>
          <w:lang w:val="sq-AL"/>
        </w:rPr>
        <w:t xml:space="preserve">(dyzet) </w:t>
      </w:r>
      <w:r w:rsidRPr="003A62F9">
        <w:rPr>
          <w:rFonts w:ascii="Times New Roman" w:eastAsia="Times New Roman" w:hAnsi="Times New Roman"/>
          <w:sz w:val="28"/>
          <w:szCs w:val="28"/>
          <w:lang w:val="sq-AL"/>
        </w:rPr>
        <w:t>pikë;</w:t>
      </w:r>
    </w:p>
    <w:p w:rsidR="009F4A76" w:rsidRPr="003A62F9" w:rsidRDefault="0049788A" w:rsidP="009548E1">
      <w:pPr>
        <w:spacing w:after="0" w:line="240" w:lineRule="auto"/>
        <w:ind w:left="720" w:hanging="360"/>
        <w:contextualSpacing/>
        <w:jc w:val="both"/>
        <w:textAlignment w:val="baseline"/>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c) </w:t>
      </w:r>
      <w:r w:rsidR="009548E1"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vlerësimin e dokumentacionit, që konsiston në vlerësimin e përvojës, trajnimeve të lidhura me fushën e inspektimit dhe vlerësimin e rezultateve në punë</w:t>
      </w:r>
      <w:r w:rsidR="009548E1" w:rsidRPr="003A62F9">
        <w:rPr>
          <w:rFonts w:ascii="Times New Roman" w:eastAsia="Times New Roman" w:hAnsi="Times New Roman"/>
          <w:sz w:val="28"/>
          <w:szCs w:val="28"/>
          <w:lang w:val="sq-AL"/>
        </w:rPr>
        <w:t xml:space="preserve">, </w:t>
      </w:r>
      <w:r w:rsidRPr="003A62F9">
        <w:rPr>
          <w:rFonts w:ascii="Times New Roman" w:hAnsi="Times New Roman"/>
          <w:bCs/>
          <w:sz w:val="28"/>
          <w:szCs w:val="28"/>
          <w:lang w:val="sq-AL" w:bidi="en-US"/>
        </w:rPr>
        <w:t xml:space="preserve">deri në 20 </w:t>
      </w:r>
      <w:r w:rsidR="009548E1" w:rsidRPr="003A62F9">
        <w:rPr>
          <w:rFonts w:ascii="Times New Roman" w:hAnsi="Times New Roman"/>
          <w:bCs/>
          <w:sz w:val="28"/>
          <w:szCs w:val="28"/>
          <w:lang w:val="sq-AL" w:bidi="en-US"/>
        </w:rPr>
        <w:t xml:space="preserve">(njëzet) </w:t>
      </w:r>
      <w:r w:rsidRPr="003A62F9">
        <w:rPr>
          <w:rFonts w:ascii="Times New Roman" w:hAnsi="Times New Roman"/>
          <w:bCs/>
          <w:sz w:val="28"/>
          <w:szCs w:val="28"/>
          <w:lang w:val="sq-AL" w:bidi="en-US"/>
        </w:rPr>
        <w:t>pikë</w:t>
      </w:r>
      <w:r w:rsidRPr="003A62F9">
        <w:rPr>
          <w:rFonts w:ascii="Times New Roman" w:eastAsia="Times New Roman" w:hAnsi="Times New Roman"/>
          <w:sz w:val="28"/>
          <w:szCs w:val="28"/>
          <w:lang w:val="sq-AL"/>
        </w:rPr>
        <w:t>.</w:t>
      </w:r>
    </w:p>
    <w:p w:rsidR="009548E1" w:rsidRPr="003A62F9" w:rsidRDefault="009548E1" w:rsidP="009548E1">
      <w:pPr>
        <w:tabs>
          <w:tab w:val="left" w:pos="0"/>
        </w:tabs>
        <w:spacing w:after="0" w:line="240" w:lineRule="auto"/>
        <w:contextualSpacing/>
        <w:jc w:val="both"/>
        <w:textAlignment w:val="baseline"/>
        <w:rPr>
          <w:rFonts w:ascii="Times New Roman" w:eastAsia="Times New Roman" w:hAnsi="Times New Roman"/>
          <w:sz w:val="28"/>
          <w:szCs w:val="28"/>
          <w:lang w:val="sq-AL"/>
        </w:rPr>
      </w:pPr>
    </w:p>
    <w:p w:rsidR="009F4A76" w:rsidRPr="003A62F9" w:rsidRDefault="0049788A" w:rsidP="009548E1">
      <w:pPr>
        <w:pStyle w:val="ListParagraph1"/>
        <w:numPr>
          <w:ilvl w:val="0"/>
          <w:numId w:val="23"/>
        </w:numPr>
        <w:spacing w:after="0" w:line="240" w:lineRule="auto"/>
        <w:ind w:left="360"/>
        <w:jc w:val="both"/>
        <w:rPr>
          <w:rFonts w:ascii="Times New Roman" w:eastAsia="Times New Roman" w:hAnsi="Times New Roman"/>
          <w:sz w:val="28"/>
          <w:szCs w:val="28"/>
          <w:lang w:val="sq-AL"/>
        </w:rPr>
      </w:pPr>
      <w:r w:rsidRPr="003A62F9">
        <w:rPr>
          <w:rFonts w:ascii="Times New Roman" w:eastAsia="MS Mincho" w:hAnsi="Times New Roman"/>
          <w:sz w:val="28"/>
          <w:szCs w:val="28"/>
          <w:lang w:val="sq-AL"/>
        </w:rPr>
        <w:t>KREK</w:t>
      </w:r>
      <w:r w:rsidR="009548E1" w:rsidRPr="003A62F9">
        <w:rPr>
          <w:rFonts w:ascii="Times New Roman" w:eastAsia="MS Mincho" w:hAnsi="Times New Roman"/>
          <w:sz w:val="28"/>
          <w:szCs w:val="28"/>
          <w:lang w:val="sq-AL"/>
        </w:rPr>
        <w:t>-u</w:t>
      </w:r>
      <w:r w:rsidRPr="003A62F9">
        <w:rPr>
          <w:rFonts w:ascii="Times New Roman" w:hAnsi="Times New Roman"/>
          <w:sz w:val="28"/>
          <w:szCs w:val="28"/>
          <w:lang w:val="sq-AL"/>
        </w:rPr>
        <w:t>, në përfundim të vlerësimit, përzgjedh fitues kandidatin, i cili renditet i pari ndër kandidatët që kanë marrë të paktën 70% të pikëve.</w:t>
      </w:r>
    </w:p>
    <w:p w:rsidR="009548E1" w:rsidRPr="003A62F9" w:rsidRDefault="009548E1" w:rsidP="009548E1">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9548E1">
      <w:pPr>
        <w:pStyle w:val="ListParagraph1"/>
        <w:numPr>
          <w:ilvl w:val="0"/>
          <w:numId w:val="23"/>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Në përfundim të procesit, shpallja e kandidatit fitues bëhet brenda 2 </w:t>
      </w:r>
      <w:r w:rsidR="00E2361A" w:rsidRPr="003A62F9">
        <w:rPr>
          <w:rFonts w:ascii="Times New Roman" w:eastAsia="Times New Roman" w:hAnsi="Times New Roman"/>
          <w:sz w:val="28"/>
          <w:szCs w:val="28"/>
          <w:lang w:val="sq-AL"/>
        </w:rPr>
        <w:t xml:space="preserve">                         </w:t>
      </w:r>
      <w:r w:rsidRPr="003A62F9">
        <w:rPr>
          <w:rFonts w:ascii="Times New Roman" w:eastAsia="Times New Roman" w:hAnsi="Times New Roman"/>
          <w:sz w:val="28"/>
          <w:szCs w:val="28"/>
          <w:lang w:val="sq-AL"/>
        </w:rPr>
        <w:t xml:space="preserve">(dy) ditëve kalendarike </w:t>
      </w:r>
      <w:r w:rsidRPr="003A62F9">
        <w:rPr>
          <w:rFonts w:ascii="Times New Roman" w:eastAsia="Times New Roman" w:hAnsi="Times New Roman"/>
          <w:bCs/>
          <w:sz w:val="28"/>
          <w:szCs w:val="28"/>
          <w:lang w:val="sq-AL"/>
        </w:rPr>
        <w:t>në faqen zyrtare t</w:t>
      </w:r>
      <w:r w:rsidRPr="003A62F9">
        <w:rPr>
          <w:rFonts w:ascii="Times New Roman" w:hAnsi="Times New Roman"/>
          <w:bCs/>
          <w:sz w:val="28"/>
          <w:szCs w:val="28"/>
          <w:lang w:val="sq-AL" w:bidi="en-US"/>
        </w:rPr>
        <w:t>ë</w:t>
      </w:r>
      <w:r w:rsidRPr="003A62F9">
        <w:rPr>
          <w:rFonts w:ascii="Times New Roman" w:eastAsia="Times New Roman" w:hAnsi="Times New Roman"/>
          <w:bCs/>
          <w:sz w:val="28"/>
          <w:szCs w:val="28"/>
          <w:lang w:val="sq-AL"/>
        </w:rPr>
        <w:t xml:space="preserve"> Inspektoratit t</w:t>
      </w:r>
      <w:r w:rsidRPr="003A62F9">
        <w:rPr>
          <w:rFonts w:ascii="Times New Roman" w:eastAsia="Times New Roman" w:hAnsi="Times New Roman"/>
          <w:sz w:val="28"/>
          <w:szCs w:val="28"/>
          <w:lang w:val="sq-AL"/>
        </w:rPr>
        <w:t>ë</w:t>
      </w:r>
      <w:r w:rsidRPr="003A62F9">
        <w:rPr>
          <w:rFonts w:ascii="Times New Roman" w:eastAsia="Times New Roman" w:hAnsi="Times New Roman"/>
          <w:bCs/>
          <w:sz w:val="28"/>
          <w:szCs w:val="28"/>
          <w:lang w:val="sq-AL"/>
        </w:rPr>
        <w:t xml:space="preserve"> Përgjithshëm</w:t>
      </w:r>
      <w:r w:rsidRPr="003A62F9">
        <w:rPr>
          <w:rFonts w:ascii="Times New Roman" w:eastAsia="Times New Roman" w:hAnsi="Times New Roman"/>
          <w:sz w:val="28"/>
          <w:szCs w:val="28"/>
          <w:lang w:val="sq-AL"/>
        </w:rPr>
        <w:t xml:space="preserve"> dhe njoftimi bëhet sipas parashikimit në pikën 7, të nenit 19</w:t>
      </w:r>
      <w:r w:rsidR="00E2361A" w:rsidRPr="003A62F9">
        <w:rPr>
          <w:rFonts w:ascii="Times New Roman" w:eastAsia="Times New Roman" w:hAnsi="Times New Roman"/>
          <w:sz w:val="28"/>
          <w:szCs w:val="28"/>
          <w:lang w:val="sq-AL"/>
        </w:rPr>
        <w:t>, të këtij vendimi.</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22</w:t>
      </w: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Procedura e konkurrimit nga jashtë sistemit të inspektimeve</w:t>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bCs/>
          <w:sz w:val="28"/>
          <w:szCs w:val="28"/>
          <w:lang w:val="sq-AL" w:bidi="en-US"/>
        </w:rPr>
      </w:pPr>
    </w:p>
    <w:p w:rsidR="009F4A76" w:rsidRPr="003A62F9" w:rsidRDefault="0049788A" w:rsidP="00E2361A">
      <w:pPr>
        <w:pStyle w:val="ListParagraph1"/>
        <w:widowControl w:val="0"/>
        <w:spacing w:after="0" w:line="240" w:lineRule="auto"/>
        <w:ind w:left="360"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1. </w:t>
      </w:r>
      <w:r w:rsidR="00E2361A"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 xml:space="preserve">Kandidatët që aplikojnë për pozicionin </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inspektor</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nga jashtë sistemit të inspektimeve</w:t>
      </w:r>
      <w:r w:rsidR="00E2361A"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që janë përfshirë në listën e publikuar</w:t>
      </w:r>
      <w:r w:rsidR="00E2361A"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sipas pikës 5, të nenit 17, të këtij vendimi, </w:t>
      </w:r>
      <w:r w:rsidR="00E2361A" w:rsidRPr="003A62F9">
        <w:rPr>
          <w:rFonts w:ascii="Times New Roman" w:eastAsia="Times New Roman" w:hAnsi="Times New Roman"/>
          <w:sz w:val="28"/>
          <w:szCs w:val="28"/>
          <w:lang w:val="sq-AL"/>
        </w:rPr>
        <w:t>u</w:t>
      </w:r>
      <w:r w:rsidRPr="003A62F9">
        <w:rPr>
          <w:rFonts w:ascii="Times New Roman" w:eastAsia="Times New Roman" w:hAnsi="Times New Roman"/>
          <w:sz w:val="28"/>
          <w:szCs w:val="28"/>
          <w:lang w:val="sq-AL"/>
        </w:rPr>
        <w:t xml:space="preserve"> nënshtrohen testimit me shkrim, intervistës me gojë dhe vlerësimit të dokumentacionit, si faza të detyrueshme të procesit të vlerësimit.</w:t>
      </w:r>
    </w:p>
    <w:p w:rsidR="00E2361A" w:rsidRPr="003A62F9" w:rsidRDefault="00E2361A" w:rsidP="00E2361A">
      <w:pPr>
        <w:pStyle w:val="ListParagraph1"/>
        <w:widowControl w:val="0"/>
        <w:spacing w:after="0" w:line="240" w:lineRule="auto"/>
        <w:ind w:left="360" w:hanging="360"/>
        <w:jc w:val="both"/>
        <w:rPr>
          <w:rFonts w:ascii="Times New Roman" w:eastAsia="Times New Roman" w:hAnsi="Times New Roman"/>
          <w:sz w:val="28"/>
          <w:szCs w:val="28"/>
          <w:lang w:val="sq-AL"/>
        </w:rPr>
      </w:pPr>
    </w:p>
    <w:p w:rsidR="009F4A76" w:rsidRPr="003A62F9" w:rsidRDefault="0049788A" w:rsidP="00E2361A">
      <w:pPr>
        <w:pStyle w:val="ListParagraph10"/>
        <w:widowControl w:val="0"/>
        <w:numPr>
          <w:ilvl w:val="0"/>
          <w:numId w:val="21"/>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Testimi me shkrim ka për qëllim vlerësimin e njohurive të përgjithshme dhe të veçanta të kandidatëve, sipas kërkesave të pozicionit.</w:t>
      </w:r>
    </w:p>
    <w:p w:rsidR="00E2361A" w:rsidRPr="003A62F9" w:rsidRDefault="00E2361A" w:rsidP="00E2361A">
      <w:pPr>
        <w:pStyle w:val="ListParagraph1"/>
        <w:widowControl w:val="0"/>
        <w:spacing w:after="0" w:line="240" w:lineRule="auto"/>
        <w:jc w:val="both"/>
        <w:rPr>
          <w:rFonts w:ascii="Times New Roman" w:eastAsia="Times New Roman" w:hAnsi="Times New Roman"/>
          <w:sz w:val="28"/>
          <w:szCs w:val="28"/>
          <w:lang w:val="sq-AL"/>
        </w:rPr>
      </w:pPr>
    </w:p>
    <w:p w:rsidR="009F4A76" w:rsidRPr="003A62F9" w:rsidRDefault="0049788A" w:rsidP="00E2361A">
      <w:pPr>
        <w:pStyle w:val="ListParagraph1"/>
        <w:widowControl w:val="0"/>
        <w:spacing w:after="0" w:line="240" w:lineRule="auto"/>
        <w:ind w:left="360"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3. </w:t>
      </w:r>
      <w:r w:rsidR="00E2361A"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Pyetjet për testimin me shkrim përzgjidhen nga KREK</w:t>
      </w:r>
      <w:r w:rsidR="00E2361A" w:rsidRPr="003A62F9">
        <w:rPr>
          <w:rFonts w:ascii="Times New Roman" w:eastAsia="Times New Roman" w:hAnsi="Times New Roman"/>
          <w:sz w:val="28"/>
          <w:szCs w:val="28"/>
          <w:lang w:val="sq-AL"/>
        </w:rPr>
        <w:t>-u</w:t>
      </w:r>
      <w:r w:rsidRPr="003A62F9">
        <w:rPr>
          <w:rFonts w:ascii="Times New Roman" w:eastAsia="Times New Roman" w:hAnsi="Times New Roman"/>
          <w:sz w:val="28"/>
          <w:szCs w:val="28"/>
          <w:lang w:val="sq-AL"/>
        </w:rPr>
        <w:t xml:space="preserve"> dhe përfshijnë tematika</w:t>
      </w:r>
      <w:r w:rsidR="00E2361A"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që lidhen me:</w:t>
      </w:r>
    </w:p>
    <w:p w:rsidR="00E2361A" w:rsidRPr="003A62F9" w:rsidRDefault="00E2361A" w:rsidP="00E2361A">
      <w:pPr>
        <w:pStyle w:val="ListParagraph1"/>
        <w:widowControl w:val="0"/>
        <w:spacing w:after="0" w:line="240" w:lineRule="auto"/>
        <w:ind w:left="0"/>
        <w:jc w:val="both"/>
        <w:rPr>
          <w:rFonts w:ascii="Times New Roman" w:eastAsia="Times New Roman" w:hAnsi="Times New Roman"/>
          <w:sz w:val="28"/>
          <w:szCs w:val="28"/>
          <w:lang w:val="sq-AL"/>
        </w:rPr>
      </w:pPr>
    </w:p>
    <w:p w:rsidR="009F4A76" w:rsidRPr="003A62F9" w:rsidRDefault="0049788A" w:rsidP="00E2361A">
      <w:pPr>
        <w:pStyle w:val="ListParagraph1"/>
        <w:widowControl w:val="0"/>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a) </w:t>
      </w:r>
      <w:r w:rsidR="00E2361A"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legjislacionin për inspektimin;</w:t>
      </w:r>
    </w:p>
    <w:p w:rsidR="009F4A76" w:rsidRPr="003A62F9" w:rsidRDefault="0049788A" w:rsidP="00E2361A">
      <w:pPr>
        <w:pStyle w:val="ListParagraph1"/>
        <w:widowControl w:val="0"/>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b) </w:t>
      </w:r>
      <w:r w:rsidR="00E2361A"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të drejtën administrative dhe procedurën e saj;</w:t>
      </w:r>
    </w:p>
    <w:p w:rsidR="009F4A76" w:rsidRPr="003A62F9" w:rsidRDefault="0049788A" w:rsidP="00E2361A">
      <w:pPr>
        <w:pStyle w:val="ListParagraph1"/>
        <w:widowControl w:val="0"/>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c) </w:t>
      </w:r>
      <w:r w:rsidR="00E2361A"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rregullat e etikës;</w:t>
      </w:r>
    </w:p>
    <w:p w:rsidR="009F4A76" w:rsidRPr="003A62F9" w:rsidRDefault="0049788A" w:rsidP="00E2361A">
      <w:pPr>
        <w:pStyle w:val="ListParagraph1"/>
        <w:widowControl w:val="0"/>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ç) </w:t>
      </w:r>
      <w:r w:rsidR="00E2361A"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fushat e veçanta</w:t>
      </w:r>
      <w:r w:rsidR="00E2361A"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që lidhen me fushën e inspektimit të institucionit përkatës.</w:t>
      </w:r>
    </w:p>
    <w:p w:rsidR="00E2361A" w:rsidRPr="003A62F9" w:rsidRDefault="00E2361A" w:rsidP="00E2361A">
      <w:pPr>
        <w:pStyle w:val="ListParagraph1"/>
        <w:widowControl w:val="0"/>
        <w:spacing w:after="0" w:line="240" w:lineRule="auto"/>
        <w:ind w:left="0"/>
        <w:jc w:val="both"/>
        <w:rPr>
          <w:rFonts w:ascii="Times New Roman" w:eastAsia="Times New Roman" w:hAnsi="Times New Roman"/>
          <w:sz w:val="28"/>
          <w:szCs w:val="28"/>
          <w:lang w:val="sq-AL"/>
        </w:rPr>
      </w:pPr>
    </w:p>
    <w:p w:rsidR="009F4A76" w:rsidRPr="003A62F9" w:rsidRDefault="0049788A" w:rsidP="00E2361A">
      <w:pPr>
        <w:pStyle w:val="ListParagraph1"/>
        <w:widowControl w:val="0"/>
        <w:spacing w:after="0" w:line="240" w:lineRule="auto"/>
        <w:ind w:left="360"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4. </w:t>
      </w:r>
      <w:r w:rsidR="00E2361A"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Secilit kandidat i jepet një kod unik për të garantuar anonimatin gjatë vlerësimit të testit.</w:t>
      </w:r>
    </w:p>
    <w:p w:rsidR="00E2361A" w:rsidRPr="003A62F9" w:rsidRDefault="00E2361A" w:rsidP="00E2361A">
      <w:pPr>
        <w:pStyle w:val="ListParagraph1"/>
        <w:widowControl w:val="0"/>
        <w:spacing w:after="0" w:line="240" w:lineRule="auto"/>
        <w:ind w:left="0"/>
        <w:jc w:val="both"/>
        <w:rPr>
          <w:rFonts w:ascii="Times New Roman" w:eastAsia="Times New Roman" w:hAnsi="Times New Roman"/>
          <w:sz w:val="28"/>
          <w:szCs w:val="28"/>
          <w:lang w:val="sq-AL"/>
        </w:rPr>
      </w:pPr>
    </w:p>
    <w:p w:rsidR="009F4A76" w:rsidRPr="003A62F9" w:rsidRDefault="0049788A" w:rsidP="00E2361A">
      <w:pPr>
        <w:pStyle w:val="ListParagraph1"/>
        <w:widowControl w:val="0"/>
        <w:spacing w:after="0" w:line="240" w:lineRule="auto"/>
        <w:ind w:left="360"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5. </w:t>
      </w:r>
      <w:r w:rsidR="00E2361A"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KREK</w:t>
      </w:r>
      <w:r w:rsidR="00E2361A" w:rsidRPr="003A62F9">
        <w:rPr>
          <w:rFonts w:ascii="Times New Roman" w:eastAsia="Times New Roman" w:hAnsi="Times New Roman"/>
          <w:sz w:val="28"/>
          <w:szCs w:val="28"/>
          <w:lang w:val="sq-AL"/>
        </w:rPr>
        <w:t>-u</w:t>
      </w:r>
      <w:r w:rsidRPr="003A62F9">
        <w:rPr>
          <w:rFonts w:ascii="Times New Roman" w:eastAsia="Times New Roman" w:hAnsi="Times New Roman"/>
          <w:sz w:val="28"/>
          <w:szCs w:val="28"/>
          <w:lang w:val="sq-AL"/>
        </w:rPr>
        <w:t xml:space="preserve"> vlerëson testet me shkrim</w:t>
      </w:r>
      <w:r w:rsidR="00E2361A"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duke përdorur një fletë standarde të pikëzimit, dhe për secilin kandidat regjistron pikët në tabelën përkatëse të vlerësimit.</w:t>
      </w:r>
    </w:p>
    <w:p w:rsidR="00E2361A" w:rsidRPr="003A62F9" w:rsidRDefault="00E2361A" w:rsidP="00E2361A">
      <w:pPr>
        <w:pStyle w:val="ListParagraph1"/>
        <w:widowControl w:val="0"/>
        <w:spacing w:after="0" w:line="240" w:lineRule="auto"/>
        <w:ind w:left="0"/>
        <w:jc w:val="both"/>
        <w:rPr>
          <w:rFonts w:ascii="Times New Roman" w:eastAsia="Times New Roman" w:hAnsi="Times New Roman"/>
          <w:sz w:val="28"/>
          <w:szCs w:val="28"/>
          <w:lang w:val="sq-AL"/>
        </w:rPr>
      </w:pPr>
    </w:p>
    <w:p w:rsidR="009F4A76" w:rsidRPr="003A62F9" w:rsidRDefault="0049788A" w:rsidP="00E2361A">
      <w:pPr>
        <w:pStyle w:val="ListParagraph1"/>
        <w:widowControl w:val="0"/>
        <w:spacing w:after="0" w:line="240" w:lineRule="auto"/>
        <w:ind w:left="360"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6. </w:t>
      </w:r>
      <w:r w:rsidR="00E2361A" w:rsidRPr="003A62F9">
        <w:rPr>
          <w:rFonts w:ascii="Times New Roman" w:hAnsi="Times New Roman"/>
          <w:bCs/>
          <w:sz w:val="28"/>
          <w:szCs w:val="28"/>
          <w:lang w:val="sq-AL" w:bidi="en-US"/>
        </w:rPr>
        <w:tab/>
      </w:r>
      <w:r w:rsidRPr="003A62F9">
        <w:rPr>
          <w:rFonts w:ascii="Times New Roman" w:hAnsi="Times New Roman"/>
          <w:bCs/>
          <w:sz w:val="28"/>
          <w:szCs w:val="28"/>
          <w:lang w:val="sq-AL" w:bidi="en-US"/>
        </w:rPr>
        <w:t>Intervista me gojë zhvillohet në formë të strukturuar, mbi bazë të një skeme të njëjtë pyetjesh për të gjithë kandidatët, për të vlerësuar njohuritë profesionale, kompetencat funksionale, aftësitë e komunikimit, motivimin dhe integritetin personal.</w:t>
      </w:r>
    </w:p>
    <w:p w:rsidR="00E2361A" w:rsidRPr="003A62F9" w:rsidRDefault="00E2361A" w:rsidP="00E2361A">
      <w:pPr>
        <w:pStyle w:val="ListParagraph1"/>
        <w:widowControl w:val="0"/>
        <w:spacing w:after="0" w:line="240" w:lineRule="auto"/>
        <w:ind w:left="0"/>
        <w:jc w:val="both"/>
        <w:rPr>
          <w:rFonts w:ascii="Times New Roman" w:hAnsi="Times New Roman"/>
          <w:bCs/>
          <w:sz w:val="28"/>
          <w:szCs w:val="28"/>
          <w:lang w:val="sq-AL" w:bidi="en-US"/>
        </w:rPr>
      </w:pPr>
    </w:p>
    <w:p w:rsidR="009F4A76" w:rsidRPr="003A62F9" w:rsidRDefault="0049788A" w:rsidP="00E2361A">
      <w:pPr>
        <w:tabs>
          <w:tab w:val="left" w:pos="630"/>
          <w:tab w:val="left" w:pos="990"/>
        </w:tabs>
        <w:spacing w:after="0" w:line="240" w:lineRule="auto"/>
        <w:ind w:left="360" w:hanging="360"/>
        <w:contextualSpacing/>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7. </w:t>
      </w:r>
      <w:r w:rsidRPr="003A62F9">
        <w:rPr>
          <w:rFonts w:ascii="Times New Roman" w:eastAsia="MS Mincho" w:hAnsi="Times New Roman"/>
          <w:sz w:val="28"/>
          <w:szCs w:val="28"/>
          <w:lang w:val="sq-AL"/>
        </w:rPr>
        <w:t>KREK</w:t>
      </w:r>
      <w:r w:rsidR="0031246F" w:rsidRPr="003A62F9">
        <w:rPr>
          <w:rFonts w:ascii="Times New Roman" w:eastAsia="MS Mincho" w:hAnsi="Times New Roman"/>
          <w:sz w:val="28"/>
          <w:szCs w:val="28"/>
          <w:lang w:val="sq-AL"/>
        </w:rPr>
        <w:t>-u</w:t>
      </w:r>
      <w:r w:rsidRPr="003A62F9">
        <w:rPr>
          <w:rFonts w:ascii="Times New Roman" w:eastAsia="Times New Roman" w:hAnsi="Times New Roman"/>
          <w:sz w:val="28"/>
          <w:szCs w:val="28"/>
          <w:lang w:val="sq-AL"/>
        </w:rPr>
        <w:t xml:space="preserve"> vlerëson dhe vendos mbi renditjen e kandidatëve në bazë të sistemit të pikëve, si më poshtë</w:t>
      </w:r>
      <w:r w:rsidR="0031246F" w:rsidRPr="003A62F9">
        <w:rPr>
          <w:rFonts w:ascii="Times New Roman" w:eastAsia="Times New Roman" w:hAnsi="Times New Roman"/>
          <w:sz w:val="28"/>
          <w:szCs w:val="28"/>
          <w:lang w:val="sq-AL"/>
        </w:rPr>
        <w:t xml:space="preserve"> vijon</w:t>
      </w:r>
      <w:r w:rsidRPr="003A62F9">
        <w:rPr>
          <w:rFonts w:ascii="Times New Roman" w:eastAsia="Times New Roman" w:hAnsi="Times New Roman"/>
          <w:sz w:val="28"/>
          <w:szCs w:val="28"/>
          <w:lang w:val="sq-AL"/>
        </w:rPr>
        <w:t>:</w:t>
      </w:r>
    </w:p>
    <w:p w:rsidR="00E2361A" w:rsidRPr="003A62F9" w:rsidRDefault="00E2361A" w:rsidP="00E2361A">
      <w:pPr>
        <w:tabs>
          <w:tab w:val="left" w:pos="630"/>
          <w:tab w:val="left" w:pos="990"/>
        </w:tabs>
        <w:spacing w:after="0" w:line="240" w:lineRule="auto"/>
        <w:contextualSpacing/>
        <w:jc w:val="both"/>
        <w:rPr>
          <w:rFonts w:ascii="Times New Roman" w:eastAsia="Times New Roman" w:hAnsi="Times New Roman"/>
          <w:sz w:val="28"/>
          <w:szCs w:val="28"/>
          <w:lang w:val="sq-AL"/>
        </w:rPr>
      </w:pPr>
    </w:p>
    <w:p w:rsidR="009F4A76" w:rsidRPr="003A62F9" w:rsidRDefault="0049788A" w:rsidP="0031246F">
      <w:pPr>
        <w:spacing w:after="0" w:line="240" w:lineRule="auto"/>
        <w:ind w:left="720" w:hanging="360"/>
        <w:contextualSpacing/>
        <w:jc w:val="both"/>
        <w:textAlignment w:val="baseline"/>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a) </w:t>
      </w:r>
      <w:r w:rsidR="0031246F"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 xml:space="preserve">60 </w:t>
      </w:r>
      <w:r w:rsidR="0031246F" w:rsidRPr="003A62F9">
        <w:rPr>
          <w:rFonts w:ascii="Times New Roman" w:eastAsia="Times New Roman" w:hAnsi="Times New Roman"/>
          <w:sz w:val="28"/>
          <w:szCs w:val="28"/>
          <w:lang w:val="sq-AL"/>
        </w:rPr>
        <w:t xml:space="preserve">(gjashtëdhjetë) </w:t>
      </w:r>
      <w:r w:rsidRPr="003A62F9">
        <w:rPr>
          <w:rFonts w:ascii="Times New Roman" w:eastAsia="Times New Roman" w:hAnsi="Times New Roman"/>
          <w:sz w:val="28"/>
          <w:szCs w:val="28"/>
          <w:lang w:val="sq-AL"/>
        </w:rPr>
        <w:t>pikë për testimin me shkrim;</w:t>
      </w:r>
    </w:p>
    <w:p w:rsidR="009F4A76" w:rsidRPr="003A62F9" w:rsidRDefault="0049788A" w:rsidP="0031246F">
      <w:pPr>
        <w:spacing w:after="0" w:line="240" w:lineRule="auto"/>
        <w:ind w:left="720" w:hanging="360"/>
        <w:contextualSpacing/>
        <w:jc w:val="both"/>
        <w:textAlignment w:val="baseline"/>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b) </w:t>
      </w:r>
      <w:r w:rsidR="0031246F"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 xml:space="preserve">30 </w:t>
      </w:r>
      <w:r w:rsidR="0031246F" w:rsidRPr="003A62F9">
        <w:rPr>
          <w:rFonts w:ascii="Times New Roman" w:eastAsia="Times New Roman" w:hAnsi="Times New Roman"/>
          <w:sz w:val="28"/>
          <w:szCs w:val="28"/>
          <w:lang w:val="sq-AL"/>
        </w:rPr>
        <w:t xml:space="preserve">(tridhjetë) </w:t>
      </w:r>
      <w:r w:rsidRPr="003A62F9">
        <w:rPr>
          <w:rFonts w:ascii="Times New Roman" w:eastAsia="Times New Roman" w:hAnsi="Times New Roman"/>
          <w:sz w:val="28"/>
          <w:szCs w:val="28"/>
          <w:lang w:val="sq-AL"/>
        </w:rPr>
        <w:t>pikë për intervistën me gojë;</w:t>
      </w:r>
    </w:p>
    <w:p w:rsidR="009F4A76" w:rsidRPr="003A62F9" w:rsidRDefault="0049788A" w:rsidP="0031246F">
      <w:pPr>
        <w:spacing w:after="0" w:line="240" w:lineRule="auto"/>
        <w:ind w:left="720" w:hanging="360"/>
        <w:contextualSpacing/>
        <w:jc w:val="both"/>
        <w:textAlignment w:val="baseline"/>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c) </w:t>
      </w:r>
      <w:r w:rsidR="0031246F" w:rsidRPr="003A62F9">
        <w:rPr>
          <w:rFonts w:ascii="Times New Roman" w:eastAsia="Times New Roman" w:hAnsi="Times New Roman"/>
          <w:sz w:val="28"/>
          <w:szCs w:val="28"/>
          <w:lang w:val="sq-AL"/>
        </w:rPr>
        <w:tab/>
      </w:r>
      <w:r w:rsidRPr="003A62F9">
        <w:rPr>
          <w:rFonts w:ascii="Times New Roman" w:eastAsia="Times New Roman" w:hAnsi="Times New Roman"/>
          <w:sz w:val="28"/>
          <w:szCs w:val="28"/>
          <w:lang w:val="sq-AL"/>
        </w:rPr>
        <w:t xml:space="preserve">10 </w:t>
      </w:r>
      <w:r w:rsidR="0031246F" w:rsidRPr="003A62F9">
        <w:rPr>
          <w:rFonts w:ascii="Times New Roman" w:eastAsia="Times New Roman" w:hAnsi="Times New Roman"/>
          <w:sz w:val="28"/>
          <w:szCs w:val="28"/>
          <w:lang w:val="sq-AL"/>
        </w:rPr>
        <w:t xml:space="preserve">(dhjetë) </w:t>
      </w:r>
      <w:r w:rsidRPr="003A62F9">
        <w:rPr>
          <w:rFonts w:ascii="Times New Roman" w:eastAsia="Times New Roman" w:hAnsi="Times New Roman"/>
          <w:sz w:val="28"/>
          <w:szCs w:val="28"/>
          <w:lang w:val="sq-AL"/>
        </w:rPr>
        <w:t>pikë për vlerësimin e dokumentacionit, që konsiston në vlerësimin e përvojës, trajnimeve dhe certifikimeve të lidhura me fushën e inspektimit.</w:t>
      </w:r>
    </w:p>
    <w:p w:rsidR="00E2361A" w:rsidRPr="003A62F9" w:rsidRDefault="00E2361A" w:rsidP="00E2361A">
      <w:pPr>
        <w:tabs>
          <w:tab w:val="left" w:pos="0"/>
        </w:tabs>
        <w:spacing w:after="0" w:line="240" w:lineRule="auto"/>
        <w:contextualSpacing/>
        <w:jc w:val="both"/>
        <w:textAlignment w:val="baseline"/>
        <w:rPr>
          <w:rFonts w:ascii="Times New Roman" w:eastAsia="Times New Roman" w:hAnsi="Times New Roman"/>
          <w:sz w:val="28"/>
          <w:szCs w:val="28"/>
          <w:lang w:val="sq-AL"/>
        </w:rPr>
      </w:pPr>
    </w:p>
    <w:p w:rsidR="009F4A76" w:rsidRPr="003A62F9" w:rsidRDefault="0049788A" w:rsidP="00E2361A">
      <w:pPr>
        <w:tabs>
          <w:tab w:val="left" w:pos="630"/>
          <w:tab w:val="left" w:pos="990"/>
        </w:tabs>
        <w:spacing w:after="0" w:line="240" w:lineRule="auto"/>
        <w:ind w:left="360" w:hanging="360"/>
        <w:contextualSpacing/>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8. Përzgjedhja e kandidatit fitues për pozicionin </w:t>
      </w:r>
      <w:r w:rsidR="0031246F" w:rsidRPr="003B70A1">
        <w:rPr>
          <w:rFonts w:ascii="Times New Roman" w:eastAsia="Times New Roman" w:hAnsi="Times New Roman"/>
          <w:sz w:val="28"/>
          <w:szCs w:val="28"/>
          <w:lang w:val="sq-AL"/>
        </w:rPr>
        <w:t>“</w:t>
      </w:r>
      <w:r w:rsidRPr="003B70A1">
        <w:rPr>
          <w:rFonts w:ascii="Times New Roman" w:eastAsia="Times New Roman" w:hAnsi="Times New Roman"/>
          <w:sz w:val="28"/>
          <w:szCs w:val="28"/>
          <w:lang w:val="sq-AL"/>
        </w:rPr>
        <w:t>inspektor në kohë prove</w:t>
      </w:r>
      <w:r w:rsidR="0031246F" w:rsidRPr="003B70A1">
        <w:rPr>
          <w:rFonts w:ascii="Times New Roman" w:eastAsia="Times New Roman" w:hAnsi="Times New Roman"/>
          <w:sz w:val="28"/>
          <w:szCs w:val="28"/>
          <w:lang w:val="sq-AL"/>
        </w:rPr>
        <w:t>”</w:t>
      </w:r>
      <w:r w:rsidRPr="003B70A1">
        <w:rPr>
          <w:rFonts w:ascii="Times New Roman" w:eastAsia="Times New Roman" w:hAnsi="Times New Roman"/>
          <w:sz w:val="28"/>
          <w:szCs w:val="28"/>
          <w:lang w:val="sq-AL"/>
        </w:rPr>
        <w:t xml:space="preserve"> </w:t>
      </w:r>
      <w:r w:rsidRPr="003A62F9">
        <w:rPr>
          <w:rFonts w:ascii="Times New Roman" w:eastAsia="Times New Roman" w:hAnsi="Times New Roman"/>
          <w:sz w:val="28"/>
          <w:szCs w:val="28"/>
          <w:lang w:val="sq-AL"/>
        </w:rPr>
        <w:t xml:space="preserve">realizohet nga </w:t>
      </w:r>
      <w:r w:rsidRPr="003A62F9">
        <w:rPr>
          <w:rFonts w:ascii="Times New Roman" w:eastAsia="MS Mincho" w:hAnsi="Times New Roman"/>
          <w:sz w:val="28"/>
          <w:szCs w:val="28"/>
          <w:lang w:val="sq-AL"/>
        </w:rPr>
        <w:t>KREK</w:t>
      </w:r>
      <w:r w:rsidR="0031246F" w:rsidRPr="003A62F9">
        <w:rPr>
          <w:rFonts w:ascii="Times New Roman" w:eastAsia="MS Mincho" w:hAnsi="Times New Roman"/>
          <w:sz w:val="28"/>
          <w:szCs w:val="28"/>
          <w:lang w:val="sq-AL"/>
        </w:rPr>
        <w:t>-u</w:t>
      </w:r>
      <w:r w:rsidRPr="003A62F9">
        <w:rPr>
          <w:rFonts w:ascii="Times New Roman" w:eastAsia="Times New Roman" w:hAnsi="Times New Roman"/>
          <w:sz w:val="28"/>
          <w:szCs w:val="28"/>
          <w:lang w:val="sq-AL"/>
        </w:rPr>
        <w:t xml:space="preserve"> pas përfundimit të vlerësimit të dokumentacionit, testimit me shkrim dhe intervistës me gojë.</w:t>
      </w:r>
    </w:p>
    <w:p w:rsidR="00E2361A" w:rsidRPr="003A62F9" w:rsidRDefault="00E2361A" w:rsidP="00E2361A">
      <w:pPr>
        <w:tabs>
          <w:tab w:val="left" w:pos="630"/>
          <w:tab w:val="left" w:pos="990"/>
        </w:tabs>
        <w:spacing w:after="0" w:line="240" w:lineRule="auto"/>
        <w:contextualSpacing/>
        <w:jc w:val="both"/>
        <w:rPr>
          <w:rFonts w:ascii="Times New Roman" w:eastAsia="Times New Roman" w:hAnsi="Times New Roman"/>
          <w:sz w:val="28"/>
          <w:szCs w:val="28"/>
          <w:lang w:val="sq-AL"/>
        </w:rPr>
      </w:pPr>
    </w:p>
    <w:p w:rsidR="009F4A76" w:rsidRPr="003A62F9" w:rsidRDefault="0049788A" w:rsidP="00E2361A">
      <w:pPr>
        <w:pStyle w:val="ListParagraph1"/>
        <w:widowControl w:val="0"/>
        <w:spacing w:after="0" w:line="240" w:lineRule="auto"/>
        <w:ind w:left="360" w:hanging="360"/>
        <w:jc w:val="both"/>
        <w:rPr>
          <w:rFonts w:ascii="Times New Roman" w:hAnsi="Times New Roman"/>
          <w:bCs/>
          <w:sz w:val="28"/>
          <w:szCs w:val="28"/>
          <w:lang w:val="sq-AL" w:bidi="en-US"/>
        </w:rPr>
      </w:pPr>
      <w:r w:rsidRPr="003A62F9">
        <w:rPr>
          <w:rFonts w:ascii="Times New Roman" w:eastAsia="Times New Roman" w:hAnsi="Times New Roman"/>
          <w:sz w:val="28"/>
          <w:szCs w:val="28"/>
          <w:lang w:val="sq-AL"/>
        </w:rPr>
        <w:t xml:space="preserve">9. </w:t>
      </w:r>
      <w:r w:rsidR="0031246F" w:rsidRPr="003A62F9">
        <w:rPr>
          <w:rFonts w:ascii="Times New Roman" w:eastAsia="Times New Roman" w:hAnsi="Times New Roman"/>
          <w:sz w:val="28"/>
          <w:szCs w:val="28"/>
          <w:lang w:val="sq-AL"/>
        </w:rPr>
        <w:tab/>
      </w:r>
      <w:r w:rsidRPr="003A62F9">
        <w:rPr>
          <w:rFonts w:ascii="Times New Roman" w:hAnsi="Times New Roman"/>
          <w:bCs/>
          <w:sz w:val="28"/>
          <w:szCs w:val="28"/>
          <w:lang w:val="sq-AL" w:bidi="en-US"/>
        </w:rPr>
        <w:t>Kandidati fitues për pozicionin përkatës shpallet kandidati që ka më shumë pikë, ndër kandidatët që kanë marrë të paktën 70% t</w:t>
      </w:r>
      <w:r w:rsidRPr="003A62F9">
        <w:rPr>
          <w:rFonts w:ascii="Times New Roman" w:eastAsia="Times New Roman" w:hAnsi="Times New Roman"/>
          <w:sz w:val="28"/>
          <w:szCs w:val="28"/>
          <w:lang w:val="sq-AL"/>
        </w:rPr>
        <w:t>ë</w:t>
      </w:r>
      <w:r w:rsidRPr="003A62F9">
        <w:rPr>
          <w:rFonts w:ascii="Times New Roman" w:hAnsi="Times New Roman"/>
          <w:bCs/>
          <w:sz w:val="28"/>
          <w:szCs w:val="28"/>
          <w:lang w:val="sq-AL" w:bidi="en-US"/>
        </w:rPr>
        <w:t xml:space="preserve"> pikëve.</w:t>
      </w:r>
    </w:p>
    <w:p w:rsidR="00E2361A" w:rsidRPr="003A62F9" w:rsidRDefault="00E2361A" w:rsidP="00E2361A">
      <w:pPr>
        <w:pStyle w:val="ListParagraph1"/>
        <w:widowControl w:val="0"/>
        <w:spacing w:after="0" w:line="240" w:lineRule="auto"/>
        <w:ind w:left="360" w:hanging="360"/>
        <w:jc w:val="both"/>
        <w:rPr>
          <w:rFonts w:ascii="Times New Roman" w:hAnsi="Times New Roman"/>
          <w:bCs/>
          <w:sz w:val="28"/>
          <w:szCs w:val="28"/>
          <w:lang w:val="sq-AL" w:bidi="en-US"/>
        </w:rPr>
      </w:pPr>
    </w:p>
    <w:p w:rsidR="009F4A76" w:rsidRPr="003A62F9" w:rsidRDefault="0049788A" w:rsidP="0031246F">
      <w:pPr>
        <w:spacing w:after="0" w:line="240" w:lineRule="auto"/>
        <w:ind w:left="360" w:hanging="450"/>
        <w:contextualSpacing/>
        <w:jc w:val="both"/>
        <w:rPr>
          <w:rFonts w:ascii="Times New Roman" w:eastAsia="Times New Roman" w:hAnsi="Times New Roman"/>
          <w:sz w:val="28"/>
          <w:szCs w:val="28"/>
          <w:lang w:val="sq-AL"/>
        </w:rPr>
      </w:pPr>
      <w:r w:rsidRPr="003A62F9">
        <w:rPr>
          <w:rFonts w:ascii="Times New Roman" w:eastAsia="MS Mincho" w:hAnsi="Times New Roman"/>
          <w:sz w:val="28"/>
          <w:szCs w:val="28"/>
          <w:lang w:val="sq-AL"/>
        </w:rPr>
        <w:t>10.</w:t>
      </w:r>
      <w:r w:rsidR="0031246F" w:rsidRPr="003A62F9">
        <w:rPr>
          <w:rFonts w:ascii="Times New Roman" w:eastAsia="MS Mincho" w:hAnsi="Times New Roman"/>
          <w:sz w:val="28"/>
          <w:szCs w:val="28"/>
          <w:lang w:val="sq-AL"/>
        </w:rPr>
        <w:tab/>
      </w:r>
      <w:r w:rsidRPr="003A62F9">
        <w:rPr>
          <w:rFonts w:ascii="Times New Roman" w:eastAsia="MS Mincho" w:hAnsi="Times New Roman"/>
          <w:sz w:val="28"/>
          <w:szCs w:val="28"/>
          <w:lang w:val="sq-AL"/>
        </w:rPr>
        <w:t xml:space="preserve">Emri i kandidatit fitues për pozicionin shpallet, publikohet e </w:t>
      </w:r>
      <w:r w:rsidRPr="003A62F9">
        <w:rPr>
          <w:rFonts w:ascii="Times New Roman" w:eastAsia="Times New Roman" w:hAnsi="Times New Roman"/>
          <w:sz w:val="28"/>
          <w:szCs w:val="28"/>
          <w:lang w:val="sq-AL"/>
        </w:rPr>
        <w:t>njoftohet</w:t>
      </w:r>
      <w:r w:rsidR="0031246F"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sipas parashikimit në pikën 7, të nenit 19</w:t>
      </w:r>
      <w:r w:rsidR="0031246F" w:rsidRPr="003A62F9">
        <w:rPr>
          <w:rFonts w:ascii="Times New Roman" w:eastAsia="Times New Roman" w:hAnsi="Times New Roman"/>
          <w:sz w:val="28"/>
          <w:szCs w:val="28"/>
          <w:lang w:val="sq-AL"/>
        </w:rPr>
        <w:t>, të këtij vendimi</w:t>
      </w:r>
      <w:r w:rsidRPr="003A62F9">
        <w:rPr>
          <w:rFonts w:ascii="Times New Roman" w:eastAsia="Times New Roman" w:hAnsi="Times New Roman"/>
          <w:sz w:val="28"/>
          <w:szCs w:val="28"/>
          <w:lang w:val="sq-AL"/>
        </w:rPr>
        <w:t>.</w:t>
      </w:r>
    </w:p>
    <w:p w:rsidR="00E2361A" w:rsidRPr="003A62F9" w:rsidRDefault="00E2361A" w:rsidP="00E2361A">
      <w:pPr>
        <w:spacing w:after="0" w:line="240" w:lineRule="auto"/>
        <w:contextualSpacing/>
        <w:jc w:val="both"/>
        <w:rPr>
          <w:rFonts w:ascii="Times New Roman" w:eastAsia="MS Mincho" w:hAnsi="Times New Roman"/>
          <w:sz w:val="28"/>
          <w:szCs w:val="28"/>
          <w:lang w:val="sq-AL"/>
        </w:rPr>
      </w:pPr>
    </w:p>
    <w:p w:rsidR="009F4A76" w:rsidRPr="003A62F9" w:rsidRDefault="0049788A" w:rsidP="0031246F">
      <w:pPr>
        <w:spacing w:after="0" w:line="240" w:lineRule="auto"/>
        <w:ind w:left="360" w:hanging="450"/>
        <w:contextualSpacing/>
        <w:jc w:val="both"/>
        <w:rPr>
          <w:rFonts w:ascii="Times New Roman" w:eastAsia="MS Mincho" w:hAnsi="Times New Roman"/>
          <w:sz w:val="28"/>
          <w:szCs w:val="28"/>
          <w:lang w:val="sq-AL"/>
        </w:rPr>
      </w:pPr>
      <w:r w:rsidRPr="003A62F9">
        <w:rPr>
          <w:rFonts w:ascii="Times New Roman" w:eastAsia="MS Mincho" w:hAnsi="Times New Roman"/>
          <w:sz w:val="28"/>
          <w:szCs w:val="28"/>
          <w:lang w:val="sq-AL"/>
        </w:rPr>
        <w:t>11.</w:t>
      </w:r>
      <w:r w:rsidR="0031246F" w:rsidRPr="003A62F9">
        <w:rPr>
          <w:rFonts w:ascii="Times New Roman" w:eastAsia="MS Mincho" w:hAnsi="Times New Roman"/>
          <w:sz w:val="28"/>
          <w:szCs w:val="28"/>
          <w:lang w:val="sq-AL"/>
        </w:rPr>
        <w:tab/>
      </w:r>
      <w:r w:rsidRPr="003A62F9">
        <w:rPr>
          <w:rFonts w:ascii="Times New Roman" w:eastAsia="Times New Roman" w:hAnsi="Times New Roman"/>
          <w:sz w:val="28"/>
          <w:szCs w:val="28"/>
          <w:lang w:val="sq-AL"/>
        </w:rPr>
        <w:t>Pas njoftimit zyrtar, kandidati fitues duhet të paraqitet pranë autoritetit përkatës brenda 5</w:t>
      </w:r>
      <w:r w:rsidR="0031246F" w:rsidRPr="003A62F9">
        <w:rPr>
          <w:rFonts w:ascii="Times New Roman" w:eastAsia="Times New Roman" w:hAnsi="Times New Roman"/>
          <w:sz w:val="28"/>
          <w:szCs w:val="28"/>
          <w:lang w:val="sq-AL"/>
        </w:rPr>
        <w:t xml:space="preserve"> (pesë)</w:t>
      </w:r>
      <w:r w:rsidRPr="003A62F9">
        <w:rPr>
          <w:rFonts w:ascii="Times New Roman" w:eastAsia="Times New Roman" w:hAnsi="Times New Roman"/>
          <w:sz w:val="28"/>
          <w:szCs w:val="28"/>
          <w:lang w:val="sq-AL"/>
        </w:rPr>
        <w:t xml:space="preserve"> ditëve pun</w:t>
      </w:r>
      <w:r w:rsidR="0031246F" w:rsidRPr="003A62F9">
        <w:rPr>
          <w:rFonts w:ascii="Times New Roman" w:eastAsia="Times New Roman" w:hAnsi="Times New Roman"/>
          <w:sz w:val="28"/>
          <w:szCs w:val="28"/>
          <w:lang w:val="sq-AL"/>
        </w:rPr>
        <w:t>ë</w:t>
      </w:r>
      <w:r w:rsidRPr="003A62F9">
        <w:rPr>
          <w:rFonts w:ascii="Times New Roman" w:eastAsia="Times New Roman" w:hAnsi="Times New Roman"/>
          <w:sz w:val="28"/>
          <w:szCs w:val="28"/>
          <w:lang w:val="sq-AL"/>
        </w:rPr>
        <w:t>, ndërsa dokumentacioni i tij i plotë i përcillet këtij autoriteti për qëllime emërimi.</w:t>
      </w:r>
    </w:p>
    <w:p w:rsidR="009F4A76" w:rsidRPr="003A62F9" w:rsidRDefault="009F4A76" w:rsidP="00E2361A">
      <w:pPr>
        <w:pStyle w:val="ListParagraph1"/>
        <w:widowControl w:val="0"/>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23</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Kandidatët me nivel të njëjtë vlerësimi</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ListParagraph1"/>
        <w:tabs>
          <w:tab w:val="left" w:pos="180"/>
          <w:tab w:val="left" w:pos="990"/>
          <w:tab w:val="left" w:pos="1080"/>
        </w:tabs>
        <w:spacing w:after="0" w:line="240" w:lineRule="auto"/>
        <w:ind w:left="0"/>
        <w:jc w:val="both"/>
        <w:rPr>
          <w:rFonts w:ascii="Times New Roman" w:hAnsi="Times New Roman"/>
          <w:sz w:val="28"/>
          <w:szCs w:val="28"/>
          <w:lang w:val="sq-AL"/>
        </w:rPr>
      </w:pPr>
      <w:r w:rsidRPr="003A62F9">
        <w:rPr>
          <w:rFonts w:ascii="Times New Roman" w:hAnsi="Times New Roman"/>
          <w:sz w:val="28"/>
          <w:szCs w:val="28"/>
          <w:lang w:val="sq-AL"/>
        </w:rPr>
        <w:t>Kandidatët me pikë të barabarta renditen sipas kritereve</w:t>
      </w:r>
      <w:r w:rsidR="0031246F" w:rsidRPr="003A62F9">
        <w:rPr>
          <w:rFonts w:ascii="Times New Roman" w:hAnsi="Times New Roman"/>
          <w:sz w:val="28"/>
          <w:szCs w:val="28"/>
          <w:lang w:val="sq-AL"/>
        </w:rPr>
        <w:t xml:space="preserve"> të mëposhtme</w:t>
      </w:r>
      <w:r w:rsidRPr="003A62F9">
        <w:rPr>
          <w:rFonts w:ascii="Times New Roman" w:hAnsi="Times New Roman"/>
          <w:sz w:val="28"/>
          <w:szCs w:val="28"/>
          <w:lang w:val="sq-AL"/>
        </w:rPr>
        <w:t xml:space="preserve">: </w:t>
      </w:r>
    </w:p>
    <w:p w:rsidR="0031246F" w:rsidRPr="003A62F9" w:rsidRDefault="0031246F" w:rsidP="008A3DFA">
      <w:pPr>
        <w:pStyle w:val="ListParagraph1"/>
        <w:tabs>
          <w:tab w:val="left" w:pos="180"/>
          <w:tab w:val="left" w:pos="990"/>
          <w:tab w:val="left" w:pos="1080"/>
        </w:tabs>
        <w:spacing w:after="0" w:line="240" w:lineRule="auto"/>
        <w:ind w:left="0"/>
        <w:jc w:val="both"/>
        <w:rPr>
          <w:rFonts w:ascii="Times New Roman" w:hAnsi="Times New Roman"/>
          <w:sz w:val="28"/>
          <w:szCs w:val="28"/>
          <w:lang w:val="sq-AL"/>
        </w:rPr>
      </w:pPr>
    </w:p>
    <w:p w:rsidR="009F4A76" w:rsidRPr="003A62F9" w:rsidRDefault="0049788A" w:rsidP="0031246F">
      <w:pPr>
        <w:pStyle w:val="ListParagraph1"/>
        <w:spacing w:after="0" w:line="240" w:lineRule="auto"/>
        <w:ind w:left="360" w:hanging="360"/>
        <w:jc w:val="both"/>
        <w:rPr>
          <w:rFonts w:ascii="Times New Roman" w:hAnsi="Times New Roman"/>
          <w:sz w:val="28"/>
          <w:szCs w:val="28"/>
          <w:lang w:val="sq-AL"/>
        </w:rPr>
      </w:pPr>
      <w:r w:rsidRPr="003A62F9">
        <w:rPr>
          <w:rFonts w:ascii="Times New Roman" w:hAnsi="Times New Roman"/>
          <w:sz w:val="28"/>
          <w:szCs w:val="28"/>
          <w:lang w:val="sq-AL"/>
        </w:rPr>
        <w:t>a)</w:t>
      </w:r>
      <w:r w:rsidR="0031246F" w:rsidRPr="003A62F9">
        <w:rPr>
          <w:rFonts w:ascii="Times New Roman" w:hAnsi="Times New Roman"/>
          <w:sz w:val="28"/>
          <w:szCs w:val="28"/>
          <w:lang w:val="sq-AL"/>
        </w:rPr>
        <w:tab/>
      </w:r>
      <w:r w:rsidRPr="003A62F9">
        <w:rPr>
          <w:rFonts w:ascii="Times New Roman" w:hAnsi="Times New Roman"/>
          <w:sz w:val="28"/>
          <w:szCs w:val="28"/>
          <w:lang w:val="sq-AL"/>
        </w:rPr>
        <w:t xml:space="preserve">Në rast se njëri prej kandidatëve përfshihet në kategorinë e personave me aftësi të kufizuar, atëherë ai përzgjidhet i pari në raport me kandidatin tjetër; </w:t>
      </w:r>
    </w:p>
    <w:p w:rsidR="009F4A76" w:rsidRPr="003A62F9" w:rsidRDefault="0049788A" w:rsidP="0031246F">
      <w:pPr>
        <w:pStyle w:val="ListParagraph1"/>
        <w:spacing w:after="0" w:line="240" w:lineRule="auto"/>
        <w:ind w:left="360" w:hanging="360"/>
        <w:jc w:val="both"/>
        <w:rPr>
          <w:rFonts w:ascii="Times New Roman" w:hAnsi="Times New Roman"/>
          <w:sz w:val="28"/>
          <w:szCs w:val="28"/>
          <w:lang w:val="sq-AL"/>
        </w:rPr>
      </w:pPr>
      <w:r w:rsidRPr="003A62F9">
        <w:rPr>
          <w:rFonts w:ascii="Times New Roman" w:hAnsi="Times New Roman"/>
          <w:sz w:val="28"/>
          <w:szCs w:val="28"/>
          <w:lang w:val="sq-AL"/>
        </w:rPr>
        <w:t xml:space="preserve">b) </w:t>
      </w:r>
      <w:r w:rsidR="0031246F" w:rsidRPr="003A62F9">
        <w:rPr>
          <w:rFonts w:ascii="Times New Roman" w:hAnsi="Times New Roman"/>
          <w:sz w:val="28"/>
          <w:szCs w:val="28"/>
          <w:lang w:val="sq-AL"/>
        </w:rPr>
        <w:tab/>
      </w:r>
      <w:r w:rsidRPr="003A62F9">
        <w:rPr>
          <w:rFonts w:ascii="Times New Roman" w:hAnsi="Times New Roman"/>
          <w:sz w:val="28"/>
          <w:szCs w:val="28"/>
          <w:lang w:val="sq-AL"/>
        </w:rPr>
        <w:t xml:space="preserve">Në rast se kandidatët janë të gjinive të ndryshme, atëherë renditja bëhet duke renditur të parin kandidatin që i përket gjinisë më pak të përfaqësuar në institucionin për të cilin konkurrohet. Gjinia më pak e përfaqësuar përcaktohet nga njësia e burimeve njerëzore e institucionit që ka pozicionin vakant; </w:t>
      </w:r>
    </w:p>
    <w:p w:rsidR="009F4A76" w:rsidRPr="003A62F9" w:rsidRDefault="0049788A" w:rsidP="0031246F">
      <w:pPr>
        <w:pStyle w:val="ListParagraph1"/>
        <w:spacing w:after="0" w:line="240" w:lineRule="auto"/>
        <w:ind w:left="360" w:hanging="360"/>
        <w:jc w:val="both"/>
        <w:rPr>
          <w:rFonts w:ascii="Times New Roman" w:hAnsi="Times New Roman"/>
          <w:sz w:val="28"/>
          <w:szCs w:val="28"/>
          <w:lang w:val="sq-AL"/>
        </w:rPr>
      </w:pPr>
      <w:r w:rsidRPr="003A62F9">
        <w:rPr>
          <w:rFonts w:ascii="Times New Roman" w:hAnsi="Times New Roman"/>
          <w:sz w:val="28"/>
          <w:szCs w:val="28"/>
          <w:lang w:val="sq-AL"/>
        </w:rPr>
        <w:t xml:space="preserve">c) </w:t>
      </w:r>
      <w:r w:rsidR="0031246F" w:rsidRPr="003A62F9">
        <w:rPr>
          <w:rFonts w:ascii="Times New Roman" w:hAnsi="Times New Roman"/>
          <w:sz w:val="28"/>
          <w:szCs w:val="28"/>
          <w:lang w:val="sq-AL"/>
        </w:rPr>
        <w:tab/>
      </w:r>
      <w:r w:rsidRPr="003A62F9">
        <w:rPr>
          <w:rFonts w:ascii="Times New Roman" w:hAnsi="Times New Roman"/>
          <w:sz w:val="28"/>
          <w:szCs w:val="28"/>
          <w:lang w:val="sq-AL"/>
        </w:rPr>
        <w:t>Në rast se nuk mund të aplikohet asnjëra nga alternativat e mësipërme, atëherë renditja e kandidatëve me pikë të barabarta bëhet nëpërmjet shortit.</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24</w:t>
      </w:r>
    </w:p>
    <w:p w:rsidR="009F4A76" w:rsidRPr="003A62F9" w:rsidRDefault="0049788A" w:rsidP="008A3DFA">
      <w:pPr>
        <w:pStyle w:val="BodyText"/>
        <w:ind w:left="0"/>
        <w:contextualSpacing/>
        <w:jc w:val="center"/>
        <w:rPr>
          <w:b/>
          <w:sz w:val="28"/>
          <w:szCs w:val="28"/>
          <w:lang w:val="sq-AL"/>
        </w:rPr>
      </w:pPr>
      <w:r w:rsidRPr="003A62F9">
        <w:rPr>
          <w:b/>
          <w:sz w:val="28"/>
          <w:szCs w:val="28"/>
          <w:lang w:val="sq-AL"/>
        </w:rPr>
        <w:t>E drejta për ankim</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31246F">
      <w:pPr>
        <w:pStyle w:val="BodyText"/>
        <w:ind w:left="360" w:hanging="360"/>
        <w:contextualSpacing/>
        <w:jc w:val="both"/>
        <w:rPr>
          <w:sz w:val="28"/>
          <w:szCs w:val="28"/>
          <w:lang w:val="sq-AL"/>
        </w:rPr>
      </w:pPr>
      <w:r w:rsidRPr="003A62F9">
        <w:rPr>
          <w:sz w:val="28"/>
          <w:szCs w:val="28"/>
          <w:lang w:val="sq-AL"/>
        </w:rPr>
        <w:t xml:space="preserve">1. </w:t>
      </w:r>
      <w:r w:rsidR="0031246F" w:rsidRPr="003A62F9">
        <w:rPr>
          <w:sz w:val="28"/>
          <w:szCs w:val="28"/>
          <w:lang w:val="sq-AL"/>
        </w:rPr>
        <w:tab/>
      </w:r>
      <w:r w:rsidRPr="003A62F9">
        <w:rPr>
          <w:sz w:val="28"/>
          <w:szCs w:val="28"/>
          <w:lang w:val="sq-AL"/>
        </w:rPr>
        <w:t xml:space="preserve">Në përfundim të fazës së vlerësimit të kandidatëve, </w:t>
      </w:r>
      <w:r w:rsidRPr="003A62F9">
        <w:rPr>
          <w:rFonts w:eastAsia="MS Mincho"/>
          <w:sz w:val="28"/>
          <w:szCs w:val="28"/>
          <w:lang w:val="sq-AL"/>
        </w:rPr>
        <w:t>KREK</w:t>
      </w:r>
      <w:r w:rsidR="0031246F" w:rsidRPr="003A62F9">
        <w:rPr>
          <w:rFonts w:eastAsia="MS Mincho"/>
          <w:sz w:val="28"/>
          <w:szCs w:val="28"/>
          <w:lang w:val="sq-AL"/>
        </w:rPr>
        <w:t>-u</w:t>
      </w:r>
      <w:r w:rsidRPr="003A62F9">
        <w:rPr>
          <w:sz w:val="28"/>
          <w:szCs w:val="28"/>
          <w:lang w:val="sq-AL"/>
        </w:rPr>
        <w:t xml:space="preserve"> i përcjell njësisë përgjegjëse listën me renditjen e kandidatëve sipas pikëve. </w:t>
      </w:r>
    </w:p>
    <w:p w:rsidR="0031246F" w:rsidRPr="003A62F9" w:rsidRDefault="0031246F" w:rsidP="0031246F">
      <w:pPr>
        <w:pStyle w:val="BodyText"/>
        <w:ind w:left="360" w:hanging="360"/>
        <w:contextualSpacing/>
        <w:jc w:val="both"/>
        <w:rPr>
          <w:sz w:val="28"/>
          <w:szCs w:val="28"/>
          <w:lang w:val="sq-AL"/>
        </w:rPr>
      </w:pPr>
    </w:p>
    <w:p w:rsidR="009F4A76" w:rsidRPr="003A62F9" w:rsidRDefault="0049788A" w:rsidP="0031246F">
      <w:pPr>
        <w:pStyle w:val="BodyText"/>
        <w:ind w:left="360" w:hanging="360"/>
        <w:contextualSpacing/>
        <w:jc w:val="both"/>
        <w:rPr>
          <w:sz w:val="28"/>
          <w:szCs w:val="28"/>
          <w:lang w:val="sq-AL"/>
        </w:rPr>
      </w:pPr>
      <w:r w:rsidRPr="003A62F9">
        <w:rPr>
          <w:sz w:val="28"/>
          <w:szCs w:val="28"/>
          <w:lang w:val="sq-AL"/>
        </w:rPr>
        <w:t xml:space="preserve">2. </w:t>
      </w:r>
      <w:r w:rsidR="0031246F" w:rsidRPr="003A62F9">
        <w:rPr>
          <w:sz w:val="28"/>
          <w:szCs w:val="28"/>
          <w:lang w:val="sq-AL"/>
        </w:rPr>
        <w:tab/>
      </w:r>
      <w:r w:rsidRPr="003A62F9">
        <w:rPr>
          <w:sz w:val="28"/>
          <w:szCs w:val="28"/>
          <w:lang w:val="sq-AL"/>
        </w:rPr>
        <w:t>Brenda 2 (dy) ditëve kalendarike nga dita që KREK</w:t>
      </w:r>
      <w:r w:rsidR="0031246F" w:rsidRPr="003A62F9">
        <w:rPr>
          <w:sz w:val="28"/>
          <w:szCs w:val="28"/>
          <w:lang w:val="sq-AL"/>
        </w:rPr>
        <w:t>-u</w:t>
      </w:r>
      <w:r w:rsidRPr="003A62F9">
        <w:rPr>
          <w:sz w:val="28"/>
          <w:szCs w:val="28"/>
          <w:lang w:val="sq-AL"/>
        </w:rPr>
        <w:t xml:space="preserve"> i njofton vendimin e tij, njësia përgjegjëse shpall listën paraprake të kandidatëve fitues </w:t>
      </w:r>
      <w:r w:rsidRPr="003A62F9">
        <w:rPr>
          <w:bCs/>
          <w:sz w:val="28"/>
          <w:szCs w:val="28"/>
          <w:lang w:val="sq-AL" w:bidi="en-US"/>
        </w:rPr>
        <w:t>në faqen zyrtare të Inspektoratit të Përgjithshëm</w:t>
      </w:r>
      <w:r w:rsidRPr="003A62F9">
        <w:rPr>
          <w:sz w:val="28"/>
          <w:szCs w:val="28"/>
          <w:lang w:val="sq-AL"/>
        </w:rPr>
        <w:t>, si dhe njofton individualisht kandidatët</w:t>
      </w:r>
      <w:r w:rsidR="0031246F" w:rsidRPr="003A62F9">
        <w:rPr>
          <w:sz w:val="28"/>
          <w:szCs w:val="28"/>
          <w:lang w:val="sq-AL"/>
        </w:rPr>
        <w:t>,</w:t>
      </w:r>
      <w:r w:rsidRPr="003A62F9">
        <w:rPr>
          <w:sz w:val="28"/>
          <w:szCs w:val="28"/>
          <w:lang w:val="sq-AL"/>
        </w:rPr>
        <w:t xml:space="preserve"> që kanë konkurruar për rezultatin e tyre.</w:t>
      </w:r>
    </w:p>
    <w:p w:rsidR="0031246F" w:rsidRPr="003A62F9" w:rsidRDefault="0031246F" w:rsidP="0031246F">
      <w:pPr>
        <w:pStyle w:val="BodyText"/>
        <w:contextualSpacing/>
        <w:jc w:val="both"/>
        <w:rPr>
          <w:sz w:val="28"/>
          <w:szCs w:val="28"/>
          <w:lang w:val="sq-AL"/>
        </w:rPr>
      </w:pPr>
    </w:p>
    <w:p w:rsidR="009F4A76" w:rsidRPr="003A62F9" w:rsidRDefault="0049788A" w:rsidP="0031246F">
      <w:pPr>
        <w:pStyle w:val="BodyText"/>
        <w:ind w:left="360" w:hanging="360"/>
        <w:contextualSpacing/>
        <w:jc w:val="both"/>
        <w:rPr>
          <w:sz w:val="28"/>
          <w:szCs w:val="28"/>
          <w:lang w:val="sq-AL"/>
        </w:rPr>
      </w:pPr>
      <w:r w:rsidRPr="003A62F9">
        <w:rPr>
          <w:sz w:val="28"/>
          <w:szCs w:val="28"/>
          <w:lang w:val="sq-AL"/>
        </w:rPr>
        <w:t xml:space="preserve">3. </w:t>
      </w:r>
      <w:r w:rsidR="0031246F" w:rsidRPr="003A62F9">
        <w:rPr>
          <w:sz w:val="28"/>
          <w:szCs w:val="28"/>
          <w:lang w:val="sq-AL"/>
        </w:rPr>
        <w:tab/>
      </w:r>
      <w:r w:rsidRPr="003A62F9">
        <w:rPr>
          <w:sz w:val="28"/>
          <w:szCs w:val="28"/>
          <w:lang w:val="sq-AL"/>
        </w:rPr>
        <w:t xml:space="preserve">Kandidati ka të drejtë të paraqesë ankim ndaj </w:t>
      </w:r>
      <w:r w:rsidR="00BD79ED" w:rsidRPr="003A62F9">
        <w:rPr>
          <w:sz w:val="28"/>
          <w:szCs w:val="28"/>
          <w:lang w:val="sq-AL"/>
        </w:rPr>
        <w:t>rezultatit të vlerësimit</w:t>
      </w:r>
      <w:r w:rsidR="00BD79ED" w:rsidRPr="003A62F9" w:rsidDel="00BD79ED">
        <w:rPr>
          <w:sz w:val="28"/>
          <w:szCs w:val="28"/>
          <w:lang w:val="sq-AL"/>
        </w:rPr>
        <w:t xml:space="preserve"> </w:t>
      </w:r>
      <w:r w:rsidRPr="003A62F9">
        <w:rPr>
          <w:sz w:val="28"/>
          <w:szCs w:val="28"/>
          <w:lang w:val="sq-AL"/>
        </w:rPr>
        <w:t>dhe</w:t>
      </w:r>
      <w:r w:rsidR="0009111A" w:rsidRPr="003A62F9">
        <w:rPr>
          <w:sz w:val="28"/>
          <w:szCs w:val="28"/>
          <w:lang w:val="sq-AL"/>
        </w:rPr>
        <w:t xml:space="preserve"> procedurës s</w:t>
      </w:r>
      <w:r w:rsidR="003836B4" w:rsidRPr="003A62F9">
        <w:rPr>
          <w:sz w:val="28"/>
          <w:szCs w:val="28"/>
          <w:lang w:val="sq-AL"/>
        </w:rPr>
        <w:t>ë</w:t>
      </w:r>
      <w:r w:rsidRPr="003A62F9">
        <w:rPr>
          <w:sz w:val="28"/>
          <w:szCs w:val="28"/>
          <w:lang w:val="sq-AL"/>
        </w:rPr>
        <w:t xml:space="preserve"> përzgjedhjes brenda 5 (pesë) ditëve kalendarike nga data e njoftimit.</w:t>
      </w:r>
    </w:p>
    <w:p w:rsidR="0031246F" w:rsidRPr="003A62F9" w:rsidRDefault="0031246F" w:rsidP="0031246F">
      <w:pPr>
        <w:pStyle w:val="BodyText"/>
        <w:contextualSpacing/>
        <w:jc w:val="both"/>
        <w:rPr>
          <w:sz w:val="28"/>
          <w:szCs w:val="28"/>
          <w:lang w:val="sq-AL"/>
        </w:rPr>
      </w:pPr>
    </w:p>
    <w:p w:rsidR="009F4A76" w:rsidRPr="003A62F9" w:rsidRDefault="0049788A" w:rsidP="0031246F">
      <w:pPr>
        <w:pStyle w:val="BodyText"/>
        <w:ind w:left="360" w:hanging="360"/>
        <w:contextualSpacing/>
        <w:jc w:val="both"/>
        <w:rPr>
          <w:sz w:val="28"/>
          <w:szCs w:val="28"/>
          <w:lang w:val="sq-AL"/>
        </w:rPr>
      </w:pPr>
      <w:r w:rsidRPr="003A62F9">
        <w:rPr>
          <w:sz w:val="28"/>
          <w:szCs w:val="28"/>
          <w:lang w:val="sq-AL"/>
        </w:rPr>
        <w:t xml:space="preserve">4. </w:t>
      </w:r>
      <w:r w:rsidR="0031246F" w:rsidRPr="003A62F9">
        <w:rPr>
          <w:sz w:val="28"/>
          <w:szCs w:val="28"/>
          <w:lang w:val="sq-AL"/>
        </w:rPr>
        <w:tab/>
      </w:r>
      <w:r w:rsidRPr="003A62F9">
        <w:rPr>
          <w:sz w:val="28"/>
          <w:szCs w:val="28"/>
          <w:lang w:val="sq-AL"/>
        </w:rPr>
        <w:t xml:space="preserve">Ankesa shqyrtohet nga </w:t>
      </w:r>
      <w:r w:rsidRPr="003A62F9">
        <w:rPr>
          <w:rFonts w:eastAsia="MS Mincho"/>
          <w:sz w:val="28"/>
          <w:szCs w:val="28"/>
          <w:lang w:val="sq-AL"/>
        </w:rPr>
        <w:t>KREK</w:t>
      </w:r>
      <w:r w:rsidR="0031246F" w:rsidRPr="003A62F9">
        <w:rPr>
          <w:rFonts w:eastAsia="MS Mincho"/>
          <w:sz w:val="28"/>
          <w:szCs w:val="28"/>
          <w:lang w:val="sq-AL"/>
        </w:rPr>
        <w:t>-u</w:t>
      </w:r>
      <w:r w:rsidRPr="003A62F9">
        <w:rPr>
          <w:sz w:val="28"/>
          <w:szCs w:val="28"/>
          <w:lang w:val="sq-AL"/>
        </w:rPr>
        <w:t xml:space="preserve"> brenda 3 (tr</w:t>
      </w:r>
      <w:r w:rsidR="0031246F" w:rsidRPr="003A62F9">
        <w:rPr>
          <w:sz w:val="28"/>
          <w:szCs w:val="28"/>
          <w:lang w:val="sq-AL"/>
        </w:rPr>
        <w:t>i</w:t>
      </w:r>
      <w:r w:rsidRPr="003A62F9">
        <w:rPr>
          <w:sz w:val="28"/>
          <w:szCs w:val="28"/>
          <w:lang w:val="sq-AL"/>
        </w:rPr>
        <w:t xml:space="preserve">) ditëve kalendarike nga përfundimi i afatit për dorëzimin e ankesave. </w:t>
      </w:r>
    </w:p>
    <w:p w:rsidR="0031246F" w:rsidRPr="003A62F9" w:rsidRDefault="0031246F" w:rsidP="0031246F">
      <w:pPr>
        <w:pStyle w:val="BodyText"/>
        <w:contextualSpacing/>
        <w:jc w:val="both"/>
        <w:rPr>
          <w:sz w:val="28"/>
          <w:szCs w:val="28"/>
          <w:lang w:val="sq-AL"/>
        </w:rPr>
      </w:pPr>
    </w:p>
    <w:p w:rsidR="009F4A76" w:rsidRPr="003A62F9" w:rsidRDefault="0049788A" w:rsidP="0031246F">
      <w:pPr>
        <w:pStyle w:val="BodyText"/>
        <w:ind w:left="360" w:hanging="360"/>
        <w:contextualSpacing/>
        <w:jc w:val="both"/>
        <w:rPr>
          <w:sz w:val="28"/>
          <w:szCs w:val="28"/>
          <w:lang w:val="sq-AL"/>
        </w:rPr>
      </w:pPr>
      <w:r w:rsidRPr="003A62F9">
        <w:rPr>
          <w:sz w:val="28"/>
          <w:szCs w:val="28"/>
          <w:lang w:val="sq-AL"/>
        </w:rPr>
        <w:t xml:space="preserve">5. </w:t>
      </w:r>
      <w:r w:rsidR="0031246F" w:rsidRPr="003A62F9">
        <w:rPr>
          <w:sz w:val="28"/>
          <w:szCs w:val="28"/>
          <w:lang w:val="sq-AL"/>
        </w:rPr>
        <w:tab/>
      </w:r>
      <w:r w:rsidRPr="003A62F9">
        <w:rPr>
          <w:sz w:val="28"/>
          <w:szCs w:val="28"/>
          <w:lang w:val="sq-AL"/>
        </w:rPr>
        <w:t>Vendimi për shqyrtimin e ankesës i komunikohet ankuesit.</w:t>
      </w:r>
    </w:p>
    <w:p w:rsidR="0031246F" w:rsidRPr="003A62F9" w:rsidRDefault="0031246F" w:rsidP="0031246F">
      <w:pPr>
        <w:pStyle w:val="BodyText"/>
        <w:contextualSpacing/>
        <w:jc w:val="both"/>
        <w:rPr>
          <w:sz w:val="28"/>
          <w:szCs w:val="28"/>
          <w:lang w:val="sq-AL"/>
        </w:rPr>
      </w:pPr>
    </w:p>
    <w:p w:rsidR="009F4A76" w:rsidRPr="003A62F9" w:rsidRDefault="0049788A" w:rsidP="0031246F">
      <w:pPr>
        <w:pStyle w:val="BodyText"/>
        <w:ind w:left="360" w:hanging="360"/>
        <w:contextualSpacing/>
        <w:jc w:val="both"/>
        <w:rPr>
          <w:rFonts w:eastAsia="MS Mincho"/>
          <w:strike/>
          <w:sz w:val="28"/>
          <w:szCs w:val="28"/>
          <w:lang w:val="sq-AL"/>
        </w:rPr>
      </w:pPr>
      <w:r w:rsidRPr="003A62F9">
        <w:rPr>
          <w:sz w:val="28"/>
          <w:szCs w:val="28"/>
          <w:lang w:val="sq-AL"/>
        </w:rPr>
        <w:t xml:space="preserve">6. </w:t>
      </w:r>
      <w:r w:rsidR="0031246F" w:rsidRPr="003A62F9">
        <w:rPr>
          <w:sz w:val="28"/>
          <w:szCs w:val="28"/>
          <w:lang w:val="sq-AL"/>
        </w:rPr>
        <w:tab/>
      </w:r>
      <w:r w:rsidRPr="003A62F9">
        <w:rPr>
          <w:sz w:val="28"/>
          <w:szCs w:val="28"/>
          <w:lang w:val="sq-AL"/>
        </w:rPr>
        <w:t xml:space="preserve">Lista përfundimtare e kandidatëve fitues publikohet </w:t>
      </w:r>
      <w:r w:rsidRPr="003A62F9">
        <w:rPr>
          <w:bCs/>
          <w:sz w:val="28"/>
          <w:szCs w:val="28"/>
          <w:lang w:val="sq-AL" w:bidi="en-US"/>
        </w:rPr>
        <w:t>në faqen zyrtare të Inspektoratit të Përgjithshëm.</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KREU IX</w:t>
      </w: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REGJISTRI I INSPEKTORËVE</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25</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Regjistri unik</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31246F">
      <w:pPr>
        <w:pStyle w:val="ListParagraph1"/>
        <w:numPr>
          <w:ilvl w:val="0"/>
          <w:numId w:val="24"/>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Inspektorati i Përgjithshëm krijon dhe mban Regjistrin Unik të Inspektorëve, si një dosje elektronike për të gjithë inspektorët me funksione inspektimi</w:t>
      </w:r>
      <w:r w:rsidR="0031246F" w:rsidRPr="003A62F9">
        <w:rPr>
          <w:rFonts w:ascii="Times New Roman" w:eastAsia="Times New Roman" w:hAnsi="Times New Roman"/>
          <w:sz w:val="28"/>
          <w:szCs w:val="28"/>
          <w:lang w:val="sq-AL"/>
        </w:rPr>
        <w:t xml:space="preserve">, </w:t>
      </w:r>
      <w:r w:rsidRPr="003A62F9">
        <w:rPr>
          <w:rFonts w:ascii="Times New Roman" w:eastAsia="Times New Roman" w:hAnsi="Times New Roman"/>
          <w:sz w:val="28"/>
          <w:szCs w:val="28"/>
          <w:lang w:val="sq-AL"/>
        </w:rPr>
        <w:t>sipas përcaktimeve në nenet 5 e 6 të këtij vendimi.</w:t>
      </w:r>
    </w:p>
    <w:p w:rsidR="0031246F" w:rsidRPr="003A62F9" w:rsidRDefault="0031246F" w:rsidP="0031246F">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31246F">
      <w:pPr>
        <w:pStyle w:val="ListParagraph1"/>
        <w:numPr>
          <w:ilvl w:val="0"/>
          <w:numId w:val="24"/>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Regjistri përmban të dhëna identifikuese, profesionale dhe administrative për secilin inspektor, të përditësuara në mënyrë të vazhdueshme dhe të lidhura me numrin unik të regjistrimit, i cili përputhet me numrin e identifikimit në kartën e inspektorit.</w:t>
      </w:r>
    </w:p>
    <w:p w:rsidR="0031246F" w:rsidRPr="003A62F9" w:rsidRDefault="0031246F" w:rsidP="0031246F">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31246F">
      <w:pPr>
        <w:pStyle w:val="ListParagraph1"/>
        <w:numPr>
          <w:ilvl w:val="0"/>
          <w:numId w:val="24"/>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Regjistri përfshin, ndër të tjera, këto të dhëna minimale:</w:t>
      </w:r>
    </w:p>
    <w:p w:rsidR="0031246F" w:rsidRPr="003A62F9" w:rsidRDefault="0031246F" w:rsidP="0031246F">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31246F">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a) </w:t>
      </w:r>
      <w:r w:rsidR="0031246F" w:rsidRPr="003A62F9">
        <w:rPr>
          <w:rFonts w:ascii="Times New Roman" w:eastAsia="Times New Roman" w:hAnsi="Times New Roman"/>
          <w:sz w:val="28"/>
          <w:szCs w:val="28"/>
          <w:lang w:val="sq-AL"/>
        </w:rPr>
        <w:tab/>
        <w:t>E</w:t>
      </w:r>
      <w:r w:rsidRPr="003A62F9">
        <w:rPr>
          <w:rFonts w:ascii="Times New Roman" w:eastAsia="Times New Roman" w:hAnsi="Times New Roman"/>
          <w:sz w:val="28"/>
          <w:szCs w:val="28"/>
          <w:lang w:val="sq-AL"/>
        </w:rPr>
        <w:t>mrin, mbiemrin dhe adresën e inspektorit;</w:t>
      </w:r>
    </w:p>
    <w:p w:rsidR="009F4A76" w:rsidRPr="003A62F9" w:rsidRDefault="0049788A" w:rsidP="0031246F">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b)</w:t>
      </w:r>
      <w:r w:rsidR="0031246F" w:rsidRPr="003A62F9">
        <w:rPr>
          <w:rFonts w:ascii="Times New Roman" w:eastAsia="Times New Roman" w:hAnsi="Times New Roman"/>
          <w:sz w:val="28"/>
          <w:szCs w:val="28"/>
          <w:lang w:val="sq-AL"/>
        </w:rPr>
        <w:tab/>
        <w:t>N</w:t>
      </w:r>
      <w:r w:rsidRPr="003A62F9">
        <w:rPr>
          <w:rFonts w:ascii="Times New Roman" w:eastAsia="Times New Roman" w:hAnsi="Times New Roman"/>
          <w:sz w:val="28"/>
          <w:szCs w:val="28"/>
          <w:lang w:val="sq-AL"/>
        </w:rPr>
        <w:t>umrin unik të identifikimit të inspektorit;</w:t>
      </w:r>
    </w:p>
    <w:p w:rsidR="009F4A76" w:rsidRPr="003A62F9" w:rsidRDefault="0049788A" w:rsidP="0031246F">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c) </w:t>
      </w:r>
      <w:r w:rsidR="0031246F" w:rsidRPr="003A62F9">
        <w:rPr>
          <w:rFonts w:ascii="Times New Roman" w:eastAsia="Times New Roman" w:hAnsi="Times New Roman"/>
          <w:sz w:val="28"/>
          <w:szCs w:val="28"/>
          <w:lang w:val="sq-AL"/>
        </w:rPr>
        <w:tab/>
        <w:t>P</w:t>
      </w:r>
      <w:r w:rsidRPr="003A62F9">
        <w:rPr>
          <w:rFonts w:ascii="Times New Roman" w:eastAsia="Times New Roman" w:hAnsi="Times New Roman"/>
          <w:sz w:val="28"/>
          <w:szCs w:val="28"/>
          <w:lang w:val="sq-AL"/>
        </w:rPr>
        <w:t>ozicionin dhe njësinë organizative</w:t>
      </w:r>
      <w:r w:rsidR="0031246F"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ku ushtron funksionin;</w:t>
      </w:r>
    </w:p>
    <w:p w:rsidR="009F4A76" w:rsidRPr="003A62F9" w:rsidRDefault="0049788A" w:rsidP="0031246F">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ç) </w:t>
      </w:r>
      <w:r w:rsidR="0031246F" w:rsidRPr="003A62F9">
        <w:rPr>
          <w:rFonts w:ascii="Times New Roman" w:eastAsia="Times New Roman" w:hAnsi="Times New Roman"/>
          <w:sz w:val="28"/>
          <w:szCs w:val="28"/>
          <w:lang w:val="sq-AL"/>
        </w:rPr>
        <w:tab/>
        <w:t>D</w:t>
      </w:r>
      <w:r w:rsidRPr="003A62F9">
        <w:rPr>
          <w:rFonts w:ascii="Times New Roman" w:eastAsia="Times New Roman" w:hAnsi="Times New Roman"/>
          <w:sz w:val="28"/>
          <w:szCs w:val="28"/>
          <w:lang w:val="sq-AL"/>
        </w:rPr>
        <w:t>atën e emërimit dhe historikun e lëvizjes në pozicione;</w:t>
      </w:r>
    </w:p>
    <w:p w:rsidR="009F4A76" w:rsidRPr="003A62F9" w:rsidRDefault="0049788A" w:rsidP="0031246F">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d) </w:t>
      </w:r>
      <w:r w:rsidR="0031246F" w:rsidRPr="003A62F9">
        <w:rPr>
          <w:rFonts w:ascii="Times New Roman" w:eastAsia="Times New Roman" w:hAnsi="Times New Roman"/>
          <w:sz w:val="28"/>
          <w:szCs w:val="28"/>
          <w:lang w:val="sq-AL"/>
        </w:rPr>
        <w:tab/>
        <w:t>D</w:t>
      </w:r>
      <w:r w:rsidRPr="003A62F9">
        <w:rPr>
          <w:rFonts w:ascii="Times New Roman" w:eastAsia="Times New Roman" w:hAnsi="Times New Roman"/>
          <w:sz w:val="28"/>
          <w:szCs w:val="28"/>
          <w:lang w:val="sq-AL"/>
        </w:rPr>
        <w:t>iplomën e arsimit të lartë të ciklit të dytë;</w:t>
      </w:r>
    </w:p>
    <w:p w:rsidR="009F4A76" w:rsidRPr="003A62F9" w:rsidRDefault="0049788A" w:rsidP="0031246F">
      <w:pPr>
        <w:pStyle w:val="ListParagraph1"/>
        <w:spacing w:after="0" w:line="240" w:lineRule="auto"/>
        <w:ind w:hanging="45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dh) </w:t>
      </w:r>
      <w:r w:rsidR="0031246F" w:rsidRPr="003A62F9">
        <w:rPr>
          <w:rFonts w:ascii="Times New Roman" w:eastAsia="Times New Roman" w:hAnsi="Times New Roman"/>
          <w:sz w:val="28"/>
          <w:szCs w:val="28"/>
          <w:lang w:val="sq-AL"/>
        </w:rPr>
        <w:tab/>
        <w:t>C</w:t>
      </w:r>
      <w:r w:rsidRPr="003A62F9">
        <w:rPr>
          <w:rFonts w:ascii="Times New Roman" w:eastAsia="Times New Roman" w:hAnsi="Times New Roman"/>
          <w:sz w:val="28"/>
          <w:szCs w:val="28"/>
          <w:lang w:val="sq-AL"/>
        </w:rPr>
        <w:t>ertifikatat e trajnimeve të ndjekura;</w:t>
      </w:r>
    </w:p>
    <w:p w:rsidR="009F4A76" w:rsidRPr="003A62F9" w:rsidRDefault="0049788A" w:rsidP="0031246F">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e) </w:t>
      </w:r>
      <w:r w:rsidR="0031246F" w:rsidRPr="003A62F9">
        <w:rPr>
          <w:rFonts w:ascii="Times New Roman" w:eastAsia="Times New Roman" w:hAnsi="Times New Roman"/>
          <w:sz w:val="28"/>
          <w:szCs w:val="28"/>
          <w:lang w:val="sq-AL"/>
        </w:rPr>
        <w:tab/>
        <w:t>R</w:t>
      </w:r>
      <w:r w:rsidRPr="003A62F9">
        <w:rPr>
          <w:rFonts w:ascii="Times New Roman" w:eastAsia="Times New Roman" w:hAnsi="Times New Roman"/>
          <w:sz w:val="28"/>
          <w:szCs w:val="28"/>
          <w:lang w:val="sq-AL"/>
        </w:rPr>
        <w:t>ezultatet e vlerësimeve në punë;</w:t>
      </w:r>
    </w:p>
    <w:p w:rsidR="009F4A76" w:rsidRPr="003A62F9" w:rsidRDefault="0049788A" w:rsidP="0031246F">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ë) </w:t>
      </w:r>
      <w:r w:rsidR="0031246F" w:rsidRPr="003A62F9">
        <w:rPr>
          <w:rFonts w:ascii="Times New Roman" w:eastAsia="Times New Roman" w:hAnsi="Times New Roman"/>
          <w:sz w:val="28"/>
          <w:szCs w:val="28"/>
          <w:lang w:val="sq-AL"/>
        </w:rPr>
        <w:tab/>
        <w:t>Ç</w:t>
      </w:r>
      <w:r w:rsidRPr="003A62F9">
        <w:rPr>
          <w:rFonts w:ascii="Times New Roman" w:eastAsia="Times New Roman" w:hAnsi="Times New Roman"/>
          <w:sz w:val="28"/>
          <w:szCs w:val="28"/>
          <w:lang w:val="sq-AL"/>
        </w:rPr>
        <w:t>do masë disiplinore të dhënë, nëse ka;</w:t>
      </w:r>
    </w:p>
    <w:p w:rsidR="009F4A76" w:rsidRPr="003A62F9" w:rsidRDefault="0049788A" w:rsidP="0031246F">
      <w:pPr>
        <w:pStyle w:val="ListParagraph1"/>
        <w:spacing w:after="0" w:line="240" w:lineRule="auto"/>
        <w:ind w:hanging="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lastRenderedPageBreak/>
        <w:t xml:space="preserve">f) </w:t>
      </w:r>
      <w:r w:rsidR="0031246F" w:rsidRPr="003A62F9">
        <w:rPr>
          <w:rFonts w:ascii="Times New Roman" w:eastAsia="Times New Roman" w:hAnsi="Times New Roman"/>
          <w:sz w:val="28"/>
          <w:szCs w:val="28"/>
          <w:lang w:val="sq-AL"/>
        </w:rPr>
        <w:tab/>
        <w:t>D</w:t>
      </w:r>
      <w:r w:rsidRPr="003A62F9">
        <w:rPr>
          <w:rFonts w:ascii="Times New Roman" w:eastAsia="Times New Roman" w:hAnsi="Times New Roman"/>
          <w:sz w:val="28"/>
          <w:szCs w:val="28"/>
          <w:lang w:val="sq-AL"/>
        </w:rPr>
        <w:t>atën dhe arsyen e ndërprerjes së marrëdhënies së punës, kur aplikohet.</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KREU X</w:t>
      </w: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 xml:space="preserve">VLERËSIMI I </w:t>
      </w:r>
      <w:r w:rsidRPr="003A62F9">
        <w:rPr>
          <w:b/>
          <w:bCs/>
          <w:smallCaps/>
          <w:sz w:val="28"/>
          <w:szCs w:val="28"/>
          <w:lang w:val="sq-AL"/>
        </w:rPr>
        <w:t>REZULTATEVE NË PUNË</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26</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Objektivat e vlerësimit të rezultateve në punë</w:t>
      </w:r>
    </w:p>
    <w:p w:rsidR="009F4A76" w:rsidRPr="003A62F9" w:rsidRDefault="009F4A76" w:rsidP="008A3DFA">
      <w:pPr>
        <w:pStyle w:val="ListParagraph1"/>
        <w:widowControl w:val="0"/>
        <w:tabs>
          <w:tab w:val="left" w:pos="180"/>
        </w:tabs>
        <w:spacing w:after="0" w:line="240" w:lineRule="auto"/>
        <w:ind w:left="0"/>
        <w:jc w:val="both"/>
        <w:rPr>
          <w:rFonts w:ascii="Times New Roman" w:eastAsia="Times New Roman" w:hAnsi="Times New Roman"/>
          <w:smallCaps/>
          <w:sz w:val="28"/>
          <w:szCs w:val="28"/>
          <w:lang w:val="sq-AL"/>
        </w:rPr>
      </w:pPr>
    </w:p>
    <w:p w:rsidR="009F4A76" w:rsidRPr="003A62F9" w:rsidRDefault="0049788A" w:rsidP="008A3DFA">
      <w:pPr>
        <w:tabs>
          <w:tab w:val="left" w:pos="270"/>
        </w:tabs>
        <w:spacing w:after="0" w:line="240" w:lineRule="auto"/>
        <w:contextualSpacing/>
        <w:jc w:val="both"/>
        <w:rPr>
          <w:rFonts w:ascii="Times New Roman" w:hAnsi="Times New Roman"/>
          <w:sz w:val="28"/>
          <w:szCs w:val="28"/>
          <w:lang w:val="sq-AL"/>
        </w:rPr>
      </w:pPr>
      <w:r w:rsidRPr="003A62F9">
        <w:rPr>
          <w:rFonts w:ascii="Times New Roman" w:hAnsi="Times New Roman"/>
          <w:sz w:val="28"/>
          <w:szCs w:val="28"/>
          <w:lang w:val="sq-AL"/>
        </w:rPr>
        <w:t xml:space="preserve">Objektivat kryesorë të vlerësimit të rezultateve në punë janë: </w:t>
      </w:r>
    </w:p>
    <w:p w:rsidR="00853AE3" w:rsidRPr="003A62F9" w:rsidRDefault="00853AE3" w:rsidP="008A3DFA">
      <w:pPr>
        <w:tabs>
          <w:tab w:val="left" w:pos="270"/>
        </w:tabs>
        <w:spacing w:after="0" w:line="240" w:lineRule="auto"/>
        <w:contextualSpacing/>
        <w:jc w:val="both"/>
        <w:rPr>
          <w:rFonts w:ascii="Times New Roman" w:hAnsi="Times New Roman"/>
          <w:sz w:val="28"/>
          <w:szCs w:val="28"/>
          <w:lang w:val="sq-AL"/>
        </w:rPr>
      </w:pPr>
    </w:p>
    <w:p w:rsidR="009F4A76" w:rsidRPr="003A62F9" w:rsidRDefault="0049788A" w:rsidP="00853AE3">
      <w:pPr>
        <w:pStyle w:val="ListParagraph1"/>
        <w:numPr>
          <w:ilvl w:val="0"/>
          <w:numId w:val="25"/>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Përcaktimi i përshtatshmërisë së inspektorit me pozicionin e punës që ai mban;</w:t>
      </w:r>
    </w:p>
    <w:p w:rsidR="009F4A76" w:rsidRPr="003A62F9" w:rsidRDefault="0049788A" w:rsidP="00853AE3">
      <w:pPr>
        <w:pStyle w:val="ListParagraph1"/>
        <w:numPr>
          <w:ilvl w:val="0"/>
          <w:numId w:val="25"/>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Zbulimi i aftësive dhe dobësive të tij për zhvillimin profesional;</w:t>
      </w:r>
    </w:p>
    <w:p w:rsidR="009F4A76" w:rsidRPr="003A62F9" w:rsidRDefault="0049788A" w:rsidP="00853AE3">
      <w:pPr>
        <w:pStyle w:val="ListParagraph1"/>
        <w:numPr>
          <w:ilvl w:val="0"/>
          <w:numId w:val="25"/>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Përcaktimi i nevojave për trajnime shtesë;</w:t>
      </w:r>
    </w:p>
    <w:p w:rsidR="009F4A76" w:rsidRPr="003A62F9" w:rsidRDefault="0049788A" w:rsidP="00853AE3">
      <w:pPr>
        <w:spacing w:after="0" w:line="240" w:lineRule="auto"/>
        <w:ind w:left="360" w:hanging="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ç) </w:t>
      </w:r>
      <w:r w:rsidR="00853AE3" w:rsidRPr="003A62F9">
        <w:rPr>
          <w:rFonts w:ascii="Times New Roman" w:hAnsi="Times New Roman"/>
          <w:sz w:val="28"/>
          <w:szCs w:val="28"/>
          <w:lang w:val="sq-AL"/>
        </w:rPr>
        <w:tab/>
      </w:r>
      <w:r w:rsidRPr="003A62F9">
        <w:rPr>
          <w:rFonts w:ascii="Times New Roman" w:hAnsi="Times New Roman"/>
          <w:sz w:val="28"/>
          <w:szCs w:val="28"/>
          <w:lang w:val="sq-AL"/>
        </w:rPr>
        <w:t>Motivimi dhe angazhimi i inspektorëve.</w:t>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27</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Sistemi i vlerësimit dhe indikatorët</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C47F2C">
      <w:pPr>
        <w:pStyle w:val="ListParagraph1"/>
        <w:numPr>
          <w:ilvl w:val="0"/>
          <w:numId w:val="26"/>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Sistemi i vlerësimit të rezultateve në punë është procesi i verifikimit të realizimit të përgjithshëm të objektivave të përcaktuar në fillim të periudhës së vlerësimit, si dhe i aftësive apo i dobësive të inspektorit në kryerjen e detyrave, që realizohet 1 (një) herë në vit dhe në përfundim të kohës së provës për inspektorin në kohë prove.</w:t>
      </w:r>
    </w:p>
    <w:p w:rsidR="00C47F2C" w:rsidRPr="003A62F9" w:rsidRDefault="00C47F2C" w:rsidP="00C47F2C">
      <w:pPr>
        <w:pStyle w:val="ListParagraph1"/>
        <w:spacing w:after="0" w:line="240" w:lineRule="auto"/>
        <w:ind w:left="360"/>
        <w:jc w:val="both"/>
        <w:rPr>
          <w:rFonts w:ascii="Times New Roman" w:hAnsi="Times New Roman"/>
          <w:sz w:val="28"/>
          <w:szCs w:val="28"/>
          <w:lang w:val="sq-AL"/>
        </w:rPr>
      </w:pPr>
    </w:p>
    <w:p w:rsidR="009F4A76" w:rsidRPr="003A62F9" w:rsidRDefault="0049788A" w:rsidP="00C47F2C">
      <w:pPr>
        <w:pStyle w:val="ListParagraph1"/>
        <w:numPr>
          <w:ilvl w:val="0"/>
          <w:numId w:val="26"/>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Sistemi i vlerësimit shërben për të marrë vendime objektive në lidhje me ecurinë në karrierë, shkarkimin nga detyra, si dhe</w:t>
      </w:r>
      <w:r w:rsidR="005B302F" w:rsidRPr="003A62F9">
        <w:rPr>
          <w:rFonts w:ascii="Times New Roman" w:hAnsi="Times New Roman"/>
          <w:sz w:val="28"/>
          <w:szCs w:val="28"/>
          <w:lang w:val="sq-AL"/>
        </w:rPr>
        <w:t xml:space="preserve"> për</w:t>
      </w:r>
      <w:r w:rsidRPr="003A62F9">
        <w:rPr>
          <w:rFonts w:ascii="Times New Roman" w:hAnsi="Times New Roman"/>
          <w:sz w:val="28"/>
          <w:szCs w:val="28"/>
          <w:lang w:val="sq-AL"/>
        </w:rPr>
        <w:t xml:space="preserve"> përcaktimin e nevojave për trajnim dhe zhvillim profesional të inspektorit.</w:t>
      </w:r>
    </w:p>
    <w:p w:rsidR="00C47F2C" w:rsidRPr="003A62F9" w:rsidRDefault="00C47F2C" w:rsidP="00C47F2C">
      <w:pPr>
        <w:pStyle w:val="ListParagraph1"/>
        <w:spacing w:after="0" w:line="240" w:lineRule="auto"/>
        <w:ind w:left="360"/>
        <w:jc w:val="both"/>
        <w:rPr>
          <w:rFonts w:ascii="Times New Roman" w:hAnsi="Times New Roman"/>
          <w:sz w:val="28"/>
          <w:szCs w:val="28"/>
          <w:lang w:val="sq-AL"/>
        </w:rPr>
      </w:pPr>
    </w:p>
    <w:p w:rsidR="009F4A76" w:rsidRPr="003A62F9" w:rsidRDefault="0049788A" w:rsidP="00C47F2C">
      <w:pPr>
        <w:pStyle w:val="ListParagraph1"/>
        <w:numPr>
          <w:ilvl w:val="0"/>
          <w:numId w:val="26"/>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Vlerësimi i rezultateve në punë për inspektorin</w:t>
      </w:r>
      <w:r w:rsidR="00C47F2C" w:rsidRPr="003A62F9">
        <w:rPr>
          <w:rFonts w:ascii="Times New Roman" w:hAnsi="Times New Roman"/>
          <w:sz w:val="28"/>
          <w:szCs w:val="28"/>
          <w:lang w:val="sq-AL"/>
        </w:rPr>
        <w:t>,</w:t>
      </w:r>
      <w:r w:rsidRPr="003A62F9">
        <w:rPr>
          <w:rFonts w:ascii="Times New Roman" w:hAnsi="Times New Roman"/>
          <w:sz w:val="28"/>
          <w:szCs w:val="28"/>
          <w:lang w:val="sq-AL"/>
        </w:rPr>
        <w:t xml:space="preserve"> sipas pozicioneve në</w:t>
      </w:r>
      <w:r w:rsidR="00C47F2C" w:rsidRPr="003A62F9">
        <w:rPr>
          <w:rFonts w:ascii="Times New Roman" w:hAnsi="Times New Roman"/>
          <w:sz w:val="28"/>
          <w:szCs w:val="28"/>
          <w:lang w:val="sq-AL"/>
        </w:rPr>
        <w:t xml:space="preserve"> nenet 5, </w:t>
      </w:r>
      <w:r w:rsidRPr="003A62F9">
        <w:rPr>
          <w:rFonts w:ascii="Times New Roman" w:hAnsi="Times New Roman"/>
          <w:sz w:val="28"/>
          <w:szCs w:val="28"/>
          <w:lang w:val="sq-AL"/>
        </w:rPr>
        <w:t xml:space="preserve"> shkronj</w:t>
      </w:r>
      <w:r w:rsidR="00C47F2C" w:rsidRPr="003A62F9">
        <w:rPr>
          <w:rFonts w:ascii="Times New Roman" w:hAnsi="Times New Roman"/>
          <w:sz w:val="28"/>
          <w:szCs w:val="28"/>
          <w:lang w:val="sq-AL"/>
        </w:rPr>
        <w:t>a</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b</w:t>
      </w:r>
      <w:r w:rsidR="00503292" w:rsidRPr="003A62F9">
        <w:rPr>
          <w:rFonts w:ascii="Times New Roman" w:hAnsi="Times New Roman"/>
          <w:sz w:val="28"/>
          <w:szCs w:val="28"/>
          <w:lang w:val="sq-AL"/>
        </w:rPr>
        <w:t>”</w:t>
      </w:r>
      <w:r w:rsidR="00C47F2C"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C47F2C" w:rsidRPr="003A62F9">
        <w:rPr>
          <w:rFonts w:ascii="Times New Roman" w:hAnsi="Times New Roman"/>
          <w:sz w:val="28"/>
          <w:szCs w:val="28"/>
          <w:lang w:val="sq-AL"/>
        </w:rPr>
        <w:t xml:space="preserve">6, pika 1, </w:t>
      </w:r>
      <w:r w:rsidRPr="003A62F9">
        <w:rPr>
          <w:rFonts w:ascii="Times New Roman" w:hAnsi="Times New Roman"/>
          <w:sz w:val="28"/>
          <w:szCs w:val="28"/>
          <w:lang w:val="sq-AL"/>
        </w:rPr>
        <w:t>shkronj</w:t>
      </w:r>
      <w:r w:rsidR="00C47F2C" w:rsidRPr="003A62F9">
        <w:rPr>
          <w:rFonts w:ascii="Times New Roman" w:hAnsi="Times New Roman"/>
          <w:sz w:val="28"/>
          <w:szCs w:val="28"/>
          <w:lang w:val="sq-AL"/>
        </w:rPr>
        <w:t>a</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a</w:t>
      </w:r>
      <w:r w:rsidR="00503292" w:rsidRPr="003A62F9">
        <w:rPr>
          <w:rFonts w:ascii="Times New Roman" w:hAnsi="Times New Roman"/>
          <w:sz w:val="28"/>
          <w:szCs w:val="28"/>
          <w:lang w:val="sq-AL"/>
        </w:rPr>
        <w:t>”</w:t>
      </w:r>
      <w:r w:rsidR="00C47F2C" w:rsidRPr="003A62F9">
        <w:rPr>
          <w:rFonts w:ascii="Times New Roman" w:hAnsi="Times New Roman"/>
          <w:sz w:val="28"/>
          <w:szCs w:val="28"/>
          <w:lang w:val="sq-AL"/>
        </w:rPr>
        <w:t>,</w:t>
      </w:r>
      <w:r w:rsidRPr="003A62F9">
        <w:rPr>
          <w:rFonts w:ascii="Times New Roman" w:hAnsi="Times New Roman"/>
          <w:sz w:val="28"/>
          <w:szCs w:val="28"/>
          <w:lang w:val="sq-AL"/>
        </w:rPr>
        <w:t xml:space="preserve"> të këtij vendimi</w:t>
      </w:r>
      <w:r w:rsidR="00962FC6" w:rsidRPr="003A62F9">
        <w:rPr>
          <w:rFonts w:ascii="Times New Roman" w:hAnsi="Times New Roman"/>
          <w:sz w:val="28"/>
          <w:szCs w:val="28"/>
          <w:lang w:val="sq-AL"/>
        </w:rPr>
        <w:t xml:space="preserve">, si dhe për pozicionin e </w:t>
      </w:r>
      <w:r w:rsidR="00C47F2C" w:rsidRPr="003A62F9">
        <w:rPr>
          <w:rFonts w:ascii="Times New Roman" w:hAnsi="Times New Roman"/>
          <w:sz w:val="28"/>
          <w:szCs w:val="28"/>
          <w:lang w:val="sq-AL"/>
        </w:rPr>
        <w:t>barasvlefshëm</w:t>
      </w:r>
      <w:r w:rsidR="00962FC6" w:rsidRPr="003A62F9">
        <w:rPr>
          <w:rFonts w:ascii="Times New Roman" w:hAnsi="Times New Roman"/>
          <w:sz w:val="28"/>
          <w:szCs w:val="28"/>
          <w:lang w:val="sq-AL"/>
        </w:rPr>
        <w:t xml:space="preserve"> për strukturat e tjera inspektuese</w:t>
      </w:r>
      <w:r w:rsidRPr="003A62F9">
        <w:rPr>
          <w:rFonts w:ascii="Times New Roman" w:hAnsi="Times New Roman"/>
          <w:sz w:val="28"/>
          <w:szCs w:val="28"/>
          <w:lang w:val="sq-AL"/>
        </w:rPr>
        <w:t xml:space="preserve">, kryhet nga zyrtari raportues, sipas lidhjes </w:t>
      </w:r>
      <w:r w:rsidR="00B07FEE" w:rsidRPr="003A62F9">
        <w:rPr>
          <w:rFonts w:ascii="Times New Roman" w:hAnsi="Times New Roman"/>
          <w:sz w:val="28"/>
          <w:szCs w:val="28"/>
          <w:lang w:val="sq-AL"/>
        </w:rPr>
        <w:t>nr.</w:t>
      </w:r>
      <w:r w:rsidRPr="003A62F9">
        <w:rPr>
          <w:rFonts w:ascii="Times New Roman" w:hAnsi="Times New Roman"/>
          <w:sz w:val="28"/>
          <w:szCs w:val="28"/>
          <w:lang w:val="sq-AL"/>
        </w:rPr>
        <w:t>1</w:t>
      </w:r>
      <w:r w:rsidR="006E16A7" w:rsidRPr="003A62F9">
        <w:rPr>
          <w:rFonts w:ascii="Times New Roman" w:hAnsi="Times New Roman"/>
          <w:sz w:val="28"/>
          <w:szCs w:val="28"/>
          <w:lang w:val="sq-AL"/>
        </w:rPr>
        <w:t xml:space="preserve">, që i </w:t>
      </w:r>
      <w:r w:rsidRPr="003A62F9">
        <w:rPr>
          <w:rFonts w:ascii="Times New Roman" w:hAnsi="Times New Roman"/>
          <w:sz w:val="28"/>
          <w:szCs w:val="28"/>
          <w:lang w:val="sq-AL"/>
        </w:rPr>
        <w:t>bashkëlidh</w:t>
      </w:r>
      <w:r w:rsidR="006E16A7" w:rsidRPr="003A62F9">
        <w:rPr>
          <w:rFonts w:ascii="Times New Roman" w:hAnsi="Times New Roman"/>
          <w:sz w:val="28"/>
          <w:szCs w:val="28"/>
          <w:lang w:val="sq-AL"/>
        </w:rPr>
        <w:t>et</w:t>
      </w:r>
      <w:r w:rsidRPr="003A62F9">
        <w:rPr>
          <w:rFonts w:ascii="Times New Roman" w:hAnsi="Times New Roman"/>
          <w:sz w:val="28"/>
          <w:szCs w:val="28"/>
          <w:lang w:val="sq-AL"/>
        </w:rPr>
        <w:t xml:space="preserve"> këtij vendimi. </w:t>
      </w:r>
    </w:p>
    <w:p w:rsidR="00C47F2C" w:rsidRPr="003A62F9" w:rsidRDefault="00C47F2C" w:rsidP="00C47F2C">
      <w:pPr>
        <w:pStyle w:val="ListParagraph1"/>
        <w:spacing w:after="0" w:line="240" w:lineRule="auto"/>
        <w:ind w:left="360"/>
        <w:jc w:val="both"/>
        <w:rPr>
          <w:rFonts w:ascii="Times New Roman" w:hAnsi="Times New Roman"/>
          <w:sz w:val="28"/>
          <w:szCs w:val="28"/>
          <w:lang w:val="sq-AL"/>
        </w:rPr>
      </w:pPr>
    </w:p>
    <w:p w:rsidR="006E16A7" w:rsidRPr="003A62F9" w:rsidRDefault="0049788A" w:rsidP="006E16A7">
      <w:pPr>
        <w:pStyle w:val="ListParagraph1"/>
        <w:numPr>
          <w:ilvl w:val="0"/>
          <w:numId w:val="26"/>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Vlerësimi i rezultateve në punë për inspektorin</w:t>
      </w:r>
      <w:r w:rsidR="00C47F2C" w:rsidRPr="003A62F9">
        <w:rPr>
          <w:rFonts w:ascii="Times New Roman" w:hAnsi="Times New Roman"/>
          <w:sz w:val="28"/>
          <w:szCs w:val="28"/>
          <w:lang w:val="sq-AL"/>
        </w:rPr>
        <w:t>,</w:t>
      </w:r>
      <w:r w:rsidRPr="003A62F9">
        <w:rPr>
          <w:rFonts w:ascii="Times New Roman" w:hAnsi="Times New Roman"/>
          <w:sz w:val="28"/>
          <w:szCs w:val="28"/>
          <w:lang w:val="sq-AL"/>
        </w:rPr>
        <w:t xml:space="preserve"> sipas pozicioneve në</w:t>
      </w:r>
      <w:r w:rsidR="00C47F2C" w:rsidRPr="003A62F9">
        <w:rPr>
          <w:rFonts w:ascii="Times New Roman" w:hAnsi="Times New Roman"/>
          <w:sz w:val="28"/>
          <w:szCs w:val="28"/>
          <w:lang w:val="sq-AL"/>
        </w:rPr>
        <w:t xml:space="preserve"> nenet 5,</w:t>
      </w:r>
      <w:r w:rsidRPr="003A62F9">
        <w:rPr>
          <w:rFonts w:ascii="Times New Roman" w:hAnsi="Times New Roman"/>
          <w:sz w:val="28"/>
          <w:szCs w:val="28"/>
          <w:lang w:val="sq-AL"/>
        </w:rPr>
        <w:t xml:space="preserve"> shkronjat </w:t>
      </w:r>
      <w:r w:rsidR="00503292" w:rsidRPr="003A62F9">
        <w:rPr>
          <w:rFonts w:ascii="Times New Roman" w:hAnsi="Times New Roman"/>
          <w:sz w:val="28"/>
          <w:szCs w:val="28"/>
          <w:lang w:val="sq-AL"/>
        </w:rPr>
        <w:t>“</w:t>
      </w:r>
      <w:r w:rsidRPr="003A62F9">
        <w:rPr>
          <w:rFonts w:ascii="Times New Roman" w:hAnsi="Times New Roman"/>
          <w:sz w:val="28"/>
          <w:szCs w:val="28"/>
          <w:lang w:val="sq-AL"/>
        </w:rPr>
        <w:t>c</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ç</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503292" w:rsidRPr="003A62F9">
        <w:rPr>
          <w:rFonts w:ascii="Times New Roman" w:hAnsi="Times New Roman"/>
          <w:sz w:val="28"/>
          <w:szCs w:val="28"/>
          <w:lang w:val="sq-AL"/>
        </w:rPr>
        <w:t>“</w:t>
      </w:r>
      <w:r w:rsidRPr="003A62F9">
        <w:rPr>
          <w:rFonts w:ascii="Times New Roman" w:hAnsi="Times New Roman"/>
          <w:sz w:val="28"/>
          <w:szCs w:val="28"/>
          <w:lang w:val="sq-AL"/>
        </w:rPr>
        <w:t>d</w:t>
      </w:r>
      <w:r w:rsidR="00503292" w:rsidRPr="003A62F9">
        <w:rPr>
          <w:rFonts w:ascii="Times New Roman" w:hAnsi="Times New Roman"/>
          <w:sz w:val="28"/>
          <w:szCs w:val="28"/>
          <w:lang w:val="sq-AL"/>
        </w:rPr>
        <w:t>”</w:t>
      </w:r>
      <w:r w:rsidR="00C47F2C"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C47F2C" w:rsidRPr="003A62F9">
        <w:rPr>
          <w:rFonts w:ascii="Times New Roman" w:hAnsi="Times New Roman"/>
          <w:sz w:val="28"/>
          <w:szCs w:val="28"/>
          <w:lang w:val="sq-AL"/>
        </w:rPr>
        <w:t xml:space="preserve">dhe 6, pika 1, </w:t>
      </w:r>
      <w:r w:rsidRPr="003A62F9">
        <w:rPr>
          <w:rFonts w:ascii="Times New Roman" w:hAnsi="Times New Roman"/>
          <w:sz w:val="28"/>
          <w:szCs w:val="28"/>
          <w:lang w:val="sq-AL"/>
        </w:rPr>
        <w:t xml:space="preserve">shkronjat </w:t>
      </w:r>
      <w:r w:rsidR="00503292" w:rsidRPr="003A62F9">
        <w:rPr>
          <w:rFonts w:ascii="Times New Roman" w:hAnsi="Times New Roman"/>
          <w:sz w:val="28"/>
          <w:szCs w:val="28"/>
          <w:lang w:val="sq-AL"/>
        </w:rPr>
        <w:t>“</w:t>
      </w:r>
      <w:r w:rsidRPr="003A62F9">
        <w:rPr>
          <w:rFonts w:ascii="Times New Roman" w:hAnsi="Times New Roman"/>
          <w:sz w:val="28"/>
          <w:szCs w:val="28"/>
          <w:lang w:val="sq-AL"/>
        </w:rPr>
        <w:t>b</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c</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ç</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503292" w:rsidRPr="003A62F9">
        <w:rPr>
          <w:rFonts w:ascii="Times New Roman" w:hAnsi="Times New Roman"/>
          <w:sz w:val="28"/>
          <w:szCs w:val="28"/>
          <w:lang w:val="sq-AL"/>
        </w:rPr>
        <w:t>“</w:t>
      </w:r>
      <w:r w:rsidRPr="003A62F9">
        <w:rPr>
          <w:rFonts w:ascii="Times New Roman" w:hAnsi="Times New Roman"/>
          <w:sz w:val="28"/>
          <w:szCs w:val="28"/>
          <w:lang w:val="sq-AL"/>
        </w:rPr>
        <w:t>d</w:t>
      </w:r>
      <w:r w:rsidR="00503292" w:rsidRPr="003A62F9">
        <w:rPr>
          <w:rFonts w:ascii="Times New Roman" w:hAnsi="Times New Roman"/>
          <w:sz w:val="28"/>
          <w:szCs w:val="28"/>
          <w:lang w:val="sq-AL"/>
        </w:rPr>
        <w:t>”</w:t>
      </w:r>
      <w:r w:rsidR="006E16A7" w:rsidRPr="003A62F9">
        <w:rPr>
          <w:rFonts w:ascii="Times New Roman" w:hAnsi="Times New Roman"/>
          <w:sz w:val="28"/>
          <w:szCs w:val="28"/>
          <w:lang w:val="sq-AL"/>
        </w:rPr>
        <w:t>,</w:t>
      </w:r>
      <w:r w:rsidRPr="003A62F9">
        <w:rPr>
          <w:rFonts w:ascii="Times New Roman" w:hAnsi="Times New Roman"/>
          <w:sz w:val="28"/>
          <w:szCs w:val="28"/>
          <w:lang w:val="sq-AL"/>
        </w:rPr>
        <w:t xml:space="preserve"> të këtij vendimi</w:t>
      </w:r>
      <w:r w:rsidR="002553AB" w:rsidRPr="003A62F9">
        <w:rPr>
          <w:rFonts w:ascii="Times New Roman" w:hAnsi="Times New Roman"/>
          <w:sz w:val="28"/>
          <w:szCs w:val="28"/>
          <w:lang w:val="sq-AL"/>
        </w:rPr>
        <w:t>, si dhe për pozicionet e bara</w:t>
      </w:r>
      <w:r w:rsidR="00C47F2C" w:rsidRPr="003A62F9">
        <w:rPr>
          <w:rFonts w:ascii="Times New Roman" w:hAnsi="Times New Roman"/>
          <w:sz w:val="28"/>
          <w:szCs w:val="28"/>
          <w:lang w:val="sq-AL"/>
        </w:rPr>
        <w:t>s</w:t>
      </w:r>
      <w:r w:rsidR="002553AB" w:rsidRPr="003A62F9">
        <w:rPr>
          <w:rFonts w:ascii="Times New Roman" w:hAnsi="Times New Roman"/>
          <w:sz w:val="28"/>
          <w:szCs w:val="28"/>
          <w:lang w:val="sq-AL"/>
        </w:rPr>
        <w:t>vlefshme për strukturat e tjera inspektuese</w:t>
      </w:r>
      <w:r w:rsidRPr="003A62F9">
        <w:rPr>
          <w:rFonts w:ascii="Times New Roman" w:hAnsi="Times New Roman"/>
          <w:sz w:val="28"/>
          <w:szCs w:val="28"/>
          <w:lang w:val="sq-AL"/>
        </w:rPr>
        <w:t xml:space="preserve">, kryhet nga zyrtari raportues dhe zyrtari kundërfirmues, sipas lidhjes </w:t>
      </w:r>
      <w:r w:rsidR="00B07FEE" w:rsidRPr="003A62F9">
        <w:rPr>
          <w:rFonts w:ascii="Times New Roman" w:hAnsi="Times New Roman"/>
          <w:sz w:val="28"/>
          <w:szCs w:val="28"/>
          <w:lang w:val="sq-AL"/>
        </w:rPr>
        <w:t>nr.</w:t>
      </w:r>
      <w:r w:rsidRPr="003A62F9">
        <w:rPr>
          <w:rFonts w:ascii="Times New Roman" w:hAnsi="Times New Roman"/>
          <w:sz w:val="28"/>
          <w:szCs w:val="28"/>
          <w:lang w:val="sq-AL"/>
        </w:rPr>
        <w:t xml:space="preserve">2 </w:t>
      </w:r>
      <w:r w:rsidR="006E16A7" w:rsidRPr="003A62F9">
        <w:rPr>
          <w:rFonts w:ascii="Times New Roman" w:hAnsi="Times New Roman"/>
          <w:sz w:val="28"/>
          <w:szCs w:val="28"/>
          <w:lang w:val="sq-AL"/>
        </w:rPr>
        <w:t xml:space="preserve">, që i bashkëlidhet këtij vendimi. </w:t>
      </w:r>
    </w:p>
    <w:p w:rsidR="00C47F2C" w:rsidRPr="003A62F9" w:rsidRDefault="00C47F2C" w:rsidP="006E16A7">
      <w:pPr>
        <w:pStyle w:val="ListParagraph1"/>
        <w:spacing w:after="0" w:line="240" w:lineRule="auto"/>
        <w:ind w:left="360"/>
        <w:jc w:val="both"/>
        <w:rPr>
          <w:rFonts w:ascii="Times New Roman" w:hAnsi="Times New Roman"/>
          <w:sz w:val="28"/>
          <w:szCs w:val="28"/>
          <w:lang w:val="sq-AL"/>
        </w:rPr>
      </w:pPr>
    </w:p>
    <w:p w:rsidR="00C47F2C" w:rsidRPr="003A62F9" w:rsidRDefault="0049788A" w:rsidP="00C47F2C">
      <w:pPr>
        <w:pStyle w:val="ListParagraph1"/>
        <w:numPr>
          <w:ilvl w:val="0"/>
          <w:numId w:val="26"/>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Vlerësimi përfundimtar i rezultateve në punë</w:t>
      </w:r>
      <w:r w:rsidR="006E16A7" w:rsidRPr="003A62F9">
        <w:rPr>
          <w:rFonts w:ascii="Times New Roman" w:hAnsi="Times New Roman"/>
          <w:sz w:val="28"/>
          <w:szCs w:val="28"/>
          <w:lang w:val="sq-AL"/>
        </w:rPr>
        <w:t>,</w:t>
      </w:r>
      <w:r w:rsidRPr="003A62F9">
        <w:rPr>
          <w:rFonts w:ascii="Times New Roman" w:hAnsi="Times New Roman"/>
          <w:sz w:val="28"/>
          <w:szCs w:val="28"/>
          <w:lang w:val="sq-AL"/>
        </w:rPr>
        <w:t xml:space="preserve"> për rastet e parashikuara në pikat 3</w:t>
      </w:r>
      <w:r w:rsidR="005B596C" w:rsidRPr="003A62F9">
        <w:rPr>
          <w:rFonts w:ascii="Times New Roman" w:hAnsi="Times New Roman"/>
          <w:sz w:val="28"/>
          <w:szCs w:val="28"/>
          <w:lang w:val="sq-AL"/>
        </w:rPr>
        <w:t xml:space="preserve"> </w:t>
      </w:r>
      <w:r w:rsidRPr="003A62F9">
        <w:rPr>
          <w:rFonts w:ascii="Times New Roman" w:hAnsi="Times New Roman"/>
          <w:sz w:val="28"/>
          <w:szCs w:val="28"/>
          <w:lang w:val="sq-AL"/>
        </w:rPr>
        <w:t>dhe 4, të këtij neni, përmban edhe vlerësimin teknik me pikë për kryerjen e veprimtarisë inspektuese, sipas rregullave të përcaktuara në metodologjinë e vlerësimit teknik, që miratohet nga inspektori i Përgjithshëm.</w:t>
      </w:r>
    </w:p>
    <w:p w:rsidR="009F4A76" w:rsidRPr="003A62F9" w:rsidRDefault="0049788A" w:rsidP="00C47F2C">
      <w:pPr>
        <w:pStyle w:val="ListParagraph1"/>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lastRenderedPageBreak/>
        <w:t xml:space="preserve"> </w:t>
      </w:r>
    </w:p>
    <w:p w:rsidR="009F4A76" w:rsidRPr="003A62F9" w:rsidRDefault="0049788A" w:rsidP="00C47F2C">
      <w:pPr>
        <w:pStyle w:val="ListParagraph1"/>
        <w:numPr>
          <w:ilvl w:val="0"/>
          <w:numId w:val="26"/>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Vlerësimi i rezultateve në punë ka të bëjë me:</w:t>
      </w:r>
    </w:p>
    <w:p w:rsidR="00C47F2C" w:rsidRPr="003A62F9" w:rsidRDefault="00C47F2C" w:rsidP="00C47F2C">
      <w:pPr>
        <w:pStyle w:val="ListParagraph1"/>
        <w:spacing w:after="0" w:line="240" w:lineRule="auto"/>
        <w:ind w:left="360"/>
        <w:jc w:val="both"/>
        <w:rPr>
          <w:rFonts w:ascii="Times New Roman" w:hAnsi="Times New Roman"/>
          <w:sz w:val="28"/>
          <w:szCs w:val="28"/>
          <w:lang w:val="sq-AL"/>
        </w:rPr>
      </w:pPr>
    </w:p>
    <w:p w:rsidR="009F4A76" w:rsidRPr="003A62F9" w:rsidRDefault="0049788A" w:rsidP="006E16A7">
      <w:pPr>
        <w:pStyle w:val="ListParagraph1"/>
        <w:numPr>
          <w:ilvl w:val="0"/>
          <w:numId w:val="27"/>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vlerësimin e përmbushjes së objektivave individual</w:t>
      </w:r>
      <w:r w:rsidR="006E16A7" w:rsidRPr="003A62F9">
        <w:rPr>
          <w:rFonts w:ascii="Times New Roman" w:hAnsi="Times New Roman"/>
          <w:sz w:val="28"/>
          <w:szCs w:val="28"/>
          <w:lang w:val="sq-AL"/>
        </w:rPr>
        <w:t>ë</w:t>
      </w:r>
      <w:r w:rsidRPr="003A62F9">
        <w:rPr>
          <w:rFonts w:ascii="Times New Roman" w:hAnsi="Times New Roman"/>
          <w:sz w:val="28"/>
          <w:szCs w:val="28"/>
          <w:lang w:val="sq-AL"/>
        </w:rPr>
        <w:t>, në funksion të realizimit të objektivave institucionalë;</w:t>
      </w:r>
    </w:p>
    <w:p w:rsidR="009F4A76" w:rsidRPr="003A62F9" w:rsidRDefault="0049788A" w:rsidP="006E16A7">
      <w:pPr>
        <w:pStyle w:val="ListParagraph1"/>
        <w:numPr>
          <w:ilvl w:val="0"/>
          <w:numId w:val="27"/>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vlerësimin e kryerjes së procedurave inspektuese;</w:t>
      </w:r>
    </w:p>
    <w:p w:rsidR="009F4A76" w:rsidRPr="003A62F9" w:rsidRDefault="0049788A" w:rsidP="006E16A7">
      <w:pPr>
        <w:pStyle w:val="ListParagraph1"/>
        <w:numPr>
          <w:ilvl w:val="0"/>
          <w:numId w:val="27"/>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vlerësimin e sjelljes profesionale.</w:t>
      </w:r>
    </w:p>
    <w:p w:rsidR="006E16A7" w:rsidRPr="003A62F9" w:rsidRDefault="006E16A7" w:rsidP="006E16A7">
      <w:pPr>
        <w:pStyle w:val="ListParagraph1"/>
        <w:spacing w:after="0" w:line="240" w:lineRule="auto"/>
        <w:jc w:val="both"/>
        <w:rPr>
          <w:rFonts w:ascii="Times New Roman" w:hAnsi="Times New Roman"/>
          <w:sz w:val="28"/>
          <w:szCs w:val="28"/>
          <w:lang w:val="sq-AL"/>
        </w:rPr>
      </w:pPr>
    </w:p>
    <w:p w:rsidR="009F4A76" w:rsidRPr="003A62F9" w:rsidRDefault="0049788A" w:rsidP="00502F24">
      <w:pPr>
        <w:pStyle w:val="ListParagraph1"/>
        <w:numPr>
          <w:ilvl w:val="0"/>
          <w:numId w:val="26"/>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Vlerësimi i sjelljes profesionale të inspektorit ka të bëjë me vlerësimin e:</w:t>
      </w:r>
    </w:p>
    <w:p w:rsidR="00502F24" w:rsidRPr="003A62F9" w:rsidRDefault="00502F24" w:rsidP="00502F24">
      <w:pPr>
        <w:pStyle w:val="ListParagraph1"/>
        <w:spacing w:after="0" w:line="240" w:lineRule="auto"/>
        <w:ind w:left="360"/>
        <w:jc w:val="both"/>
        <w:rPr>
          <w:rFonts w:ascii="Times New Roman" w:hAnsi="Times New Roman"/>
          <w:sz w:val="28"/>
          <w:szCs w:val="28"/>
          <w:lang w:val="sq-AL"/>
        </w:rPr>
      </w:pPr>
    </w:p>
    <w:p w:rsidR="009F4A76" w:rsidRPr="003A62F9" w:rsidRDefault="0049788A" w:rsidP="00502F24">
      <w:pPr>
        <w:pStyle w:val="ListParagraph1"/>
        <w:numPr>
          <w:ilvl w:val="0"/>
          <w:numId w:val="28"/>
        </w:numPr>
        <w:spacing w:after="0" w:line="240" w:lineRule="auto"/>
        <w:jc w:val="both"/>
        <w:rPr>
          <w:rFonts w:ascii="Times New Roman" w:hAnsi="Times New Roman"/>
          <w:sz w:val="28"/>
          <w:szCs w:val="28"/>
          <w:lang w:val="sq-AL"/>
        </w:rPr>
      </w:pPr>
      <w:r w:rsidRPr="003A62F9">
        <w:rPr>
          <w:rFonts w:ascii="Times New Roman" w:hAnsi="Times New Roman"/>
          <w:sz w:val="28"/>
          <w:szCs w:val="28"/>
          <w:lang w:val="sq-AL"/>
        </w:rPr>
        <w:t xml:space="preserve">gabimeve/saktësisë në punën e kryer; </w:t>
      </w:r>
    </w:p>
    <w:p w:rsidR="009F4A76" w:rsidRPr="003A62F9" w:rsidRDefault="0049788A" w:rsidP="00502F24">
      <w:pPr>
        <w:pStyle w:val="ListParagraph1"/>
        <w:numPr>
          <w:ilvl w:val="0"/>
          <w:numId w:val="28"/>
        </w:numPr>
        <w:spacing w:after="0" w:line="240" w:lineRule="auto"/>
        <w:jc w:val="both"/>
        <w:rPr>
          <w:rFonts w:ascii="Times New Roman" w:hAnsi="Times New Roman"/>
          <w:sz w:val="28"/>
          <w:szCs w:val="28"/>
          <w:lang w:val="sq-AL"/>
        </w:rPr>
      </w:pPr>
      <w:r w:rsidRPr="003A62F9">
        <w:rPr>
          <w:rFonts w:ascii="Times New Roman" w:hAnsi="Times New Roman"/>
          <w:sz w:val="28"/>
          <w:szCs w:val="28"/>
          <w:lang w:val="sq-AL"/>
        </w:rPr>
        <w:t xml:space="preserve">realizimit në kohë të punës apo </w:t>
      </w:r>
      <w:r w:rsidR="00502F24" w:rsidRPr="003A62F9">
        <w:rPr>
          <w:rFonts w:ascii="Times New Roman" w:hAnsi="Times New Roman"/>
          <w:sz w:val="28"/>
          <w:szCs w:val="28"/>
          <w:lang w:val="sq-AL"/>
        </w:rPr>
        <w:t xml:space="preserve">të </w:t>
      </w:r>
      <w:r w:rsidRPr="003A62F9">
        <w:rPr>
          <w:rFonts w:ascii="Times New Roman" w:hAnsi="Times New Roman"/>
          <w:sz w:val="28"/>
          <w:szCs w:val="28"/>
          <w:lang w:val="sq-AL"/>
        </w:rPr>
        <w:t xml:space="preserve">procedurave inspektuese; </w:t>
      </w:r>
    </w:p>
    <w:p w:rsidR="009F4A76" w:rsidRPr="003A62F9" w:rsidRDefault="0049788A" w:rsidP="00502F24">
      <w:pPr>
        <w:pStyle w:val="ListParagraph1"/>
        <w:numPr>
          <w:ilvl w:val="0"/>
          <w:numId w:val="28"/>
        </w:numPr>
        <w:spacing w:after="0" w:line="240" w:lineRule="auto"/>
        <w:jc w:val="both"/>
        <w:rPr>
          <w:rFonts w:ascii="Times New Roman" w:hAnsi="Times New Roman"/>
          <w:sz w:val="28"/>
          <w:szCs w:val="28"/>
          <w:lang w:val="sq-AL"/>
        </w:rPr>
      </w:pPr>
      <w:r w:rsidRPr="003A62F9">
        <w:rPr>
          <w:rFonts w:ascii="Times New Roman" w:hAnsi="Times New Roman"/>
          <w:sz w:val="28"/>
          <w:szCs w:val="28"/>
          <w:lang w:val="sq-AL"/>
        </w:rPr>
        <w:t xml:space="preserve">kolegjialitetit të marrëdhënieve; </w:t>
      </w:r>
    </w:p>
    <w:p w:rsidR="009F4A76" w:rsidRPr="003A62F9" w:rsidRDefault="0049788A" w:rsidP="00502F24">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ç) </w:t>
      </w:r>
      <w:r w:rsidR="00502F24" w:rsidRPr="003A62F9">
        <w:rPr>
          <w:rFonts w:ascii="Times New Roman" w:hAnsi="Times New Roman"/>
          <w:sz w:val="28"/>
          <w:szCs w:val="28"/>
          <w:lang w:val="sq-AL"/>
        </w:rPr>
        <w:tab/>
      </w:r>
      <w:r w:rsidRPr="003A62F9">
        <w:rPr>
          <w:rFonts w:ascii="Times New Roman" w:hAnsi="Times New Roman"/>
          <w:sz w:val="28"/>
          <w:szCs w:val="28"/>
          <w:lang w:val="sq-AL"/>
        </w:rPr>
        <w:t>gatishmërisë për punë në grup;</w:t>
      </w:r>
    </w:p>
    <w:p w:rsidR="009F4A76" w:rsidRPr="003A62F9" w:rsidRDefault="0049788A" w:rsidP="00502F24">
      <w:pPr>
        <w:pStyle w:val="ListParagraph1"/>
        <w:numPr>
          <w:ilvl w:val="0"/>
          <w:numId w:val="28"/>
        </w:numPr>
        <w:spacing w:after="0" w:line="240" w:lineRule="auto"/>
        <w:jc w:val="both"/>
        <w:rPr>
          <w:rFonts w:ascii="Times New Roman" w:hAnsi="Times New Roman"/>
          <w:sz w:val="28"/>
          <w:szCs w:val="28"/>
          <w:lang w:val="sq-AL"/>
        </w:rPr>
      </w:pPr>
      <w:r w:rsidRPr="003A62F9">
        <w:rPr>
          <w:rFonts w:ascii="Times New Roman" w:hAnsi="Times New Roman"/>
          <w:sz w:val="28"/>
          <w:szCs w:val="28"/>
          <w:lang w:val="sq-AL"/>
        </w:rPr>
        <w:t xml:space="preserve">kërkesave për këshillim; </w:t>
      </w:r>
    </w:p>
    <w:p w:rsidR="009F4A76" w:rsidRPr="003A62F9" w:rsidRDefault="0049788A" w:rsidP="00502F24">
      <w:pPr>
        <w:spacing w:after="0" w:line="240" w:lineRule="auto"/>
        <w:ind w:left="720" w:hanging="450"/>
        <w:contextualSpacing/>
        <w:jc w:val="both"/>
        <w:rPr>
          <w:rFonts w:ascii="Times New Roman" w:hAnsi="Times New Roman"/>
          <w:sz w:val="28"/>
          <w:szCs w:val="28"/>
          <w:lang w:val="sq-AL"/>
        </w:rPr>
      </w:pPr>
      <w:r w:rsidRPr="003A62F9">
        <w:rPr>
          <w:rFonts w:ascii="Times New Roman" w:hAnsi="Times New Roman"/>
          <w:sz w:val="28"/>
          <w:szCs w:val="28"/>
          <w:lang w:val="sq-AL"/>
        </w:rPr>
        <w:t>dh)</w:t>
      </w:r>
      <w:r w:rsidR="00502F24" w:rsidRPr="003A62F9">
        <w:rPr>
          <w:rFonts w:ascii="Times New Roman" w:hAnsi="Times New Roman"/>
          <w:sz w:val="28"/>
          <w:szCs w:val="28"/>
          <w:lang w:val="sq-AL"/>
        </w:rPr>
        <w:tab/>
      </w:r>
      <w:r w:rsidRPr="003A62F9">
        <w:rPr>
          <w:rFonts w:ascii="Times New Roman" w:hAnsi="Times New Roman"/>
          <w:sz w:val="28"/>
          <w:szCs w:val="28"/>
          <w:lang w:val="sq-AL"/>
        </w:rPr>
        <w:t>aftësive menaxheriale për inspektorin</w:t>
      </w:r>
      <w:r w:rsidR="004C220E" w:rsidRPr="003A62F9">
        <w:rPr>
          <w:rFonts w:ascii="Times New Roman" w:hAnsi="Times New Roman"/>
          <w:sz w:val="28"/>
          <w:szCs w:val="28"/>
          <w:lang w:val="sq-AL"/>
        </w:rPr>
        <w:t>,</w:t>
      </w:r>
      <w:r w:rsidRPr="003A62F9">
        <w:rPr>
          <w:rFonts w:ascii="Times New Roman" w:hAnsi="Times New Roman"/>
          <w:sz w:val="28"/>
          <w:szCs w:val="28"/>
          <w:lang w:val="sq-AL"/>
        </w:rPr>
        <w:t xml:space="preserve"> sipas </w:t>
      </w:r>
      <w:r w:rsidR="004C220E" w:rsidRPr="003A62F9">
        <w:rPr>
          <w:rFonts w:ascii="Times New Roman" w:hAnsi="Times New Roman"/>
          <w:sz w:val="28"/>
          <w:szCs w:val="28"/>
          <w:lang w:val="sq-AL"/>
        </w:rPr>
        <w:t xml:space="preserve">neneve 5, </w:t>
      </w:r>
      <w:r w:rsidRPr="003A62F9">
        <w:rPr>
          <w:rFonts w:ascii="Times New Roman" w:hAnsi="Times New Roman"/>
          <w:sz w:val="28"/>
          <w:szCs w:val="28"/>
          <w:lang w:val="sq-AL"/>
        </w:rPr>
        <w:t>shkronja</w:t>
      </w:r>
      <w:r w:rsidR="004C220E" w:rsidRPr="003A62F9">
        <w:rPr>
          <w:rFonts w:ascii="Times New Roman" w:hAnsi="Times New Roman"/>
          <w:sz w:val="28"/>
          <w:szCs w:val="28"/>
          <w:lang w:val="sq-AL"/>
        </w:rPr>
        <w:t>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c</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503292" w:rsidRPr="003A62F9">
        <w:rPr>
          <w:rFonts w:ascii="Times New Roman" w:hAnsi="Times New Roman"/>
          <w:sz w:val="28"/>
          <w:szCs w:val="28"/>
          <w:lang w:val="sq-AL"/>
        </w:rPr>
        <w:t>“</w:t>
      </w:r>
      <w:r w:rsidRPr="003A62F9">
        <w:rPr>
          <w:rFonts w:ascii="Times New Roman" w:hAnsi="Times New Roman"/>
          <w:sz w:val="28"/>
          <w:szCs w:val="28"/>
          <w:lang w:val="sq-AL"/>
        </w:rPr>
        <w:t>ç</w:t>
      </w:r>
      <w:r w:rsidR="00503292" w:rsidRPr="003A62F9">
        <w:rPr>
          <w:rFonts w:ascii="Times New Roman" w:hAnsi="Times New Roman"/>
          <w:sz w:val="28"/>
          <w:szCs w:val="28"/>
          <w:lang w:val="sq-AL"/>
        </w:rPr>
        <w:t>”</w:t>
      </w:r>
      <w:r w:rsidR="004C220E"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4C220E" w:rsidRPr="003A62F9">
        <w:rPr>
          <w:rFonts w:ascii="Times New Roman" w:hAnsi="Times New Roman"/>
          <w:sz w:val="28"/>
          <w:szCs w:val="28"/>
          <w:lang w:val="sq-AL"/>
        </w:rPr>
        <w:t xml:space="preserve">6, pika 1, </w:t>
      </w:r>
      <w:r w:rsidRPr="003A62F9">
        <w:rPr>
          <w:rFonts w:ascii="Times New Roman" w:hAnsi="Times New Roman"/>
          <w:sz w:val="28"/>
          <w:szCs w:val="28"/>
          <w:lang w:val="sq-AL"/>
        </w:rPr>
        <w:t>shkronja</w:t>
      </w:r>
      <w:r w:rsidR="004C220E" w:rsidRPr="003A62F9">
        <w:rPr>
          <w:rFonts w:ascii="Times New Roman" w:hAnsi="Times New Roman"/>
          <w:sz w:val="28"/>
          <w:szCs w:val="28"/>
          <w:lang w:val="sq-AL"/>
        </w:rPr>
        <w:t>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b</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c</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503292" w:rsidRPr="003A62F9">
        <w:rPr>
          <w:rFonts w:ascii="Times New Roman" w:hAnsi="Times New Roman"/>
          <w:sz w:val="28"/>
          <w:szCs w:val="28"/>
          <w:lang w:val="sq-AL"/>
        </w:rPr>
        <w:t>“</w:t>
      </w:r>
      <w:r w:rsidRPr="003A62F9">
        <w:rPr>
          <w:rFonts w:ascii="Times New Roman" w:hAnsi="Times New Roman"/>
          <w:sz w:val="28"/>
          <w:szCs w:val="28"/>
          <w:lang w:val="sq-AL"/>
        </w:rPr>
        <w:t>ç</w:t>
      </w:r>
      <w:r w:rsidR="00503292" w:rsidRPr="003A62F9">
        <w:rPr>
          <w:rFonts w:ascii="Times New Roman" w:hAnsi="Times New Roman"/>
          <w:sz w:val="28"/>
          <w:szCs w:val="28"/>
          <w:lang w:val="sq-AL"/>
        </w:rPr>
        <w:t>”</w:t>
      </w:r>
      <w:r w:rsidR="004C220E" w:rsidRPr="003A62F9">
        <w:rPr>
          <w:rFonts w:ascii="Times New Roman" w:hAnsi="Times New Roman"/>
          <w:sz w:val="28"/>
          <w:szCs w:val="28"/>
          <w:lang w:val="sq-AL"/>
        </w:rPr>
        <w:t>,</w:t>
      </w:r>
      <w:r w:rsidRPr="003A62F9">
        <w:rPr>
          <w:rFonts w:ascii="Times New Roman" w:hAnsi="Times New Roman"/>
          <w:sz w:val="28"/>
          <w:szCs w:val="28"/>
          <w:lang w:val="sq-AL"/>
        </w:rPr>
        <w:t xml:space="preserve"> të këtij vendimi.</w:t>
      </w:r>
    </w:p>
    <w:p w:rsidR="00C47F2C" w:rsidRPr="003A62F9" w:rsidRDefault="00C47F2C" w:rsidP="00C47F2C">
      <w:pPr>
        <w:tabs>
          <w:tab w:val="left" w:pos="270"/>
        </w:tabs>
        <w:spacing w:after="0" w:line="240" w:lineRule="auto"/>
        <w:contextualSpacing/>
        <w:jc w:val="both"/>
        <w:rPr>
          <w:rFonts w:ascii="Times New Roman" w:hAnsi="Times New Roman"/>
          <w:sz w:val="28"/>
          <w:szCs w:val="28"/>
          <w:lang w:val="sq-AL"/>
        </w:rPr>
      </w:pPr>
    </w:p>
    <w:p w:rsidR="009F4A76" w:rsidRPr="003A62F9" w:rsidRDefault="0049788A" w:rsidP="00C47F2C">
      <w:pPr>
        <w:pStyle w:val="ListParagraph1"/>
        <w:numPr>
          <w:ilvl w:val="0"/>
          <w:numId w:val="26"/>
        </w:numPr>
        <w:tabs>
          <w:tab w:val="left" w:pos="270"/>
        </w:tabs>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Vlerësimi i sjelljes profesionale të inspektorit</w:t>
      </w:r>
      <w:r w:rsidR="004C220E" w:rsidRPr="003A62F9">
        <w:rPr>
          <w:rFonts w:ascii="Times New Roman" w:hAnsi="Times New Roman"/>
          <w:sz w:val="28"/>
          <w:szCs w:val="28"/>
          <w:lang w:val="sq-AL"/>
        </w:rPr>
        <w:t>,</w:t>
      </w:r>
      <w:r w:rsidRPr="003A62F9">
        <w:rPr>
          <w:rFonts w:ascii="Times New Roman" w:hAnsi="Times New Roman"/>
          <w:sz w:val="28"/>
          <w:szCs w:val="28"/>
          <w:lang w:val="sq-AL"/>
        </w:rPr>
        <w:t xml:space="preserve"> sipas </w:t>
      </w:r>
      <w:r w:rsidR="004C220E" w:rsidRPr="003A62F9">
        <w:rPr>
          <w:rFonts w:ascii="Times New Roman" w:hAnsi="Times New Roman"/>
          <w:sz w:val="28"/>
          <w:szCs w:val="28"/>
          <w:lang w:val="sq-AL"/>
        </w:rPr>
        <w:t xml:space="preserve">neneve 5, </w:t>
      </w:r>
      <w:r w:rsidRPr="003A62F9">
        <w:rPr>
          <w:rFonts w:ascii="Times New Roman" w:hAnsi="Times New Roman"/>
          <w:sz w:val="28"/>
          <w:szCs w:val="28"/>
          <w:lang w:val="sq-AL"/>
        </w:rPr>
        <w:t>shkronj</w:t>
      </w:r>
      <w:r w:rsidR="004C220E" w:rsidRPr="003A62F9">
        <w:rPr>
          <w:rFonts w:ascii="Times New Roman" w:hAnsi="Times New Roman"/>
          <w:sz w:val="28"/>
          <w:szCs w:val="28"/>
          <w:lang w:val="sq-AL"/>
        </w:rPr>
        <w:t>a</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b</w:t>
      </w:r>
      <w:r w:rsidR="00503292" w:rsidRPr="003A62F9">
        <w:rPr>
          <w:rFonts w:ascii="Times New Roman" w:hAnsi="Times New Roman"/>
          <w:sz w:val="28"/>
          <w:szCs w:val="28"/>
          <w:lang w:val="sq-AL"/>
        </w:rPr>
        <w:t>”</w:t>
      </w:r>
      <w:r w:rsidR="004C220E" w:rsidRPr="003A62F9">
        <w:rPr>
          <w:rFonts w:ascii="Times New Roman" w:hAnsi="Times New Roman"/>
          <w:sz w:val="28"/>
          <w:szCs w:val="28"/>
          <w:lang w:val="sq-AL"/>
        </w:rPr>
        <w:t>,</w:t>
      </w:r>
      <w:r w:rsidRPr="003A62F9">
        <w:rPr>
          <w:rFonts w:ascii="Times New Roman" w:hAnsi="Times New Roman"/>
          <w:sz w:val="28"/>
          <w:szCs w:val="28"/>
          <w:lang w:val="sq-AL"/>
        </w:rPr>
        <w:t xml:space="preserve"> të dhe </w:t>
      </w:r>
      <w:r w:rsidR="004C220E" w:rsidRPr="003A62F9">
        <w:rPr>
          <w:rFonts w:ascii="Times New Roman" w:hAnsi="Times New Roman"/>
          <w:sz w:val="28"/>
          <w:szCs w:val="28"/>
          <w:lang w:val="sq-AL"/>
        </w:rPr>
        <w:t xml:space="preserve">6, pika 1, </w:t>
      </w:r>
      <w:r w:rsidRPr="003A62F9">
        <w:rPr>
          <w:rFonts w:ascii="Times New Roman" w:hAnsi="Times New Roman"/>
          <w:sz w:val="28"/>
          <w:szCs w:val="28"/>
          <w:lang w:val="sq-AL"/>
        </w:rPr>
        <w:t>shkronj</w:t>
      </w:r>
      <w:r w:rsidR="004C220E" w:rsidRPr="003A62F9">
        <w:rPr>
          <w:rFonts w:ascii="Times New Roman" w:hAnsi="Times New Roman"/>
          <w:sz w:val="28"/>
          <w:szCs w:val="28"/>
          <w:lang w:val="sq-AL"/>
        </w:rPr>
        <w:t>a</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a</w:t>
      </w:r>
      <w:r w:rsidR="00503292" w:rsidRPr="003A62F9">
        <w:rPr>
          <w:rFonts w:ascii="Times New Roman" w:hAnsi="Times New Roman"/>
          <w:sz w:val="28"/>
          <w:szCs w:val="28"/>
          <w:lang w:val="sq-AL"/>
        </w:rPr>
        <w:t>”</w:t>
      </w:r>
      <w:r w:rsidR="004C220E" w:rsidRPr="003A62F9">
        <w:rPr>
          <w:rFonts w:ascii="Times New Roman" w:hAnsi="Times New Roman"/>
          <w:sz w:val="28"/>
          <w:szCs w:val="28"/>
          <w:lang w:val="sq-AL"/>
        </w:rPr>
        <w:t>,</w:t>
      </w:r>
      <w:r w:rsidRPr="003A62F9">
        <w:rPr>
          <w:rFonts w:ascii="Times New Roman" w:hAnsi="Times New Roman"/>
          <w:sz w:val="28"/>
          <w:szCs w:val="28"/>
          <w:lang w:val="sq-AL"/>
        </w:rPr>
        <w:t xml:space="preserve"> të këtij vendimi, ka të bëjë me vlerësimin e:</w:t>
      </w:r>
    </w:p>
    <w:p w:rsidR="00C47F2C" w:rsidRPr="003A62F9" w:rsidRDefault="00C47F2C" w:rsidP="00C47F2C">
      <w:pPr>
        <w:pStyle w:val="ListParagraph1"/>
        <w:tabs>
          <w:tab w:val="left" w:pos="270"/>
        </w:tabs>
        <w:spacing w:after="0" w:line="240" w:lineRule="auto"/>
        <w:ind w:left="360"/>
        <w:jc w:val="both"/>
        <w:rPr>
          <w:rFonts w:ascii="Times New Roman" w:hAnsi="Times New Roman"/>
          <w:sz w:val="28"/>
          <w:szCs w:val="28"/>
          <w:lang w:val="sq-AL"/>
        </w:rPr>
      </w:pPr>
    </w:p>
    <w:p w:rsidR="009F4A76" w:rsidRPr="003A62F9" w:rsidRDefault="0049788A" w:rsidP="004C220E">
      <w:pPr>
        <w:pStyle w:val="ListParagraph1"/>
        <w:numPr>
          <w:ilvl w:val="0"/>
          <w:numId w:val="29"/>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aftësisë drejtuese;</w:t>
      </w:r>
    </w:p>
    <w:p w:rsidR="009F4A76" w:rsidRPr="003A62F9" w:rsidRDefault="0049788A" w:rsidP="004C220E">
      <w:pPr>
        <w:pStyle w:val="ListParagraph1"/>
        <w:numPr>
          <w:ilvl w:val="0"/>
          <w:numId w:val="29"/>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aftësisë menaxheriale (teknike, konceptuale);</w:t>
      </w:r>
    </w:p>
    <w:p w:rsidR="009F4A76" w:rsidRPr="003A62F9" w:rsidRDefault="0049788A" w:rsidP="004C220E">
      <w:pPr>
        <w:pStyle w:val="ListParagraph1"/>
        <w:numPr>
          <w:ilvl w:val="0"/>
          <w:numId w:val="29"/>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aftësisë për të krijuar marrëdhënie bashkëpunimi;</w:t>
      </w:r>
    </w:p>
    <w:p w:rsidR="009F4A76" w:rsidRPr="003A62F9" w:rsidRDefault="0049788A" w:rsidP="004C220E">
      <w:pPr>
        <w:pStyle w:val="ListParagraph1"/>
        <w:spacing w:after="0" w:line="240" w:lineRule="auto"/>
        <w:ind w:hanging="360"/>
        <w:jc w:val="both"/>
        <w:rPr>
          <w:rFonts w:ascii="Times New Roman" w:hAnsi="Times New Roman"/>
          <w:sz w:val="28"/>
          <w:szCs w:val="28"/>
          <w:lang w:val="sq-AL"/>
        </w:rPr>
      </w:pPr>
      <w:r w:rsidRPr="003A62F9">
        <w:rPr>
          <w:rFonts w:ascii="Times New Roman" w:hAnsi="Times New Roman"/>
          <w:sz w:val="28"/>
          <w:szCs w:val="28"/>
          <w:lang w:val="sq-AL"/>
        </w:rPr>
        <w:t xml:space="preserve">ç) </w:t>
      </w:r>
      <w:r w:rsidR="004C220E" w:rsidRPr="003A62F9">
        <w:rPr>
          <w:rFonts w:ascii="Times New Roman" w:hAnsi="Times New Roman"/>
          <w:sz w:val="28"/>
          <w:szCs w:val="28"/>
          <w:lang w:val="sq-AL"/>
        </w:rPr>
        <w:tab/>
      </w:r>
      <w:r w:rsidRPr="003A62F9">
        <w:rPr>
          <w:rFonts w:ascii="Times New Roman" w:hAnsi="Times New Roman"/>
          <w:sz w:val="28"/>
          <w:szCs w:val="28"/>
          <w:lang w:val="sq-AL"/>
        </w:rPr>
        <w:t xml:space="preserve">aftësisë për përshtatje ndaj ndryshimit.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28</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Procedurat dhe fazat e vlerësimit</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4C220E">
      <w:pPr>
        <w:numPr>
          <w:ilvl w:val="0"/>
          <w:numId w:val="30"/>
        </w:numPr>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Procesi i vlerësimit të rezultateve në punë është i vazhdueshëm dhe konsiston fazën e planifikimit,</w:t>
      </w:r>
      <w:r w:rsidR="004C220E" w:rsidRPr="003A62F9">
        <w:rPr>
          <w:rFonts w:ascii="Times New Roman" w:hAnsi="Times New Roman"/>
          <w:sz w:val="28"/>
          <w:szCs w:val="28"/>
          <w:lang w:val="sq-AL"/>
        </w:rPr>
        <w:t xml:space="preserve"> të</w:t>
      </w:r>
      <w:r w:rsidRPr="003A62F9">
        <w:rPr>
          <w:rFonts w:ascii="Times New Roman" w:hAnsi="Times New Roman"/>
          <w:sz w:val="28"/>
          <w:szCs w:val="28"/>
          <w:lang w:val="sq-AL"/>
        </w:rPr>
        <w:t xml:space="preserve"> bisedimeve të ndërmjetme dhe </w:t>
      </w:r>
      <w:r w:rsidR="004C220E" w:rsidRPr="003A62F9">
        <w:rPr>
          <w:rFonts w:ascii="Times New Roman" w:hAnsi="Times New Roman"/>
          <w:sz w:val="28"/>
          <w:szCs w:val="28"/>
          <w:lang w:val="sq-AL"/>
        </w:rPr>
        <w:t xml:space="preserve">të </w:t>
      </w:r>
      <w:r w:rsidRPr="003A62F9">
        <w:rPr>
          <w:rFonts w:ascii="Times New Roman" w:hAnsi="Times New Roman"/>
          <w:sz w:val="28"/>
          <w:szCs w:val="28"/>
          <w:lang w:val="sq-AL"/>
        </w:rPr>
        <w:t>vlerësimit përfundimtar.</w:t>
      </w:r>
    </w:p>
    <w:p w:rsidR="004C220E" w:rsidRPr="003A62F9" w:rsidRDefault="004C220E" w:rsidP="004C220E">
      <w:pPr>
        <w:spacing w:after="0" w:line="240" w:lineRule="auto"/>
        <w:ind w:left="360"/>
        <w:contextualSpacing/>
        <w:jc w:val="both"/>
        <w:rPr>
          <w:rFonts w:ascii="Times New Roman" w:hAnsi="Times New Roman"/>
          <w:sz w:val="28"/>
          <w:szCs w:val="28"/>
          <w:lang w:val="sq-AL"/>
        </w:rPr>
      </w:pPr>
    </w:p>
    <w:p w:rsidR="009F4A76" w:rsidRPr="003A62F9" w:rsidRDefault="0049788A" w:rsidP="004C220E">
      <w:pPr>
        <w:numPr>
          <w:ilvl w:val="0"/>
          <w:numId w:val="30"/>
        </w:numPr>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Në fazën e planifikimit, gjatë 15-ditëshit të dytë të muajit dhjetor të vitit paraardhës, përfshihet përgatitja e objektivave dhe e një plani veprimtarish për arritjen e objektivave kryesorë, të cilët duhet të jenë të matshëm dhe</w:t>
      </w:r>
      <w:r w:rsidR="005B302F" w:rsidRPr="003A62F9">
        <w:rPr>
          <w:rFonts w:ascii="Times New Roman" w:hAnsi="Times New Roman"/>
          <w:sz w:val="28"/>
          <w:szCs w:val="28"/>
          <w:lang w:val="sq-AL"/>
        </w:rPr>
        <w:t xml:space="preserve"> me</w:t>
      </w:r>
      <w:r w:rsidRPr="003A62F9">
        <w:rPr>
          <w:rFonts w:ascii="Times New Roman" w:hAnsi="Times New Roman"/>
          <w:sz w:val="28"/>
          <w:szCs w:val="28"/>
          <w:lang w:val="sq-AL"/>
        </w:rPr>
        <w:t xml:space="preserve"> veprime të dukshme. Në këtë fazë</w:t>
      </w:r>
      <w:r w:rsidR="004C220E" w:rsidRPr="003A62F9">
        <w:rPr>
          <w:rFonts w:ascii="Times New Roman" w:hAnsi="Times New Roman"/>
          <w:sz w:val="28"/>
          <w:szCs w:val="28"/>
          <w:lang w:val="sq-AL"/>
        </w:rPr>
        <w:t>,</w:t>
      </w:r>
      <w:r w:rsidRPr="003A62F9">
        <w:rPr>
          <w:rFonts w:ascii="Times New Roman" w:hAnsi="Times New Roman"/>
          <w:sz w:val="28"/>
          <w:szCs w:val="28"/>
          <w:lang w:val="sq-AL"/>
        </w:rPr>
        <w:t xml:space="preserve"> zyrtari raportues dhe inspektori që do të vlerësohet diskutojnë së bashku qëllimet e inspektorit për karrierë, aspiratat dhe çdo gjë tjetër</w:t>
      </w:r>
      <w:r w:rsidR="00F00CC8" w:rsidRPr="003A62F9">
        <w:rPr>
          <w:rFonts w:ascii="Times New Roman" w:hAnsi="Times New Roman"/>
          <w:sz w:val="28"/>
          <w:szCs w:val="28"/>
          <w:lang w:val="sq-AL"/>
        </w:rPr>
        <w:t>,</w:t>
      </w:r>
      <w:r w:rsidRPr="003A62F9">
        <w:rPr>
          <w:rFonts w:ascii="Times New Roman" w:hAnsi="Times New Roman"/>
          <w:sz w:val="28"/>
          <w:szCs w:val="28"/>
          <w:lang w:val="sq-AL"/>
        </w:rPr>
        <w:t xml:space="preserve"> që lidhet me trajnimin e zhvillimin profesional.</w:t>
      </w:r>
    </w:p>
    <w:p w:rsidR="004C220E" w:rsidRPr="003A62F9" w:rsidRDefault="004C220E" w:rsidP="004C220E">
      <w:pPr>
        <w:spacing w:after="0" w:line="240" w:lineRule="auto"/>
        <w:ind w:left="360"/>
        <w:contextualSpacing/>
        <w:jc w:val="both"/>
        <w:rPr>
          <w:rFonts w:ascii="Times New Roman" w:hAnsi="Times New Roman"/>
          <w:sz w:val="28"/>
          <w:szCs w:val="28"/>
          <w:lang w:val="sq-AL"/>
        </w:rPr>
      </w:pPr>
    </w:p>
    <w:p w:rsidR="009F4A76" w:rsidRPr="003A62F9" w:rsidRDefault="0049788A" w:rsidP="004C220E">
      <w:pPr>
        <w:numPr>
          <w:ilvl w:val="0"/>
          <w:numId w:val="30"/>
        </w:numPr>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Në mes të periudhës së vlerësimit, zyrtarët raportues takohen me secilin prej inspektorëve që do të vlerësohen për të rishikuar progresin e bërë në arritjen e </w:t>
      </w:r>
      <w:r w:rsidRPr="003A62F9">
        <w:rPr>
          <w:rFonts w:ascii="Times New Roman" w:hAnsi="Times New Roman"/>
          <w:sz w:val="28"/>
          <w:szCs w:val="28"/>
          <w:lang w:val="sq-AL"/>
        </w:rPr>
        <w:lastRenderedPageBreak/>
        <w:t>objektivave të planifikuar për të shprehur mendime dhe për të dhënë komente, si dhe për të bërë përmirësimet e nevojshme në planin e hartuar me shkrim.</w:t>
      </w:r>
    </w:p>
    <w:p w:rsidR="004C220E" w:rsidRPr="003A62F9" w:rsidRDefault="004C220E" w:rsidP="004C220E">
      <w:pPr>
        <w:spacing w:after="0" w:line="240" w:lineRule="auto"/>
        <w:ind w:left="360"/>
        <w:contextualSpacing/>
        <w:jc w:val="both"/>
        <w:rPr>
          <w:rFonts w:ascii="Times New Roman" w:hAnsi="Times New Roman"/>
          <w:sz w:val="28"/>
          <w:szCs w:val="28"/>
          <w:lang w:val="sq-AL"/>
        </w:rPr>
      </w:pPr>
    </w:p>
    <w:p w:rsidR="009F4A76" w:rsidRPr="003A62F9" w:rsidRDefault="0049788A" w:rsidP="004C220E">
      <w:pPr>
        <w:numPr>
          <w:ilvl w:val="0"/>
          <w:numId w:val="30"/>
        </w:numPr>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Gjatë vlerësimit përfundimtar të rezultateve në punë, zyrtari raportues bën një vlerësim të përmbledhur të suksesit të inspektorit që do të vlerësohet në arritjen e objektivave kryesorë të punës, të përcaktuar në fazën e planifikimit dhe të rishikuar gjatë bisedimeve të ndërmjetme. Kjo fazë realizohet brenda datës 15 </w:t>
      </w:r>
      <w:r w:rsidR="002B0E78" w:rsidRPr="003A62F9">
        <w:rPr>
          <w:rFonts w:ascii="Times New Roman" w:hAnsi="Times New Roman"/>
          <w:sz w:val="28"/>
          <w:szCs w:val="28"/>
          <w:lang w:val="sq-AL"/>
        </w:rPr>
        <w:t>j</w:t>
      </w:r>
      <w:r w:rsidRPr="003A62F9">
        <w:rPr>
          <w:rFonts w:ascii="Times New Roman" w:hAnsi="Times New Roman"/>
          <w:sz w:val="28"/>
          <w:szCs w:val="28"/>
          <w:lang w:val="sq-AL"/>
        </w:rPr>
        <w:t xml:space="preserve">anar të vitit pasardhës.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29</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Nivelet e vlerësimit dhe rezultatet</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2B0E78">
      <w:pPr>
        <w:numPr>
          <w:ilvl w:val="0"/>
          <w:numId w:val="31"/>
        </w:numPr>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Në sistemin e vlerësimit të rezultateve në punë përdoren pesë nivele të shkallëzuara vlerësimi</w:t>
      </w:r>
      <w:r w:rsidR="002B0E78" w:rsidRPr="003A62F9">
        <w:rPr>
          <w:rFonts w:ascii="Times New Roman" w:hAnsi="Times New Roman"/>
          <w:sz w:val="28"/>
          <w:szCs w:val="28"/>
          <w:lang w:val="sq-AL"/>
        </w:rPr>
        <w:t>, si më poshtë vijon</w:t>
      </w:r>
      <w:r w:rsidRPr="003A62F9">
        <w:rPr>
          <w:rFonts w:ascii="Times New Roman" w:hAnsi="Times New Roman"/>
          <w:sz w:val="28"/>
          <w:szCs w:val="28"/>
          <w:lang w:val="sq-AL"/>
        </w:rPr>
        <w:t>:</w:t>
      </w:r>
    </w:p>
    <w:p w:rsidR="002B0E78" w:rsidRPr="003A62F9" w:rsidRDefault="002B0E78" w:rsidP="002B0E78">
      <w:pPr>
        <w:spacing w:after="0" w:line="240" w:lineRule="auto"/>
        <w:ind w:left="360"/>
        <w:contextualSpacing/>
        <w:jc w:val="both"/>
        <w:rPr>
          <w:rFonts w:ascii="Times New Roman" w:hAnsi="Times New Roman"/>
          <w:sz w:val="28"/>
          <w:szCs w:val="28"/>
          <w:lang w:val="sq-AL"/>
        </w:rPr>
      </w:pPr>
    </w:p>
    <w:p w:rsidR="009F4A76" w:rsidRPr="003A62F9" w:rsidRDefault="002B0E78" w:rsidP="002B0E78">
      <w:pPr>
        <w:numPr>
          <w:ilvl w:val="0"/>
          <w:numId w:val="32"/>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S</w:t>
      </w:r>
      <w:r w:rsidR="0049788A" w:rsidRPr="003A62F9">
        <w:rPr>
          <w:rFonts w:ascii="Times New Roman" w:hAnsi="Times New Roman"/>
          <w:sz w:val="28"/>
          <w:szCs w:val="28"/>
          <w:lang w:val="sq-AL"/>
        </w:rPr>
        <w:t>hkëlqyeshëm (1);</w:t>
      </w:r>
    </w:p>
    <w:p w:rsidR="009F4A76" w:rsidRPr="003A62F9" w:rsidRDefault="002B0E78" w:rsidP="002B0E78">
      <w:pPr>
        <w:numPr>
          <w:ilvl w:val="0"/>
          <w:numId w:val="32"/>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S</w:t>
      </w:r>
      <w:r w:rsidR="0049788A" w:rsidRPr="003A62F9">
        <w:rPr>
          <w:rFonts w:ascii="Times New Roman" w:hAnsi="Times New Roman"/>
          <w:sz w:val="28"/>
          <w:szCs w:val="28"/>
          <w:lang w:val="sq-AL"/>
        </w:rPr>
        <w:t>humë mirë (2);</w:t>
      </w:r>
    </w:p>
    <w:p w:rsidR="009F4A76" w:rsidRPr="003A62F9" w:rsidRDefault="002B0E78" w:rsidP="002B0E78">
      <w:pPr>
        <w:numPr>
          <w:ilvl w:val="0"/>
          <w:numId w:val="32"/>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M</w:t>
      </w:r>
      <w:r w:rsidR="0049788A" w:rsidRPr="003A62F9">
        <w:rPr>
          <w:rFonts w:ascii="Times New Roman" w:hAnsi="Times New Roman"/>
          <w:sz w:val="28"/>
          <w:szCs w:val="28"/>
          <w:lang w:val="sq-AL"/>
        </w:rPr>
        <w:t>irë (3);</w:t>
      </w:r>
    </w:p>
    <w:p w:rsidR="009F4A76" w:rsidRPr="003A62F9" w:rsidRDefault="0049788A" w:rsidP="002B0E78">
      <w:pPr>
        <w:spacing w:after="0" w:line="240" w:lineRule="auto"/>
        <w:ind w:left="720" w:hanging="360"/>
        <w:contextualSpacing/>
        <w:jc w:val="both"/>
        <w:rPr>
          <w:rFonts w:ascii="Times New Roman" w:hAnsi="Times New Roman"/>
          <w:sz w:val="28"/>
          <w:szCs w:val="28"/>
          <w:lang w:val="sq-AL"/>
        </w:rPr>
      </w:pPr>
      <w:r w:rsidRPr="003A62F9">
        <w:rPr>
          <w:rFonts w:ascii="Times New Roman" w:eastAsia="Times New Roman" w:hAnsi="Times New Roman"/>
          <w:sz w:val="28"/>
          <w:szCs w:val="28"/>
          <w:lang w:val="sq-AL"/>
        </w:rPr>
        <w:t>ç</w:t>
      </w:r>
      <w:r w:rsidR="002B0E78" w:rsidRPr="003A62F9">
        <w:rPr>
          <w:rFonts w:ascii="Times New Roman" w:eastAsia="Times New Roman" w:hAnsi="Times New Roman"/>
          <w:sz w:val="28"/>
          <w:szCs w:val="28"/>
          <w:lang w:val="sq-AL"/>
        </w:rPr>
        <w:t>)</w:t>
      </w:r>
      <w:r w:rsidR="002B0E78" w:rsidRPr="003A62F9">
        <w:rPr>
          <w:rFonts w:ascii="Times New Roman" w:eastAsia="Times New Roman" w:hAnsi="Times New Roman"/>
          <w:sz w:val="28"/>
          <w:szCs w:val="28"/>
          <w:lang w:val="sq-AL"/>
        </w:rPr>
        <w:tab/>
      </w:r>
      <w:r w:rsidR="002B0E78" w:rsidRPr="003A62F9">
        <w:rPr>
          <w:rFonts w:ascii="Times New Roman" w:hAnsi="Times New Roman"/>
          <w:sz w:val="28"/>
          <w:szCs w:val="28"/>
          <w:lang w:val="sq-AL"/>
        </w:rPr>
        <w:t>K</w:t>
      </w:r>
      <w:r w:rsidRPr="003A62F9">
        <w:rPr>
          <w:rFonts w:ascii="Times New Roman" w:hAnsi="Times New Roman"/>
          <w:sz w:val="28"/>
          <w:szCs w:val="28"/>
          <w:lang w:val="sq-AL"/>
        </w:rPr>
        <w:t>ënaqshëm (4);</w:t>
      </w:r>
    </w:p>
    <w:p w:rsidR="009F4A76" w:rsidRPr="003A62F9" w:rsidRDefault="002B0E78" w:rsidP="002B0E78">
      <w:pPr>
        <w:numPr>
          <w:ilvl w:val="0"/>
          <w:numId w:val="32"/>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J</w:t>
      </w:r>
      <w:r w:rsidR="0049788A" w:rsidRPr="003A62F9">
        <w:rPr>
          <w:rFonts w:ascii="Times New Roman" w:hAnsi="Times New Roman"/>
          <w:sz w:val="28"/>
          <w:szCs w:val="28"/>
          <w:lang w:val="sq-AL"/>
        </w:rPr>
        <w:t>okënaqshëm (5).</w:t>
      </w:r>
    </w:p>
    <w:p w:rsidR="002B0E78" w:rsidRPr="003A62F9" w:rsidRDefault="002B0E78" w:rsidP="002B0E78">
      <w:pPr>
        <w:spacing w:after="0" w:line="240" w:lineRule="auto"/>
        <w:ind w:left="720"/>
        <w:contextualSpacing/>
        <w:jc w:val="both"/>
        <w:rPr>
          <w:rFonts w:ascii="Times New Roman" w:hAnsi="Times New Roman"/>
          <w:sz w:val="28"/>
          <w:szCs w:val="28"/>
          <w:lang w:val="sq-AL"/>
        </w:rPr>
      </w:pPr>
    </w:p>
    <w:p w:rsidR="009F4A76" w:rsidRPr="003A62F9" w:rsidRDefault="0049788A" w:rsidP="002B0E78">
      <w:pPr>
        <w:numPr>
          <w:ilvl w:val="0"/>
          <w:numId w:val="31"/>
        </w:numPr>
        <w:tabs>
          <w:tab w:val="left" w:pos="270"/>
          <w:tab w:val="left" w:pos="450"/>
        </w:tabs>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 Niveli </w:t>
      </w:r>
      <w:r w:rsidR="00503292" w:rsidRPr="003A62F9">
        <w:rPr>
          <w:rFonts w:ascii="Times New Roman" w:hAnsi="Times New Roman"/>
          <w:sz w:val="28"/>
          <w:szCs w:val="28"/>
          <w:lang w:val="sq-AL"/>
        </w:rPr>
        <w:t>“</w:t>
      </w:r>
      <w:r w:rsidRPr="003A62F9">
        <w:rPr>
          <w:rFonts w:ascii="Times New Roman" w:hAnsi="Times New Roman"/>
          <w:sz w:val="28"/>
          <w:szCs w:val="28"/>
          <w:lang w:val="sq-AL"/>
        </w:rPr>
        <w:t>shkëlqyeshëm</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tregon se inspektori ka realizuar jashtëzakonisht shumë mirë objektivat</w:t>
      </w:r>
      <w:r w:rsidR="006F1C66" w:rsidRPr="003A62F9">
        <w:rPr>
          <w:rFonts w:ascii="Times New Roman" w:hAnsi="Times New Roman"/>
          <w:sz w:val="28"/>
          <w:szCs w:val="28"/>
          <w:lang w:val="sq-AL"/>
        </w:rPr>
        <w:t>,</w:t>
      </w:r>
      <w:r w:rsidRPr="003A62F9">
        <w:rPr>
          <w:rFonts w:ascii="Times New Roman" w:hAnsi="Times New Roman"/>
          <w:sz w:val="28"/>
          <w:szCs w:val="28"/>
          <w:lang w:val="sq-AL"/>
        </w:rPr>
        <w:t xml:space="preserve"> duke tejkaluar pritshmëritë dhe ka treguar një sjellje e qëndrim profesional të shkëlqyer nga të tjerët.</w:t>
      </w:r>
    </w:p>
    <w:p w:rsidR="002B0E78" w:rsidRPr="003A62F9" w:rsidRDefault="002B0E78" w:rsidP="002B0E78">
      <w:pPr>
        <w:tabs>
          <w:tab w:val="left" w:pos="270"/>
          <w:tab w:val="left" w:pos="450"/>
        </w:tabs>
        <w:spacing w:after="0" w:line="240" w:lineRule="auto"/>
        <w:ind w:left="360"/>
        <w:contextualSpacing/>
        <w:jc w:val="both"/>
        <w:rPr>
          <w:rFonts w:ascii="Times New Roman" w:hAnsi="Times New Roman"/>
          <w:sz w:val="28"/>
          <w:szCs w:val="28"/>
          <w:lang w:val="sq-AL"/>
        </w:rPr>
      </w:pPr>
    </w:p>
    <w:p w:rsidR="009F4A76" w:rsidRPr="003A62F9" w:rsidRDefault="0049788A" w:rsidP="002B0E78">
      <w:pPr>
        <w:numPr>
          <w:ilvl w:val="0"/>
          <w:numId w:val="31"/>
        </w:numPr>
        <w:tabs>
          <w:tab w:val="left" w:pos="270"/>
          <w:tab w:val="left" w:pos="450"/>
        </w:tabs>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 Niveli </w:t>
      </w:r>
      <w:r w:rsidR="00503292" w:rsidRPr="003A62F9">
        <w:rPr>
          <w:rFonts w:ascii="Times New Roman" w:hAnsi="Times New Roman"/>
          <w:sz w:val="28"/>
          <w:szCs w:val="28"/>
          <w:lang w:val="sq-AL"/>
        </w:rPr>
        <w:t>“</w:t>
      </w:r>
      <w:r w:rsidRPr="003A62F9">
        <w:rPr>
          <w:rFonts w:ascii="Times New Roman" w:hAnsi="Times New Roman"/>
          <w:sz w:val="28"/>
          <w:szCs w:val="28"/>
          <w:lang w:val="sq-AL"/>
        </w:rPr>
        <w:t>shumë mirë</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tregon se inspektori ka realizuar shumë mirë të gjithë objektivat dhe ka treguar një sjellje e qëndrim profesional të dalluar nga të tjerët.</w:t>
      </w:r>
    </w:p>
    <w:p w:rsidR="002B0E78" w:rsidRPr="003A62F9" w:rsidRDefault="002B0E78" w:rsidP="002B0E78">
      <w:pPr>
        <w:tabs>
          <w:tab w:val="left" w:pos="270"/>
          <w:tab w:val="left" w:pos="450"/>
        </w:tabs>
        <w:spacing w:after="0" w:line="240" w:lineRule="auto"/>
        <w:ind w:left="360"/>
        <w:contextualSpacing/>
        <w:jc w:val="both"/>
        <w:rPr>
          <w:rFonts w:ascii="Times New Roman" w:hAnsi="Times New Roman"/>
          <w:sz w:val="28"/>
          <w:szCs w:val="28"/>
          <w:lang w:val="sq-AL"/>
        </w:rPr>
      </w:pPr>
    </w:p>
    <w:p w:rsidR="009F4A76" w:rsidRPr="003A62F9" w:rsidRDefault="0049788A" w:rsidP="002B0E78">
      <w:pPr>
        <w:numPr>
          <w:ilvl w:val="0"/>
          <w:numId w:val="31"/>
        </w:numPr>
        <w:tabs>
          <w:tab w:val="left" w:pos="270"/>
          <w:tab w:val="left" w:pos="450"/>
        </w:tabs>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 Niveli </w:t>
      </w:r>
      <w:r w:rsidR="00503292" w:rsidRPr="003A62F9">
        <w:rPr>
          <w:rFonts w:ascii="Times New Roman" w:hAnsi="Times New Roman"/>
          <w:sz w:val="28"/>
          <w:szCs w:val="28"/>
          <w:lang w:val="sq-AL"/>
        </w:rPr>
        <w:t>“</w:t>
      </w:r>
      <w:r w:rsidRPr="003A62F9">
        <w:rPr>
          <w:rFonts w:ascii="Times New Roman" w:hAnsi="Times New Roman"/>
          <w:sz w:val="28"/>
          <w:szCs w:val="28"/>
          <w:lang w:val="sq-AL"/>
        </w:rPr>
        <w:t>mirë</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tregon se inspektori ka realizuar mirë objektivat dhe ka treguar një sjellje dhe qëndrim të mirë profesional.</w:t>
      </w:r>
    </w:p>
    <w:p w:rsidR="002B0E78" w:rsidRPr="003A62F9" w:rsidRDefault="006F1C66" w:rsidP="006F1C66">
      <w:pPr>
        <w:tabs>
          <w:tab w:val="left" w:pos="270"/>
          <w:tab w:val="left" w:pos="450"/>
          <w:tab w:val="left" w:pos="6555"/>
        </w:tabs>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ab/>
      </w:r>
      <w:r w:rsidRPr="003A62F9">
        <w:rPr>
          <w:rFonts w:ascii="Times New Roman" w:hAnsi="Times New Roman"/>
          <w:sz w:val="28"/>
          <w:szCs w:val="28"/>
          <w:lang w:val="sq-AL"/>
        </w:rPr>
        <w:tab/>
      </w:r>
    </w:p>
    <w:p w:rsidR="009F4A76" w:rsidRPr="003A62F9" w:rsidRDefault="0049788A" w:rsidP="002B0E78">
      <w:pPr>
        <w:numPr>
          <w:ilvl w:val="0"/>
          <w:numId w:val="31"/>
        </w:numPr>
        <w:tabs>
          <w:tab w:val="left" w:pos="270"/>
          <w:tab w:val="left" w:pos="450"/>
        </w:tabs>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 Niveli </w:t>
      </w:r>
      <w:r w:rsidR="00503292" w:rsidRPr="003A62F9">
        <w:rPr>
          <w:rFonts w:ascii="Times New Roman" w:hAnsi="Times New Roman"/>
          <w:sz w:val="28"/>
          <w:szCs w:val="28"/>
          <w:lang w:val="sq-AL"/>
        </w:rPr>
        <w:t>“</w:t>
      </w:r>
      <w:r w:rsidRPr="003A62F9">
        <w:rPr>
          <w:rFonts w:ascii="Times New Roman" w:hAnsi="Times New Roman"/>
          <w:sz w:val="28"/>
          <w:szCs w:val="28"/>
          <w:lang w:val="sq-AL"/>
        </w:rPr>
        <w:t>kënaqshëm</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tregon se inspektori ka realizuar kënaqshëm objektivat dhe ka treguar një sjellje dhe qëndrim profesional të kënaqshëm.</w:t>
      </w:r>
    </w:p>
    <w:p w:rsidR="002B0E78" w:rsidRPr="003A62F9" w:rsidRDefault="002B0E78" w:rsidP="002B0E78">
      <w:pPr>
        <w:tabs>
          <w:tab w:val="left" w:pos="270"/>
          <w:tab w:val="left" w:pos="450"/>
        </w:tabs>
        <w:spacing w:after="0" w:line="240" w:lineRule="auto"/>
        <w:ind w:left="360"/>
        <w:contextualSpacing/>
        <w:jc w:val="both"/>
        <w:rPr>
          <w:rFonts w:ascii="Times New Roman" w:hAnsi="Times New Roman"/>
          <w:sz w:val="28"/>
          <w:szCs w:val="28"/>
          <w:lang w:val="sq-AL"/>
        </w:rPr>
      </w:pPr>
    </w:p>
    <w:p w:rsidR="009F4A76" w:rsidRPr="003A62F9" w:rsidRDefault="0049788A" w:rsidP="002B0E78">
      <w:pPr>
        <w:numPr>
          <w:ilvl w:val="0"/>
          <w:numId w:val="31"/>
        </w:numPr>
        <w:tabs>
          <w:tab w:val="left" w:pos="270"/>
          <w:tab w:val="left" w:pos="450"/>
        </w:tabs>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 Niveli </w:t>
      </w:r>
      <w:r w:rsidR="00503292" w:rsidRPr="003A62F9">
        <w:rPr>
          <w:rFonts w:ascii="Times New Roman" w:hAnsi="Times New Roman"/>
          <w:sz w:val="28"/>
          <w:szCs w:val="28"/>
          <w:lang w:val="sq-AL"/>
        </w:rPr>
        <w:t>“</w:t>
      </w:r>
      <w:r w:rsidRPr="003A62F9">
        <w:rPr>
          <w:rFonts w:ascii="Times New Roman" w:hAnsi="Times New Roman"/>
          <w:sz w:val="28"/>
          <w:szCs w:val="28"/>
          <w:lang w:val="sq-AL"/>
        </w:rPr>
        <w:t>jokënaqshëm</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tregon se inspektori nuk ka realizuar objektivat dhe nuk ka përmbushur pritshmëritë lidhur me qëndrimin dhe sjelljen profesionale.</w:t>
      </w:r>
    </w:p>
    <w:p w:rsidR="002B0E78" w:rsidRPr="003A62F9" w:rsidRDefault="002B0E78" w:rsidP="002B0E78">
      <w:pPr>
        <w:tabs>
          <w:tab w:val="left" w:pos="270"/>
          <w:tab w:val="left" w:pos="450"/>
        </w:tabs>
        <w:spacing w:after="0" w:line="240" w:lineRule="auto"/>
        <w:ind w:left="360"/>
        <w:contextualSpacing/>
        <w:jc w:val="both"/>
        <w:rPr>
          <w:rFonts w:ascii="Times New Roman" w:hAnsi="Times New Roman"/>
          <w:sz w:val="28"/>
          <w:szCs w:val="28"/>
          <w:lang w:val="sq-AL"/>
        </w:rPr>
      </w:pPr>
    </w:p>
    <w:p w:rsidR="009F4A76" w:rsidRPr="003A62F9" w:rsidRDefault="0049788A" w:rsidP="002B0E78">
      <w:pPr>
        <w:numPr>
          <w:ilvl w:val="0"/>
          <w:numId w:val="31"/>
        </w:numPr>
        <w:tabs>
          <w:tab w:val="left" w:pos="270"/>
          <w:tab w:val="left" w:pos="450"/>
        </w:tabs>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 Jo më vonë se 15</w:t>
      </w:r>
      <w:r w:rsidR="00FD35FA" w:rsidRPr="003A62F9">
        <w:rPr>
          <w:rFonts w:ascii="Times New Roman" w:hAnsi="Times New Roman"/>
          <w:sz w:val="28"/>
          <w:szCs w:val="28"/>
          <w:lang w:val="sq-AL"/>
        </w:rPr>
        <w:t xml:space="preserve"> (pesëmbëdhjetë) </w:t>
      </w:r>
      <w:r w:rsidRPr="003A62F9">
        <w:rPr>
          <w:rFonts w:ascii="Times New Roman" w:hAnsi="Times New Roman"/>
          <w:sz w:val="28"/>
          <w:szCs w:val="28"/>
          <w:lang w:val="sq-AL"/>
        </w:rPr>
        <w:t>ditë nga data e përfundimit të procesit të vlerësimit të rezultateve në punë, njësia përgjegjëse për menaxhimin e burimeve njerëzore detyrohet të përfshijë në modulin elektronik përkatës, formularin e vlerësimit për çdo inspektor.</w:t>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lastRenderedPageBreak/>
        <w:t>Neni 30</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 xml:space="preserve">Formularët dhe e drejta e ankimit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7B0FD5">
      <w:pPr>
        <w:pStyle w:val="ListParagraph1"/>
        <w:numPr>
          <w:ilvl w:val="0"/>
          <w:numId w:val="33"/>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 xml:space="preserve">Formularët për vlerësimin e punës përkatësisht në lidhjet </w:t>
      </w:r>
      <w:r w:rsidR="00B07FEE" w:rsidRPr="003A62F9">
        <w:rPr>
          <w:rFonts w:ascii="Times New Roman" w:hAnsi="Times New Roman"/>
          <w:sz w:val="28"/>
          <w:szCs w:val="28"/>
          <w:lang w:val="sq-AL"/>
        </w:rPr>
        <w:t>nr.</w:t>
      </w:r>
      <w:r w:rsidRPr="003A62F9">
        <w:rPr>
          <w:rFonts w:ascii="Times New Roman" w:hAnsi="Times New Roman"/>
          <w:sz w:val="28"/>
          <w:szCs w:val="28"/>
          <w:lang w:val="sq-AL"/>
        </w:rPr>
        <w:t xml:space="preserve">1 dhe </w:t>
      </w:r>
      <w:r w:rsidR="00B07FEE" w:rsidRPr="003A62F9">
        <w:rPr>
          <w:rFonts w:ascii="Times New Roman" w:hAnsi="Times New Roman"/>
          <w:sz w:val="28"/>
          <w:szCs w:val="28"/>
          <w:lang w:val="sq-AL"/>
        </w:rPr>
        <w:t>nr.</w:t>
      </w:r>
      <w:r w:rsidRPr="003A62F9">
        <w:rPr>
          <w:rFonts w:ascii="Times New Roman" w:hAnsi="Times New Roman"/>
          <w:sz w:val="28"/>
          <w:szCs w:val="28"/>
          <w:lang w:val="sq-AL"/>
        </w:rPr>
        <w:t>2, i bashkëlidhen këtij vendimi dhe konsiderohen pjesë përbërëse të tij.</w:t>
      </w:r>
    </w:p>
    <w:p w:rsidR="007B0FD5" w:rsidRPr="003A62F9" w:rsidRDefault="007B0FD5" w:rsidP="007B0FD5">
      <w:pPr>
        <w:pStyle w:val="ListParagraph1"/>
        <w:spacing w:after="0" w:line="240" w:lineRule="auto"/>
        <w:ind w:left="360"/>
        <w:jc w:val="both"/>
        <w:rPr>
          <w:rFonts w:ascii="Times New Roman" w:hAnsi="Times New Roman"/>
          <w:sz w:val="28"/>
          <w:szCs w:val="28"/>
          <w:lang w:val="sq-AL"/>
        </w:rPr>
      </w:pPr>
    </w:p>
    <w:p w:rsidR="009F4A76" w:rsidRPr="003A62F9" w:rsidRDefault="0049788A" w:rsidP="007B0FD5">
      <w:pPr>
        <w:pStyle w:val="ListParagraph1"/>
        <w:numPr>
          <w:ilvl w:val="0"/>
          <w:numId w:val="33"/>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 xml:space="preserve"> Formulari ka në përmbajtje këto ndarje të dallueshme:</w:t>
      </w:r>
    </w:p>
    <w:p w:rsidR="007B0FD5" w:rsidRPr="003A62F9" w:rsidRDefault="007B0FD5" w:rsidP="007B0FD5">
      <w:pPr>
        <w:pStyle w:val="ListParagraph1"/>
        <w:spacing w:after="0" w:line="240" w:lineRule="auto"/>
        <w:ind w:left="360"/>
        <w:jc w:val="both"/>
        <w:rPr>
          <w:rFonts w:ascii="Times New Roman" w:hAnsi="Times New Roman"/>
          <w:sz w:val="28"/>
          <w:szCs w:val="28"/>
          <w:lang w:val="sq-AL"/>
        </w:rPr>
      </w:pPr>
    </w:p>
    <w:p w:rsidR="009F4A76" w:rsidRPr="003A62F9" w:rsidRDefault="007B0FD5" w:rsidP="007B0FD5">
      <w:pPr>
        <w:numPr>
          <w:ilvl w:val="0"/>
          <w:numId w:val="34"/>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N</w:t>
      </w:r>
      <w:r w:rsidR="0049788A" w:rsidRPr="003A62F9">
        <w:rPr>
          <w:rFonts w:ascii="Times New Roman" w:hAnsi="Times New Roman"/>
          <w:sz w:val="28"/>
          <w:szCs w:val="28"/>
          <w:lang w:val="sq-AL"/>
        </w:rPr>
        <w:t>darjen A: Të dhënat personale;</w:t>
      </w:r>
    </w:p>
    <w:p w:rsidR="009F4A76" w:rsidRPr="003A62F9" w:rsidRDefault="007B0FD5" w:rsidP="007B0FD5">
      <w:pPr>
        <w:numPr>
          <w:ilvl w:val="0"/>
          <w:numId w:val="34"/>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N</w:t>
      </w:r>
      <w:r w:rsidR="0049788A" w:rsidRPr="003A62F9">
        <w:rPr>
          <w:rFonts w:ascii="Times New Roman" w:hAnsi="Times New Roman"/>
          <w:sz w:val="28"/>
          <w:szCs w:val="28"/>
          <w:lang w:val="sq-AL"/>
        </w:rPr>
        <w:t>darjen B: Konteksti i punës;</w:t>
      </w:r>
    </w:p>
    <w:p w:rsidR="009F4A76" w:rsidRPr="003A62F9" w:rsidRDefault="007B0FD5" w:rsidP="007B0FD5">
      <w:pPr>
        <w:numPr>
          <w:ilvl w:val="0"/>
          <w:numId w:val="34"/>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N</w:t>
      </w:r>
      <w:r w:rsidR="0049788A" w:rsidRPr="003A62F9">
        <w:rPr>
          <w:rFonts w:ascii="Times New Roman" w:hAnsi="Times New Roman"/>
          <w:sz w:val="28"/>
          <w:szCs w:val="28"/>
          <w:lang w:val="sq-AL"/>
        </w:rPr>
        <w:t>darjen C: Objektivat dhe matësit e performancës;</w:t>
      </w:r>
    </w:p>
    <w:p w:rsidR="009F4A76" w:rsidRPr="003A62F9" w:rsidRDefault="0049788A" w:rsidP="007B0FD5">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ç) </w:t>
      </w:r>
      <w:r w:rsidR="007B0FD5" w:rsidRPr="003A62F9">
        <w:rPr>
          <w:rFonts w:ascii="Times New Roman" w:hAnsi="Times New Roman"/>
          <w:sz w:val="28"/>
          <w:szCs w:val="28"/>
          <w:lang w:val="sq-AL"/>
        </w:rPr>
        <w:tab/>
        <w:t>N</w:t>
      </w:r>
      <w:r w:rsidRPr="003A62F9">
        <w:rPr>
          <w:rFonts w:ascii="Times New Roman" w:hAnsi="Times New Roman"/>
          <w:sz w:val="28"/>
          <w:szCs w:val="28"/>
          <w:lang w:val="sq-AL"/>
        </w:rPr>
        <w:t>darjen Ç: Sjellja profesionale;</w:t>
      </w:r>
    </w:p>
    <w:p w:rsidR="009F4A76" w:rsidRPr="003A62F9" w:rsidRDefault="0049788A" w:rsidP="007B0FD5">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d) </w:t>
      </w:r>
      <w:r w:rsidR="007B0FD5" w:rsidRPr="003A62F9">
        <w:rPr>
          <w:rFonts w:ascii="Times New Roman" w:hAnsi="Times New Roman"/>
          <w:sz w:val="28"/>
          <w:szCs w:val="28"/>
          <w:lang w:val="sq-AL"/>
        </w:rPr>
        <w:tab/>
        <w:t>N</w:t>
      </w:r>
      <w:r w:rsidRPr="003A62F9">
        <w:rPr>
          <w:rFonts w:ascii="Times New Roman" w:hAnsi="Times New Roman"/>
          <w:sz w:val="28"/>
          <w:szCs w:val="28"/>
          <w:lang w:val="sq-AL"/>
        </w:rPr>
        <w:t>darjen D: Nënshkrimi;</w:t>
      </w:r>
    </w:p>
    <w:p w:rsidR="009F4A76" w:rsidRPr="003A62F9" w:rsidRDefault="00427541" w:rsidP="007B0FD5">
      <w:pPr>
        <w:spacing w:after="0" w:line="240" w:lineRule="auto"/>
        <w:ind w:left="720" w:hanging="540"/>
        <w:contextualSpacing/>
        <w:jc w:val="both"/>
        <w:rPr>
          <w:rFonts w:ascii="Times New Roman" w:hAnsi="Times New Roman"/>
          <w:sz w:val="28"/>
          <w:szCs w:val="28"/>
          <w:lang w:val="sq-AL"/>
        </w:rPr>
      </w:pPr>
      <w:r w:rsidRPr="003A62F9">
        <w:rPr>
          <w:rFonts w:ascii="Times New Roman" w:hAnsi="Times New Roman"/>
          <w:sz w:val="28"/>
          <w:szCs w:val="28"/>
          <w:lang w:val="sq-AL"/>
        </w:rPr>
        <w:t>dh</w:t>
      </w:r>
      <w:r w:rsidR="0049788A" w:rsidRPr="003A62F9">
        <w:rPr>
          <w:rFonts w:ascii="Times New Roman" w:hAnsi="Times New Roman"/>
          <w:sz w:val="28"/>
          <w:szCs w:val="28"/>
          <w:lang w:val="sq-AL"/>
        </w:rPr>
        <w:t xml:space="preserve">) </w:t>
      </w:r>
      <w:r w:rsidR="007B0FD5" w:rsidRPr="003A62F9">
        <w:rPr>
          <w:rFonts w:ascii="Times New Roman" w:hAnsi="Times New Roman"/>
          <w:sz w:val="28"/>
          <w:szCs w:val="28"/>
          <w:lang w:val="sq-AL"/>
        </w:rPr>
        <w:tab/>
        <w:t>N</w:t>
      </w:r>
      <w:r w:rsidR="0049788A" w:rsidRPr="003A62F9">
        <w:rPr>
          <w:rFonts w:ascii="Times New Roman" w:hAnsi="Times New Roman"/>
          <w:sz w:val="28"/>
          <w:szCs w:val="28"/>
          <w:lang w:val="sq-AL"/>
        </w:rPr>
        <w:t xml:space="preserve">darjen </w:t>
      </w:r>
      <w:r w:rsidR="00AF060A" w:rsidRPr="003A62F9">
        <w:rPr>
          <w:rFonts w:ascii="Times New Roman" w:hAnsi="Times New Roman"/>
          <w:sz w:val="28"/>
          <w:szCs w:val="28"/>
          <w:lang w:val="sq-AL"/>
        </w:rPr>
        <w:t>DH</w:t>
      </w:r>
      <w:r w:rsidR="0049788A" w:rsidRPr="003A62F9">
        <w:rPr>
          <w:rFonts w:ascii="Times New Roman" w:hAnsi="Times New Roman"/>
          <w:sz w:val="28"/>
          <w:szCs w:val="28"/>
          <w:lang w:val="sq-AL"/>
        </w:rPr>
        <w:t>: Plani i zhvillimit profesional të inspektorit në lidhjen nr.1 dhe rivlerësimin nga zyrtari autorizues dhe nënshkrimi në lidhjen nr.2;</w:t>
      </w:r>
    </w:p>
    <w:p w:rsidR="009F4A76" w:rsidRPr="003A62F9" w:rsidRDefault="00427541" w:rsidP="007B0FD5">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e</w:t>
      </w:r>
      <w:r w:rsidR="0049788A" w:rsidRPr="003A62F9">
        <w:rPr>
          <w:rFonts w:ascii="Times New Roman" w:hAnsi="Times New Roman"/>
          <w:sz w:val="28"/>
          <w:szCs w:val="28"/>
          <w:lang w:val="sq-AL"/>
        </w:rPr>
        <w:t xml:space="preserve">) </w:t>
      </w:r>
      <w:r w:rsidR="007B0FD5" w:rsidRPr="003A62F9">
        <w:rPr>
          <w:rFonts w:ascii="Times New Roman" w:hAnsi="Times New Roman"/>
          <w:sz w:val="28"/>
          <w:szCs w:val="28"/>
          <w:lang w:val="sq-AL"/>
        </w:rPr>
        <w:tab/>
        <w:t>N</w:t>
      </w:r>
      <w:r w:rsidR="0049788A" w:rsidRPr="003A62F9">
        <w:rPr>
          <w:rFonts w:ascii="Times New Roman" w:hAnsi="Times New Roman"/>
          <w:sz w:val="28"/>
          <w:szCs w:val="28"/>
          <w:lang w:val="sq-AL"/>
        </w:rPr>
        <w:t xml:space="preserve">darjen </w:t>
      </w:r>
      <w:r w:rsidR="00AF060A" w:rsidRPr="003A62F9">
        <w:rPr>
          <w:rFonts w:ascii="Times New Roman" w:hAnsi="Times New Roman"/>
          <w:sz w:val="28"/>
          <w:szCs w:val="28"/>
          <w:lang w:val="sq-AL"/>
        </w:rPr>
        <w:t>E</w:t>
      </w:r>
      <w:r w:rsidR="0049788A" w:rsidRPr="003A62F9">
        <w:rPr>
          <w:rFonts w:ascii="Times New Roman" w:hAnsi="Times New Roman"/>
          <w:sz w:val="28"/>
          <w:szCs w:val="28"/>
          <w:lang w:val="sq-AL"/>
        </w:rPr>
        <w:t>: Plani i zhvillimit profesional të inspektorit në lidhjen nr.2.</w:t>
      </w:r>
    </w:p>
    <w:p w:rsidR="007B0FD5" w:rsidRPr="003A62F9" w:rsidRDefault="007B0FD5" w:rsidP="007B0FD5">
      <w:pPr>
        <w:spacing w:after="0" w:line="240" w:lineRule="auto"/>
        <w:ind w:left="360" w:hanging="360"/>
        <w:contextualSpacing/>
        <w:jc w:val="both"/>
        <w:rPr>
          <w:rFonts w:ascii="Times New Roman" w:hAnsi="Times New Roman"/>
          <w:sz w:val="28"/>
          <w:szCs w:val="28"/>
          <w:lang w:val="sq-AL"/>
        </w:rPr>
      </w:pPr>
    </w:p>
    <w:p w:rsidR="009F4A76" w:rsidRPr="003A62F9" w:rsidRDefault="0049788A" w:rsidP="007B0FD5">
      <w:pPr>
        <w:pStyle w:val="ListParagraph1"/>
        <w:numPr>
          <w:ilvl w:val="0"/>
          <w:numId w:val="33"/>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 xml:space="preserve"> Ndarja A plotësohet nga zyrtari raportues për inspektorin në fillim të periudhës së vlerësimit. Të gjitha të dhënat personale të inspektorit mbahen shënim në mënyrë korrekte dhe përcaktohet qartë nëse vlerësimi është vlerësim vjetor i punës, është vlerësim i ndërmjetëm i punës ose nëse bëhet për ndonjë qëllim tjetër.</w:t>
      </w:r>
    </w:p>
    <w:p w:rsidR="007B0FD5" w:rsidRPr="003A62F9" w:rsidRDefault="007B0FD5" w:rsidP="007B0FD5">
      <w:pPr>
        <w:pStyle w:val="ListParagraph1"/>
        <w:spacing w:after="0" w:line="240" w:lineRule="auto"/>
        <w:ind w:left="360"/>
        <w:jc w:val="both"/>
        <w:rPr>
          <w:rFonts w:ascii="Times New Roman" w:hAnsi="Times New Roman"/>
          <w:sz w:val="28"/>
          <w:szCs w:val="28"/>
          <w:lang w:val="sq-AL"/>
        </w:rPr>
      </w:pPr>
    </w:p>
    <w:p w:rsidR="009F4A76" w:rsidRPr="003A62F9" w:rsidRDefault="0049788A" w:rsidP="007B0FD5">
      <w:pPr>
        <w:pStyle w:val="ListParagraph1"/>
        <w:numPr>
          <w:ilvl w:val="0"/>
          <w:numId w:val="33"/>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Ndarja B plotësohet nga zyrtari raportues, i cili identifikon objektivat institucionalë dhe të njësisë përkatëse organizative</w:t>
      </w:r>
      <w:r w:rsidR="0077613C" w:rsidRPr="003A62F9">
        <w:rPr>
          <w:rFonts w:ascii="Times New Roman" w:hAnsi="Times New Roman"/>
          <w:sz w:val="28"/>
          <w:szCs w:val="28"/>
          <w:lang w:val="sq-AL"/>
        </w:rPr>
        <w:t>,</w:t>
      </w:r>
      <w:r w:rsidRPr="003A62F9">
        <w:rPr>
          <w:rFonts w:ascii="Times New Roman" w:hAnsi="Times New Roman"/>
          <w:sz w:val="28"/>
          <w:szCs w:val="28"/>
          <w:lang w:val="sq-AL"/>
        </w:rPr>
        <w:t xml:space="preserve"> që do të përdoren për të përcaktuar objektivat individualë për secilin nga vartësit.</w:t>
      </w:r>
    </w:p>
    <w:p w:rsidR="007B0FD5" w:rsidRPr="003A62F9" w:rsidRDefault="007B0FD5" w:rsidP="007B0FD5">
      <w:pPr>
        <w:pStyle w:val="ListParagraph1"/>
        <w:spacing w:after="0" w:line="240" w:lineRule="auto"/>
        <w:ind w:left="360"/>
        <w:jc w:val="both"/>
        <w:rPr>
          <w:rFonts w:ascii="Times New Roman" w:hAnsi="Times New Roman"/>
          <w:sz w:val="28"/>
          <w:szCs w:val="28"/>
          <w:lang w:val="sq-AL"/>
        </w:rPr>
      </w:pPr>
    </w:p>
    <w:p w:rsidR="009F4A76" w:rsidRPr="003A62F9" w:rsidRDefault="0049788A" w:rsidP="007B0FD5">
      <w:pPr>
        <w:pStyle w:val="ListParagraph1"/>
        <w:numPr>
          <w:ilvl w:val="0"/>
          <w:numId w:val="33"/>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Ndarja C plotësohet nga zyrtari raportues, i cili mban shënim objektivat, duke mbajtur parasysh përshkrimin e punës për pozicionin përkatës. Ndarja C diskutohet me inspektorin.</w:t>
      </w:r>
    </w:p>
    <w:p w:rsidR="007B0FD5" w:rsidRPr="003A62F9" w:rsidRDefault="007B0FD5" w:rsidP="007B0FD5">
      <w:pPr>
        <w:pStyle w:val="ListParagraph1"/>
        <w:spacing w:after="0" w:line="240" w:lineRule="auto"/>
        <w:ind w:left="360"/>
        <w:jc w:val="both"/>
        <w:rPr>
          <w:rFonts w:ascii="Times New Roman" w:hAnsi="Times New Roman"/>
          <w:sz w:val="28"/>
          <w:szCs w:val="28"/>
          <w:lang w:val="sq-AL"/>
        </w:rPr>
      </w:pPr>
    </w:p>
    <w:p w:rsidR="009F4A76" w:rsidRPr="003A62F9" w:rsidRDefault="003B68CB" w:rsidP="007B0FD5">
      <w:pPr>
        <w:pStyle w:val="ListParagraph1"/>
        <w:numPr>
          <w:ilvl w:val="0"/>
          <w:numId w:val="33"/>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 xml:space="preserve"> </w:t>
      </w:r>
      <w:r w:rsidR="0049788A" w:rsidRPr="003A62F9">
        <w:rPr>
          <w:rFonts w:ascii="Times New Roman" w:hAnsi="Times New Roman"/>
          <w:sz w:val="28"/>
          <w:szCs w:val="28"/>
          <w:lang w:val="sq-AL"/>
        </w:rPr>
        <w:t>Ndarja Ç plotësohet:</w:t>
      </w:r>
    </w:p>
    <w:p w:rsidR="007B0FD5" w:rsidRPr="003A62F9" w:rsidRDefault="007B0FD5" w:rsidP="007B0FD5">
      <w:pPr>
        <w:pStyle w:val="ListParagraph1"/>
        <w:spacing w:after="0" w:line="240" w:lineRule="auto"/>
        <w:ind w:left="360"/>
        <w:jc w:val="both"/>
        <w:rPr>
          <w:rFonts w:ascii="Times New Roman" w:hAnsi="Times New Roman"/>
          <w:sz w:val="28"/>
          <w:szCs w:val="28"/>
          <w:lang w:val="sq-AL"/>
        </w:rPr>
      </w:pPr>
    </w:p>
    <w:p w:rsidR="009F4A76" w:rsidRPr="003A62F9" w:rsidRDefault="0049788A" w:rsidP="00EE404C">
      <w:pPr>
        <w:pStyle w:val="ListParagraph1"/>
        <w:numPr>
          <w:ilvl w:val="0"/>
          <w:numId w:val="35"/>
        </w:numPr>
        <w:spacing w:after="0" w:line="240" w:lineRule="auto"/>
        <w:jc w:val="both"/>
        <w:rPr>
          <w:rFonts w:ascii="Times New Roman" w:hAnsi="Times New Roman"/>
          <w:sz w:val="28"/>
          <w:szCs w:val="28"/>
          <w:lang w:val="sq-AL"/>
        </w:rPr>
      </w:pPr>
      <w:r w:rsidRPr="003A62F9">
        <w:rPr>
          <w:rFonts w:ascii="Times New Roman" w:hAnsi="Times New Roman"/>
          <w:sz w:val="28"/>
          <w:szCs w:val="28"/>
          <w:lang w:val="sq-AL"/>
        </w:rPr>
        <w:t xml:space="preserve">nga zyrtari raportues dhe nënshkruhet nga zyrtari raportues dhe inspektori, në lidhjen nr.1; </w:t>
      </w:r>
    </w:p>
    <w:p w:rsidR="009F4A76" w:rsidRPr="003A62F9" w:rsidRDefault="0049788A" w:rsidP="00EE404C">
      <w:pPr>
        <w:pStyle w:val="ListParagraph1"/>
        <w:numPr>
          <w:ilvl w:val="0"/>
          <w:numId w:val="35"/>
        </w:numPr>
        <w:spacing w:after="0" w:line="240" w:lineRule="auto"/>
        <w:jc w:val="both"/>
        <w:rPr>
          <w:rFonts w:ascii="Times New Roman" w:hAnsi="Times New Roman"/>
          <w:sz w:val="28"/>
          <w:szCs w:val="28"/>
          <w:lang w:val="sq-AL"/>
        </w:rPr>
      </w:pPr>
      <w:r w:rsidRPr="003A62F9">
        <w:rPr>
          <w:rFonts w:ascii="Times New Roman" w:hAnsi="Times New Roman"/>
          <w:sz w:val="28"/>
          <w:szCs w:val="28"/>
          <w:lang w:val="sq-AL"/>
        </w:rPr>
        <w:t>nga zyrtari raportues për inspektorin dhe nënshkruhet nga zyrtari raportues, zyrtari kundërfirmues dhe inspektori</w:t>
      </w:r>
      <w:r w:rsidR="00EE404C" w:rsidRPr="003A62F9">
        <w:rPr>
          <w:rFonts w:ascii="Times New Roman" w:hAnsi="Times New Roman"/>
          <w:sz w:val="28"/>
          <w:szCs w:val="28"/>
          <w:lang w:val="sq-AL"/>
        </w:rPr>
        <w:t>,</w:t>
      </w:r>
      <w:r w:rsidRPr="003A62F9">
        <w:rPr>
          <w:rFonts w:ascii="Times New Roman" w:hAnsi="Times New Roman"/>
          <w:sz w:val="28"/>
          <w:szCs w:val="28"/>
          <w:lang w:val="sq-AL"/>
        </w:rPr>
        <w:t xml:space="preserve"> në lidhjen </w:t>
      </w:r>
      <w:r w:rsidR="00B07FEE" w:rsidRPr="003A62F9">
        <w:rPr>
          <w:rFonts w:ascii="Times New Roman" w:hAnsi="Times New Roman"/>
          <w:sz w:val="28"/>
          <w:szCs w:val="28"/>
          <w:lang w:val="sq-AL"/>
        </w:rPr>
        <w:t>nr.</w:t>
      </w:r>
      <w:r w:rsidRPr="003A62F9">
        <w:rPr>
          <w:rFonts w:ascii="Times New Roman" w:hAnsi="Times New Roman"/>
          <w:sz w:val="28"/>
          <w:szCs w:val="28"/>
          <w:lang w:val="sq-AL"/>
        </w:rPr>
        <w:t>2.</w:t>
      </w:r>
    </w:p>
    <w:p w:rsidR="007B0FD5" w:rsidRPr="003A62F9" w:rsidRDefault="007B0FD5" w:rsidP="007B0FD5">
      <w:pPr>
        <w:pStyle w:val="ListParagraph1"/>
        <w:spacing w:after="0" w:line="240" w:lineRule="auto"/>
        <w:ind w:left="360"/>
        <w:jc w:val="both"/>
        <w:rPr>
          <w:rFonts w:ascii="Times New Roman" w:hAnsi="Times New Roman"/>
          <w:sz w:val="28"/>
          <w:szCs w:val="28"/>
          <w:lang w:val="sq-AL"/>
        </w:rPr>
      </w:pPr>
    </w:p>
    <w:p w:rsidR="009F4A76" w:rsidRPr="003A62F9" w:rsidRDefault="003B68CB" w:rsidP="007B0FD5">
      <w:pPr>
        <w:pStyle w:val="ListParagraph1"/>
        <w:numPr>
          <w:ilvl w:val="0"/>
          <w:numId w:val="33"/>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 xml:space="preserve"> </w:t>
      </w:r>
      <w:r w:rsidR="0049788A" w:rsidRPr="003A62F9">
        <w:rPr>
          <w:rFonts w:ascii="Times New Roman" w:hAnsi="Times New Roman"/>
          <w:sz w:val="28"/>
          <w:szCs w:val="28"/>
          <w:lang w:val="sq-AL"/>
        </w:rPr>
        <w:t>Ndarja D nënshkruhet nga zyrtari raportues dhe inspektori</w:t>
      </w:r>
      <w:r w:rsidR="00EE404C"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në lidhjen nr.1 dhe nga zyrtari raportues, zyrtari kundërfirmues dhe inspektori</w:t>
      </w:r>
      <w:r w:rsidR="00EE404C" w:rsidRPr="003A62F9">
        <w:rPr>
          <w:rFonts w:ascii="Times New Roman" w:hAnsi="Times New Roman"/>
          <w:sz w:val="28"/>
          <w:szCs w:val="28"/>
          <w:lang w:val="sq-AL"/>
        </w:rPr>
        <w:t>,</w:t>
      </w:r>
      <w:r w:rsidR="0049788A" w:rsidRPr="003A62F9">
        <w:rPr>
          <w:rFonts w:ascii="Times New Roman" w:hAnsi="Times New Roman"/>
          <w:sz w:val="28"/>
          <w:szCs w:val="28"/>
          <w:lang w:val="sq-AL"/>
        </w:rPr>
        <w:t xml:space="preserve"> në lidhjen nr.2.</w:t>
      </w:r>
    </w:p>
    <w:p w:rsidR="00EE404C" w:rsidRPr="003A62F9" w:rsidRDefault="00EE404C" w:rsidP="00EE404C">
      <w:pPr>
        <w:pStyle w:val="ListParagraph1"/>
        <w:spacing w:after="0" w:line="240" w:lineRule="auto"/>
        <w:ind w:left="360"/>
        <w:jc w:val="both"/>
        <w:rPr>
          <w:rFonts w:ascii="Times New Roman" w:hAnsi="Times New Roman"/>
          <w:sz w:val="28"/>
          <w:szCs w:val="28"/>
          <w:lang w:val="sq-AL"/>
        </w:rPr>
      </w:pPr>
    </w:p>
    <w:p w:rsidR="009F4A76" w:rsidRPr="003A62F9" w:rsidRDefault="003B68CB" w:rsidP="007B0FD5">
      <w:pPr>
        <w:pStyle w:val="ListParagraph1"/>
        <w:numPr>
          <w:ilvl w:val="0"/>
          <w:numId w:val="33"/>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 xml:space="preserve"> </w:t>
      </w:r>
      <w:r w:rsidR="0049788A" w:rsidRPr="003A62F9">
        <w:rPr>
          <w:rFonts w:ascii="Times New Roman" w:hAnsi="Times New Roman"/>
          <w:sz w:val="28"/>
          <w:szCs w:val="28"/>
          <w:lang w:val="sq-AL"/>
        </w:rPr>
        <w:t xml:space="preserve">Ndarja </w:t>
      </w:r>
      <w:r w:rsidR="00A1554E" w:rsidRPr="003A62F9">
        <w:rPr>
          <w:rFonts w:ascii="Times New Roman" w:hAnsi="Times New Roman"/>
          <w:sz w:val="28"/>
          <w:szCs w:val="28"/>
          <w:lang w:val="sq-AL"/>
        </w:rPr>
        <w:t>DH</w:t>
      </w:r>
      <w:r w:rsidR="0049788A" w:rsidRPr="003A62F9">
        <w:rPr>
          <w:rFonts w:ascii="Times New Roman" w:hAnsi="Times New Roman"/>
          <w:sz w:val="28"/>
          <w:szCs w:val="28"/>
          <w:lang w:val="sq-AL"/>
        </w:rPr>
        <w:t xml:space="preserve"> plotësohet:</w:t>
      </w:r>
    </w:p>
    <w:p w:rsidR="007B0FD5" w:rsidRPr="003A62F9" w:rsidRDefault="007B0FD5" w:rsidP="007B0FD5">
      <w:pPr>
        <w:pStyle w:val="ListParagraph1"/>
        <w:spacing w:after="0" w:line="240" w:lineRule="auto"/>
        <w:ind w:left="360"/>
        <w:jc w:val="both"/>
        <w:rPr>
          <w:rFonts w:ascii="Times New Roman" w:hAnsi="Times New Roman"/>
          <w:sz w:val="28"/>
          <w:szCs w:val="28"/>
          <w:lang w:val="sq-AL"/>
        </w:rPr>
      </w:pPr>
    </w:p>
    <w:p w:rsidR="009F4A76" w:rsidRPr="003A62F9" w:rsidRDefault="0049788A" w:rsidP="00EE404C">
      <w:pPr>
        <w:pStyle w:val="ListParagraph1"/>
        <w:numPr>
          <w:ilvl w:val="0"/>
          <w:numId w:val="36"/>
        </w:numPr>
        <w:spacing w:after="0" w:line="240" w:lineRule="auto"/>
        <w:jc w:val="both"/>
        <w:rPr>
          <w:rFonts w:ascii="Times New Roman" w:hAnsi="Times New Roman"/>
          <w:sz w:val="28"/>
          <w:szCs w:val="28"/>
          <w:lang w:val="sq-AL"/>
        </w:rPr>
      </w:pPr>
      <w:r w:rsidRPr="003A62F9">
        <w:rPr>
          <w:rFonts w:ascii="Times New Roman" w:hAnsi="Times New Roman"/>
          <w:sz w:val="28"/>
          <w:szCs w:val="28"/>
          <w:lang w:val="sq-AL"/>
        </w:rPr>
        <w:lastRenderedPageBreak/>
        <w:t>nga zyrtari raportues;</w:t>
      </w:r>
    </w:p>
    <w:p w:rsidR="009F4A76" w:rsidRPr="003A62F9" w:rsidRDefault="0049788A" w:rsidP="00EE404C">
      <w:pPr>
        <w:pStyle w:val="ListParagraph1"/>
        <w:numPr>
          <w:ilvl w:val="0"/>
          <w:numId w:val="36"/>
        </w:numPr>
        <w:tabs>
          <w:tab w:val="left" w:pos="270"/>
        </w:tabs>
        <w:spacing w:after="0" w:line="240" w:lineRule="auto"/>
        <w:jc w:val="both"/>
        <w:rPr>
          <w:rFonts w:ascii="Times New Roman" w:hAnsi="Times New Roman"/>
          <w:sz w:val="28"/>
          <w:szCs w:val="28"/>
          <w:lang w:val="sq-AL"/>
        </w:rPr>
      </w:pPr>
      <w:r w:rsidRPr="003A62F9">
        <w:rPr>
          <w:rFonts w:ascii="Times New Roman" w:hAnsi="Times New Roman"/>
          <w:sz w:val="28"/>
          <w:szCs w:val="28"/>
          <w:lang w:val="sq-AL"/>
        </w:rPr>
        <w:t>nga zyrtari autorizues</w:t>
      </w:r>
      <w:r w:rsidR="00EE404C" w:rsidRPr="003A62F9">
        <w:rPr>
          <w:rFonts w:ascii="Times New Roman" w:hAnsi="Times New Roman"/>
          <w:sz w:val="28"/>
          <w:szCs w:val="28"/>
          <w:lang w:val="sq-AL"/>
        </w:rPr>
        <w:t>,</w:t>
      </w:r>
      <w:r w:rsidRPr="003A62F9">
        <w:rPr>
          <w:rFonts w:ascii="Times New Roman" w:hAnsi="Times New Roman"/>
          <w:sz w:val="28"/>
          <w:szCs w:val="28"/>
          <w:lang w:val="sq-AL"/>
        </w:rPr>
        <w:t xml:space="preserve"> kur inspektori</w:t>
      </w:r>
      <w:r w:rsidR="00EE404C" w:rsidRPr="003A62F9">
        <w:rPr>
          <w:rFonts w:ascii="Times New Roman" w:hAnsi="Times New Roman"/>
          <w:sz w:val="28"/>
          <w:szCs w:val="28"/>
          <w:lang w:val="sq-AL"/>
        </w:rPr>
        <w:t>,</w:t>
      </w:r>
      <w:r w:rsidRPr="003A62F9">
        <w:rPr>
          <w:rFonts w:ascii="Times New Roman" w:hAnsi="Times New Roman"/>
          <w:sz w:val="28"/>
          <w:szCs w:val="28"/>
          <w:lang w:val="sq-AL"/>
        </w:rPr>
        <w:t xml:space="preserve"> sipas pozicioneve në </w:t>
      </w:r>
      <w:r w:rsidR="00EE404C" w:rsidRPr="003A62F9">
        <w:rPr>
          <w:rFonts w:ascii="Times New Roman" w:hAnsi="Times New Roman"/>
          <w:sz w:val="28"/>
          <w:szCs w:val="28"/>
          <w:lang w:val="sq-AL"/>
        </w:rPr>
        <w:t xml:space="preserve">nenet 5, </w:t>
      </w:r>
      <w:r w:rsidRPr="003A62F9">
        <w:rPr>
          <w:rFonts w:ascii="Times New Roman" w:hAnsi="Times New Roman"/>
          <w:sz w:val="28"/>
          <w:szCs w:val="28"/>
          <w:lang w:val="sq-AL"/>
        </w:rPr>
        <w:t xml:space="preserve">shkronjat </w:t>
      </w:r>
      <w:r w:rsidR="00503292" w:rsidRPr="003A62F9">
        <w:rPr>
          <w:rFonts w:ascii="Times New Roman" w:hAnsi="Times New Roman"/>
          <w:sz w:val="28"/>
          <w:szCs w:val="28"/>
          <w:lang w:val="sq-AL"/>
        </w:rPr>
        <w:t>“</w:t>
      </w:r>
      <w:r w:rsidRPr="003A62F9">
        <w:rPr>
          <w:rFonts w:ascii="Times New Roman" w:hAnsi="Times New Roman"/>
          <w:sz w:val="28"/>
          <w:szCs w:val="28"/>
          <w:lang w:val="sq-AL"/>
        </w:rPr>
        <w:t>c</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ç</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503292" w:rsidRPr="003A62F9">
        <w:rPr>
          <w:rFonts w:ascii="Times New Roman" w:hAnsi="Times New Roman"/>
          <w:sz w:val="28"/>
          <w:szCs w:val="28"/>
          <w:lang w:val="sq-AL"/>
        </w:rPr>
        <w:t>“</w:t>
      </w:r>
      <w:r w:rsidRPr="003A62F9">
        <w:rPr>
          <w:rFonts w:ascii="Times New Roman" w:hAnsi="Times New Roman"/>
          <w:sz w:val="28"/>
          <w:szCs w:val="28"/>
          <w:lang w:val="sq-AL"/>
        </w:rPr>
        <w:t>d</w:t>
      </w:r>
      <w:r w:rsidR="00503292" w:rsidRPr="003A62F9">
        <w:rPr>
          <w:rFonts w:ascii="Times New Roman" w:hAnsi="Times New Roman"/>
          <w:sz w:val="28"/>
          <w:szCs w:val="28"/>
          <w:lang w:val="sq-AL"/>
        </w:rPr>
        <w:t>”</w:t>
      </w:r>
      <w:r w:rsidR="00EE404C"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EE404C" w:rsidRPr="003A62F9">
        <w:rPr>
          <w:rFonts w:ascii="Times New Roman" w:hAnsi="Times New Roman"/>
          <w:sz w:val="28"/>
          <w:szCs w:val="28"/>
          <w:lang w:val="sq-AL"/>
        </w:rPr>
        <w:t xml:space="preserve">6, pika 1, </w:t>
      </w:r>
      <w:r w:rsidRPr="003A62F9">
        <w:rPr>
          <w:rFonts w:ascii="Times New Roman" w:hAnsi="Times New Roman"/>
          <w:sz w:val="28"/>
          <w:szCs w:val="28"/>
          <w:lang w:val="sq-AL"/>
        </w:rPr>
        <w:t xml:space="preserve">shkronjat </w:t>
      </w:r>
      <w:r w:rsidR="00503292" w:rsidRPr="003A62F9">
        <w:rPr>
          <w:rFonts w:ascii="Times New Roman" w:hAnsi="Times New Roman"/>
          <w:sz w:val="28"/>
          <w:szCs w:val="28"/>
          <w:lang w:val="sq-AL"/>
        </w:rPr>
        <w:t>“</w:t>
      </w:r>
      <w:r w:rsidRPr="003A62F9">
        <w:rPr>
          <w:rFonts w:ascii="Times New Roman" w:hAnsi="Times New Roman"/>
          <w:sz w:val="28"/>
          <w:szCs w:val="28"/>
          <w:lang w:val="sq-AL"/>
        </w:rPr>
        <w:t>b</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c</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ç</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503292" w:rsidRPr="003A62F9">
        <w:rPr>
          <w:rFonts w:ascii="Times New Roman" w:hAnsi="Times New Roman"/>
          <w:sz w:val="28"/>
          <w:szCs w:val="28"/>
          <w:lang w:val="sq-AL"/>
        </w:rPr>
        <w:t>“</w:t>
      </w:r>
      <w:r w:rsidRPr="003A62F9">
        <w:rPr>
          <w:rFonts w:ascii="Times New Roman" w:hAnsi="Times New Roman"/>
          <w:sz w:val="28"/>
          <w:szCs w:val="28"/>
          <w:lang w:val="sq-AL"/>
        </w:rPr>
        <w:t>d</w:t>
      </w:r>
      <w:r w:rsidR="00503292" w:rsidRPr="003A62F9">
        <w:rPr>
          <w:rFonts w:ascii="Times New Roman" w:hAnsi="Times New Roman"/>
          <w:sz w:val="28"/>
          <w:szCs w:val="28"/>
          <w:lang w:val="sq-AL"/>
        </w:rPr>
        <w:t>”</w:t>
      </w:r>
      <w:r w:rsidR="00EE404C" w:rsidRPr="003A62F9">
        <w:rPr>
          <w:rFonts w:ascii="Times New Roman" w:hAnsi="Times New Roman"/>
          <w:sz w:val="28"/>
          <w:szCs w:val="28"/>
          <w:lang w:val="sq-AL"/>
        </w:rPr>
        <w:t>,</w:t>
      </w:r>
      <w:r w:rsidRPr="003A62F9">
        <w:rPr>
          <w:rFonts w:ascii="Times New Roman" w:hAnsi="Times New Roman"/>
          <w:sz w:val="28"/>
          <w:szCs w:val="28"/>
          <w:lang w:val="sq-AL"/>
        </w:rPr>
        <w:t xml:space="preserve"> të këtij vendimi, nuk ka pranuar vlerësimin dhe ka kërkuar shqyrtim nga ana e zyrtarit autorizues, në lidhjen </w:t>
      </w:r>
      <w:r w:rsidR="00B07FEE" w:rsidRPr="003A62F9">
        <w:rPr>
          <w:rFonts w:ascii="Times New Roman" w:hAnsi="Times New Roman"/>
          <w:sz w:val="28"/>
          <w:szCs w:val="28"/>
          <w:lang w:val="sq-AL"/>
        </w:rPr>
        <w:t>nr.</w:t>
      </w:r>
      <w:r w:rsidRPr="003A62F9">
        <w:rPr>
          <w:rFonts w:ascii="Times New Roman" w:hAnsi="Times New Roman"/>
          <w:sz w:val="28"/>
          <w:szCs w:val="28"/>
          <w:lang w:val="sq-AL"/>
        </w:rPr>
        <w:t>2.</w:t>
      </w:r>
    </w:p>
    <w:p w:rsidR="007B0FD5" w:rsidRPr="003A62F9" w:rsidRDefault="007B0FD5" w:rsidP="007B0FD5">
      <w:pPr>
        <w:pStyle w:val="ListParagraph1"/>
        <w:tabs>
          <w:tab w:val="left" w:pos="270"/>
        </w:tabs>
        <w:spacing w:after="0" w:line="240" w:lineRule="auto"/>
        <w:ind w:left="360"/>
        <w:jc w:val="both"/>
        <w:rPr>
          <w:rFonts w:ascii="Times New Roman" w:hAnsi="Times New Roman"/>
          <w:sz w:val="28"/>
          <w:szCs w:val="28"/>
          <w:lang w:val="sq-AL"/>
        </w:rPr>
      </w:pPr>
    </w:p>
    <w:p w:rsidR="009F4A76" w:rsidRPr="003A62F9" w:rsidRDefault="0049788A" w:rsidP="007B0FD5">
      <w:pPr>
        <w:pStyle w:val="ListParagraph1"/>
        <w:numPr>
          <w:ilvl w:val="0"/>
          <w:numId w:val="33"/>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 xml:space="preserve">Ndarja </w:t>
      </w:r>
      <w:r w:rsidR="00A1554E" w:rsidRPr="003A62F9">
        <w:rPr>
          <w:rFonts w:ascii="Times New Roman" w:hAnsi="Times New Roman"/>
          <w:sz w:val="28"/>
          <w:szCs w:val="28"/>
          <w:lang w:val="sq-AL"/>
        </w:rPr>
        <w:t>E</w:t>
      </w:r>
      <w:r w:rsidRPr="003A62F9">
        <w:rPr>
          <w:rFonts w:ascii="Times New Roman" w:hAnsi="Times New Roman"/>
          <w:sz w:val="28"/>
          <w:szCs w:val="28"/>
          <w:lang w:val="sq-AL"/>
        </w:rPr>
        <w:t xml:space="preserve"> plotësohet pas përfundimit të procesit të ankimimit administrativ, nëse ka një të tillë, dhe plotësohet nga zyrtari autorizues për inspektorin</w:t>
      </w:r>
      <w:r w:rsidR="00EE404C" w:rsidRPr="003A62F9">
        <w:rPr>
          <w:rFonts w:ascii="Times New Roman" w:hAnsi="Times New Roman"/>
          <w:sz w:val="28"/>
          <w:szCs w:val="28"/>
          <w:lang w:val="sq-AL"/>
        </w:rPr>
        <w:t>,</w:t>
      </w:r>
      <w:r w:rsidRPr="003A62F9">
        <w:rPr>
          <w:rFonts w:ascii="Times New Roman" w:hAnsi="Times New Roman"/>
          <w:sz w:val="28"/>
          <w:szCs w:val="28"/>
          <w:lang w:val="sq-AL"/>
        </w:rPr>
        <w:t xml:space="preserve"> sipas parashikimeve </w:t>
      </w:r>
      <w:r w:rsidR="0002761E" w:rsidRPr="003A62F9">
        <w:rPr>
          <w:rFonts w:ascii="Times New Roman" w:hAnsi="Times New Roman"/>
          <w:sz w:val="28"/>
          <w:szCs w:val="28"/>
          <w:lang w:val="sq-AL"/>
        </w:rPr>
        <w:t>t</w:t>
      </w:r>
      <w:r w:rsidRPr="003A62F9">
        <w:rPr>
          <w:rFonts w:ascii="Times New Roman" w:hAnsi="Times New Roman"/>
          <w:sz w:val="28"/>
          <w:szCs w:val="28"/>
          <w:lang w:val="sq-AL"/>
        </w:rPr>
        <w:t>ë shkronjë</w:t>
      </w:r>
      <w:r w:rsidR="0002761E" w:rsidRPr="003A62F9">
        <w:rPr>
          <w:rFonts w:ascii="Times New Roman" w:hAnsi="Times New Roman"/>
          <w:sz w:val="28"/>
          <w:szCs w:val="28"/>
          <w:lang w:val="sq-AL"/>
        </w:rPr>
        <w:t xml:space="preserve">s </w:t>
      </w:r>
      <w:r w:rsidR="00503292" w:rsidRPr="003A62F9">
        <w:rPr>
          <w:rFonts w:ascii="Times New Roman" w:hAnsi="Times New Roman"/>
          <w:sz w:val="28"/>
          <w:szCs w:val="28"/>
          <w:lang w:val="sq-AL"/>
        </w:rPr>
        <w:t>“</w:t>
      </w:r>
      <w:r w:rsidRPr="003A62F9">
        <w:rPr>
          <w:rFonts w:ascii="Times New Roman" w:hAnsi="Times New Roman"/>
          <w:sz w:val="28"/>
          <w:szCs w:val="28"/>
          <w:lang w:val="sq-AL"/>
        </w:rPr>
        <w:t>b</w:t>
      </w:r>
      <w:r w:rsidR="00503292" w:rsidRPr="003A62F9">
        <w:rPr>
          <w:rFonts w:ascii="Times New Roman" w:hAnsi="Times New Roman"/>
          <w:sz w:val="28"/>
          <w:szCs w:val="28"/>
          <w:lang w:val="sq-AL"/>
        </w:rPr>
        <w:t>”</w:t>
      </w:r>
      <w:r w:rsidR="00EE404C" w:rsidRPr="003A62F9">
        <w:rPr>
          <w:rFonts w:ascii="Times New Roman" w:hAnsi="Times New Roman"/>
          <w:sz w:val="28"/>
          <w:szCs w:val="28"/>
          <w:lang w:val="sq-AL"/>
        </w:rPr>
        <w:t>,</w:t>
      </w:r>
      <w:r w:rsidRPr="003A62F9">
        <w:rPr>
          <w:rFonts w:ascii="Times New Roman" w:hAnsi="Times New Roman"/>
          <w:sz w:val="28"/>
          <w:szCs w:val="28"/>
          <w:lang w:val="sq-AL"/>
        </w:rPr>
        <w:t xml:space="preserve"> të pikës </w:t>
      </w:r>
      <w:r w:rsidR="00BF66DA" w:rsidRPr="003A62F9">
        <w:rPr>
          <w:rFonts w:ascii="Times New Roman" w:hAnsi="Times New Roman"/>
          <w:sz w:val="28"/>
          <w:szCs w:val="28"/>
          <w:lang w:val="sq-AL"/>
        </w:rPr>
        <w:t>8</w:t>
      </w:r>
      <w:r w:rsidRPr="003A62F9">
        <w:rPr>
          <w:rFonts w:ascii="Times New Roman" w:hAnsi="Times New Roman"/>
          <w:sz w:val="28"/>
          <w:szCs w:val="28"/>
          <w:lang w:val="sq-AL"/>
        </w:rPr>
        <w:t>, të këtij neni. Zyrtari autorizues miraton kërkesat ose bën rekomandimet përkatëse.</w:t>
      </w:r>
    </w:p>
    <w:p w:rsidR="007B0FD5" w:rsidRPr="003A62F9" w:rsidRDefault="007B0FD5" w:rsidP="007B0FD5">
      <w:pPr>
        <w:pStyle w:val="ListParagraph1"/>
        <w:spacing w:after="0" w:line="240" w:lineRule="auto"/>
        <w:ind w:left="360"/>
        <w:jc w:val="both"/>
        <w:rPr>
          <w:rFonts w:ascii="Times New Roman" w:hAnsi="Times New Roman"/>
          <w:sz w:val="28"/>
          <w:szCs w:val="28"/>
          <w:lang w:val="sq-AL"/>
        </w:rPr>
      </w:pPr>
    </w:p>
    <w:p w:rsidR="009F4A76" w:rsidRPr="003A62F9" w:rsidRDefault="0049788A" w:rsidP="00EE404C">
      <w:pPr>
        <w:pStyle w:val="ListParagraph1"/>
        <w:numPr>
          <w:ilvl w:val="0"/>
          <w:numId w:val="33"/>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Formulari i plotësuar dhe i nënshkruar depozitohet pranë njësisë përgjegjëse për menaxhimin e burimeve njerëzore.</w:t>
      </w:r>
    </w:p>
    <w:p w:rsidR="007B0FD5" w:rsidRPr="003A62F9" w:rsidRDefault="007B0FD5" w:rsidP="007B0FD5">
      <w:pPr>
        <w:pStyle w:val="ListParagraph1"/>
        <w:spacing w:after="0" w:line="240" w:lineRule="auto"/>
        <w:ind w:left="360"/>
        <w:jc w:val="both"/>
        <w:rPr>
          <w:rFonts w:ascii="Times New Roman" w:hAnsi="Times New Roman"/>
          <w:sz w:val="28"/>
          <w:szCs w:val="28"/>
          <w:lang w:val="sq-AL"/>
        </w:rPr>
      </w:pPr>
    </w:p>
    <w:p w:rsidR="009F4A76" w:rsidRPr="003A62F9" w:rsidRDefault="0049788A" w:rsidP="00490CE9">
      <w:pPr>
        <w:pStyle w:val="ListParagraph1"/>
        <w:numPr>
          <w:ilvl w:val="0"/>
          <w:numId w:val="33"/>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Inspektori</w:t>
      </w:r>
      <w:r w:rsidR="00490CE9" w:rsidRPr="003A62F9">
        <w:rPr>
          <w:rFonts w:ascii="Times New Roman" w:hAnsi="Times New Roman"/>
          <w:sz w:val="28"/>
          <w:szCs w:val="28"/>
          <w:lang w:val="sq-AL"/>
        </w:rPr>
        <w:t>,</w:t>
      </w:r>
      <w:r w:rsidRPr="003A62F9">
        <w:rPr>
          <w:rFonts w:ascii="Times New Roman" w:hAnsi="Times New Roman"/>
          <w:sz w:val="28"/>
          <w:szCs w:val="28"/>
          <w:lang w:val="sq-AL"/>
        </w:rPr>
        <w:t xml:space="preserve"> sipas pozicioneve në</w:t>
      </w:r>
      <w:r w:rsidR="00490CE9" w:rsidRPr="003A62F9">
        <w:rPr>
          <w:rFonts w:ascii="Times New Roman" w:hAnsi="Times New Roman"/>
          <w:sz w:val="28"/>
          <w:szCs w:val="28"/>
          <w:lang w:val="sq-AL"/>
        </w:rPr>
        <w:t xml:space="preserve"> nenet 5,</w:t>
      </w:r>
      <w:r w:rsidRPr="003A62F9">
        <w:rPr>
          <w:rFonts w:ascii="Times New Roman" w:hAnsi="Times New Roman"/>
          <w:sz w:val="28"/>
          <w:szCs w:val="28"/>
          <w:lang w:val="sq-AL"/>
        </w:rPr>
        <w:t xml:space="preserve"> shkronjat </w:t>
      </w:r>
      <w:r w:rsidR="00503292" w:rsidRPr="003A62F9">
        <w:rPr>
          <w:rFonts w:ascii="Times New Roman" w:hAnsi="Times New Roman"/>
          <w:sz w:val="28"/>
          <w:szCs w:val="28"/>
          <w:lang w:val="sq-AL"/>
        </w:rPr>
        <w:t>“</w:t>
      </w:r>
      <w:r w:rsidRPr="003A62F9">
        <w:rPr>
          <w:rFonts w:ascii="Times New Roman" w:hAnsi="Times New Roman"/>
          <w:sz w:val="28"/>
          <w:szCs w:val="28"/>
          <w:lang w:val="sq-AL"/>
        </w:rPr>
        <w:t>c</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ç</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503292" w:rsidRPr="003A62F9">
        <w:rPr>
          <w:rFonts w:ascii="Times New Roman" w:hAnsi="Times New Roman"/>
          <w:sz w:val="28"/>
          <w:szCs w:val="28"/>
          <w:lang w:val="sq-AL"/>
        </w:rPr>
        <w:t>“</w:t>
      </w:r>
      <w:r w:rsidRPr="003A62F9">
        <w:rPr>
          <w:rFonts w:ascii="Times New Roman" w:hAnsi="Times New Roman"/>
          <w:sz w:val="28"/>
          <w:szCs w:val="28"/>
          <w:lang w:val="sq-AL"/>
        </w:rPr>
        <w:t>d</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dhe</w:t>
      </w:r>
      <w:r w:rsidR="00490CE9" w:rsidRPr="003A62F9">
        <w:rPr>
          <w:rFonts w:ascii="Times New Roman" w:hAnsi="Times New Roman"/>
          <w:sz w:val="28"/>
          <w:szCs w:val="28"/>
          <w:lang w:val="sq-AL"/>
        </w:rPr>
        <w:t xml:space="preserve"> 6, </w:t>
      </w:r>
      <w:r w:rsidR="005B302F" w:rsidRPr="003A62F9">
        <w:rPr>
          <w:rFonts w:ascii="Times New Roman" w:hAnsi="Times New Roman"/>
          <w:sz w:val="28"/>
          <w:szCs w:val="28"/>
          <w:lang w:val="sq-AL"/>
        </w:rPr>
        <w:t xml:space="preserve">   </w:t>
      </w:r>
      <w:r w:rsidR="00490CE9" w:rsidRPr="003A62F9">
        <w:rPr>
          <w:rFonts w:ascii="Times New Roman" w:hAnsi="Times New Roman"/>
          <w:sz w:val="28"/>
          <w:szCs w:val="28"/>
          <w:lang w:val="sq-AL"/>
        </w:rPr>
        <w:t>pika 1,</w:t>
      </w:r>
      <w:r w:rsidRPr="003A62F9">
        <w:rPr>
          <w:rFonts w:ascii="Times New Roman" w:hAnsi="Times New Roman"/>
          <w:sz w:val="28"/>
          <w:szCs w:val="28"/>
          <w:lang w:val="sq-AL"/>
        </w:rPr>
        <w:t xml:space="preserve"> shkronjat </w:t>
      </w:r>
      <w:r w:rsidR="00503292" w:rsidRPr="003A62F9">
        <w:rPr>
          <w:rFonts w:ascii="Times New Roman" w:hAnsi="Times New Roman"/>
          <w:sz w:val="28"/>
          <w:szCs w:val="28"/>
          <w:lang w:val="sq-AL"/>
        </w:rPr>
        <w:t>“</w:t>
      </w:r>
      <w:r w:rsidRPr="003A62F9">
        <w:rPr>
          <w:rFonts w:ascii="Times New Roman" w:hAnsi="Times New Roman"/>
          <w:sz w:val="28"/>
          <w:szCs w:val="28"/>
          <w:lang w:val="sq-AL"/>
        </w:rPr>
        <w:t>b</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c</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ç</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503292" w:rsidRPr="003A62F9">
        <w:rPr>
          <w:rFonts w:ascii="Times New Roman" w:hAnsi="Times New Roman"/>
          <w:sz w:val="28"/>
          <w:szCs w:val="28"/>
          <w:lang w:val="sq-AL"/>
        </w:rPr>
        <w:t>“</w:t>
      </w:r>
      <w:r w:rsidRPr="003A62F9">
        <w:rPr>
          <w:rFonts w:ascii="Times New Roman" w:hAnsi="Times New Roman"/>
          <w:sz w:val="28"/>
          <w:szCs w:val="28"/>
          <w:lang w:val="sq-AL"/>
        </w:rPr>
        <w:t>d</w:t>
      </w:r>
      <w:r w:rsidR="00503292" w:rsidRPr="003A62F9">
        <w:rPr>
          <w:rFonts w:ascii="Times New Roman" w:hAnsi="Times New Roman"/>
          <w:sz w:val="28"/>
          <w:szCs w:val="28"/>
          <w:lang w:val="sq-AL"/>
        </w:rPr>
        <w:t>”</w:t>
      </w:r>
      <w:r w:rsidR="00490CE9" w:rsidRPr="003A62F9">
        <w:rPr>
          <w:rFonts w:ascii="Times New Roman" w:hAnsi="Times New Roman"/>
          <w:sz w:val="28"/>
          <w:szCs w:val="28"/>
          <w:lang w:val="sq-AL"/>
        </w:rPr>
        <w:t>,</w:t>
      </w:r>
      <w:r w:rsidRPr="003A62F9">
        <w:rPr>
          <w:rFonts w:ascii="Times New Roman" w:hAnsi="Times New Roman"/>
          <w:sz w:val="28"/>
          <w:szCs w:val="28"/>
          <w:lang w:val="sq-AL"/>
        </w:rPr>
        <w:t xml:space="preserve"> të këtij vendimi, kur nuk është dakord me vlerësimin përfundimtar të rezultateve në punë, ka të drejtë të kërkojë shqyrtim të vlerësimit nga zyrtari autorizues.</w:t>
      </w:r>
    </w:p>
    <w:p w:rsidR="007B0FD5" w:rsidRPr="003A62F9" w:rsidRDefault="007B0FD5" w:rsidP="00490CE9">
      <w:pPr>
        <w:pStyle w:val="ListParagraph1"/>
        <w:spacing w:after="0" w:line="240" w:lineRule="auto"/>
        <w:ind w:left="360" w:hanging="450"/>
        <w:jc w:val="both"/>
        <w:rPr>
          <w:rFonts w:ascii="Times New Roman" w:hAnsi="Times New Roman"/>
          <w:sz w:val="28"/>
          <w:szCs w:val="28"/>
          <w:lang w:val="sq-AL"/>
        </w:rPr>
      </w:pPr>
    </w:p>
    <w:p w:rsidR="009F4A76" w:rsidRPr="003A62F9" w:rsidRDefault="0049788A" w:rsidP="00490CE9">
      <w:pPr>
        <w:pStyle w:val="ListParagraph1"/>
        <w:numPr>
          <w:ilvl w:val="0"/>
          <w:numId w:val="33"/>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Zyrtari autorizues, brenda 5 (pesë) ditëve, shqyrton ankimin dhe bën vlerësimin përkatës, i cili shënohet e nënshkruhet nga ky i fundit në formularin e vlerësimit të rezultateve në punë.</w:t>
      </w:r>
    </w:p>
    <w:p w:rsidR="007B0FD5" w:rsidRPr="003A62F9" w:rsidRDefault="007B0FD5" w:rsidP="00490CE9">
      <w:pPr>
        <w:pStyle w:val="ListParagraph1"/>
        <w:spacing w:after="0" w:line="240" w:lineRule="auto"/>
        <w:ind w:left="360" w:hanging="450"/>
        <w:jc w:val="both"/>
        <w:rPr>
          <w:rFonts w:ascii="Times New Roman" w:hAnsi="Times New Roman"/>
          <w:sz w:val="28"/>
          <w:szCs w:val="28"/>
          <w:lang w:val="sq-AL"/>
        </w:rPr>
      </w:pPr>
    </w:p>
    <w:p w:rsidR="009F4A76" w:rsidRPr="003A62F9" w:rsidRDefault="0049788A" w:rsidP="00490CE9">
      <w:pPr>
        <w:pStyle w:val="ListParagraph1"/>
        <w:numPr>
          <w:ilvl w:val="0"/>
          <w:numId w:val="33"/>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Inspektori</w:t>
      </w:r>
      <w:r w:rsidR="001C538A" w:rsidRPr="003A62F9">
        <w:rPr>
          <w:rFonts w:ascii="Times New Roman" w:hAnsi="Times New Roman"/>
          <w:sz w:val="28"/>
          <w:szCs w:val="28"/>
          <w:lang w:val="sq-AL"/>
        </w:rPr>
        <w:t xml:space="preserve">, </w:t>
      </w:r>
      <w:r w:rsidRPr="003A62F9">
        <w:rPr>
          <w:rFonts w:ascii="Times New Roman" w:hAnsi="Times New Roman"/>
          <w:sz w:val="28"/>
          <w:szCs w:val="28"/>
          <w:lang w:val="sq-AL"/>
        </w:rPr>
        <w:t xml:space="preserve">sipas pozicioneve në </w:t>
      </w:r>
      <w:r w:rsidR="001C538A" w:rsidRPr="003A62F9">
        <w:rPr>
          <w:rFonts w:ascii="Times New Roman" w:hAnsi="Times New Roman"/>
          <w:sz w:val="28"/>
          <w:szCs w:val="28"/>
          <w:lang w:val="sq-AL"/>
        </w:rPr>
        <w:t xml:space="preserve">nenet 5, </w:t>
      </w:r>
      <w:r w:rsidRPr="003A62F9">
        <w:rPr>
          <w:rFonts w:ascii="Times New Roman" w:hAnsi="Times New Roman"/>
          <w:sz w:val="28"/>
          <w:szCs w:val="28"/>
          <w:lang w:val="sq-AL"/>
        </w:rPr>
        <w:t>shkronj</w:t>
      </w:r>
      <w:r w:rsidR="001C538A" w:rsidRPr="003A62F9">
        <w:rPr>
          <w:rFonts w:ascii="Times New Roman" w:hAnsi="Times New Roman"/>
          <w:sz w:val="28"/>
          <w:szCs w:val="28"/>
          <w:lang w:val="sq-AL"/>
        </w:rPr>
        <w:t>a</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b</w:t>
      </w:r>
      <w:r w:rsidR="00503292" w:rsidRPr="003A62F9">
        <w:rPr>
          <w:rFonts w:ascii="Times New Roman" w:hAnsi="Times New Roman"/>
          <w:sz w:val="28"/>
          <w:szCs w:val="28"/>
          <w:lang w:val="sq-AL"/>
        </w:rPr>
        <w:t>”</w:t>
      </w:r>
      <w:r w:rsidR="001C538A"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1C538A" w:rsidRPr="003A62F9">
        <w:rPr>
          <w:rFonts w:ascii="Times New Roman" w:hAnsi="Times New Roman"/>
          <w:sz w:val="28"/>
          <w:szCs w:val="28"/>
          <w:lang w:val="sq-AL"/>
        </w:rPr>
        <w:t xml:space="preserve">6, pika 1, </w:t>
      </w:r>
      <w:r w:rsidR="005B302F" w:rsidRPr="003A62F9">
        <w:rPr>
          <w:rFonts w:ascii="Times New Roman" w:hAnsi="Times New Roman"/>
          <w:sz w:val="28"/>
          <w:szCs w:val="28"/>
          <w:lang w:val="sq-AL"/>
        </w:rPr>
        <w:t xml:space="preserve">               </w:t>
      </w:r>
      <w:r w:rsidRPr="003A62F9">
        <w:rPr>
          <w:rFonts w:ascii="Times New Roman" w:hAnsi="Times New Roman"/>
          <w:sz w:val="28"/>
          <w:szCs w:val="28"/>
          <w:lang w:val="sq-AL"/>
        </w:rPr>
        <w:t>shkronj</w:t>
      </w:r>
      <w:r w:rsidR="001C538A" w:rsidRPr="003A62F9">
        <w:rPr>
          <w:rFonts w:ascii="Times New Roman" w:hAnsi="Times New Roman"/>
          <w:sz w:val="28"/>
          <w:szCs w:val="28"/>
          <w:lang w:val="sq-AL"/>
        </w:rPr>
        <w:t>a</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a</w:t>
      </w:r>
      <w:r w:rsidR="00503292" w:rsidRPr="003A62F9">
        <w:rPr>
          <w:rFonts w:ascii="Times New Roman" w:hAnsi="Times New Roman"/>
          <w:sz w:val="28"/>
          <w:szCs w:val="28"/>
          <w:lang w:val="sq-AL"/>
        </w:rPr>
        <w:t>”</w:t>
      </w:r>
      <w:r w:rsidR="001C538A" w:rsidRPr="003A62F9">
        <w:rPr>
          <w:rFonts w:ascii="Times New Roman" w:hAnsi="Times New Roman"/>
          <w:sz w:val="28"/>
          <w:szCs w:val="28"/>
          <w:lang w:val="sq-AL"/>
        </w:rPr>
        <w:t xml:space="preserve">, </w:t>
      </w:r>
      <w:r w:rsidRPr="003A62F9">
        <w:rPr>
          <w:rFonts w:ascii="Times New Roman" w:hAnsi="Times New Roman"/>
          <w:sz w:val="28"/>
          <w:szCs w:val="28"/>
          <w:lang w:val="sq-AL"/>
        </w:rPr>
        <w:t>të këtij vendimi, kur nuk është dakord me vlerësimin përfundimtar të rezultateve në punë, ka të drejtë ta ankimojë vlerësimin në gjykatën kompetente, sipas parashikimeve të legjislacionit në fuqi.</w:t>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KREU XI</w:t>
      </w: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 xml:space="preserve">PËRGJEGJËSIA DISIPLINORE </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31</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Shkeljet disiplinore</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1C538A">
      <w:pPr>
        <w:numPr>
          <w:ilvl w:val="0"/>
          <w:numId w:val="37"/>
        </w:numPr>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Inspektori i të gjitha pozicioneve në inspektoratin qendror, strukturat e tjera inspektuese dhe Inspektoratin e Përgjithshëm është përgjegjës për shkeljen me faj të detyrimeve ligjore të përcaktuara në ligjin </w:t>
      </w:r>
      <w:r w:rsidR="00B23CE8" w:rsidRPr="003A62F9">
        <w:rPr>
          <w:rFonts w:ascii="Times New Roman" w:hAnsi="Times New Roman"/>
          <w:sz w:val="28"/>
          <w:szCs w:val="28"/>
          <w:lang w:val="sq-AL"/>
        </w:rPr>
        <w:t>nr.99/2024, “P</w:t>
      </w:r>
      <w:r w:rsidRPr="003A62F9">
        <w:rPr>
          <w:rFonts w:ascii="Times New Roman" w:hAnsi="Times New Roman"/>
          <w:sz w:val="28"/>
          <w:szCs w:val="28"/>
          <w:lang w:val="sq-AL"/>
        </w:rPr>
        <w:t xml:space="preserve">ër inspektimin </w:t>
      </w:r>
      <w:r w:rsidR="00B23CE8" w:rsidRPr="003A62F9">
        <w:rPr>
          <w:rFonts w:ascii="Times New Roman" w:hAnsi="Times New Roman"/>
          <w:sz w:val="28"/>
          <w:szCs w:val="28"/>
          <w:lang w:val="sq-AL"/>
        </w:rPr>
        <w:t xml:space="preserve">në Republikën e Shqipërisë” </w:t>
      </w:r>
      <w:r w:rsidRPr="003A62F9">
        <w:rPr>
          <w:rFonts w:ascii="Times New Roman" w:hAnsi="Times New Roman"/>
          <w:sz w:val="28"/>
          <w:szCs w:val="28"/>
          <w:lang w:val="sq-AL"/>
        </w:rPr>
        <w:t>dhe në ligje apo akte nënligjore të tjera në fuqi, që përcaktojnë detyrime për inspektorët apo nëpunësit e administratës publike.</w:t>
      </w:r>
    </w:p>
    <w:p w:rsidR="00E2284B" w:rsidRPr="003A62F9" w:rsidRDefault="00E2284B" w:rsidP="00E2284B">
      <w:pPr>
        <w:spacing w:after="0" w:line="240" w:lineRule="auto"/>
        <w:ind w:left="360"/>
        <w:contextualSpacing/>
        <w:jc w:val="both"/>
        <w:rPr>
          <w:rFonts w:ascii="Times New Roman" w:hAnsi="Times New Roman"/>
          <w:sz w:val="28"/>
          <w:szCs w:val="28"/>
          <w:lang w:val="sq-AL"/>
        </w:rPr>
      </w:pPr>
    </w:p>
    <w:p w:rsidR="009F4A76" w:rsidRPr="003A62F9" w:rsidRDefault="0049788A" w:rsidP="001C538A">
      <w:pPr>
        <w:numPr>
          <w:ilvl w:val="0"/>
          <w:numId w:val="37"/>
        </w:numPr>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 Shkeljet disiplinore ndahen në: </w:t>
      </w:r>
    </w:p>
    <w:p w:rsidR="00E2284B" w:rsidRPr="003A62F9" w:rsidRDefault="00E2284B" w:rsidP="00E2284B">
      <w:pPr>
        <w:spacing w:after="0" w:line="240" w:lineRule="auto"/>
        <w:ind w:left="360"/>
        <w:contextualSpacing/>
        <w:jc w:val="both"/>
        <w:rPr>
          <w:rFonts w:ascii="Times New Roman" w:hAnsi="Times New Roman"/>
          <w:sz w:val="28"/>
          <w:szCs w:val="28"/>
          <w:lang w:val="sq-AL"/>
        </w:rPr>
      </w:pPr>
    </w:p>
    <w:p w:rsidR="009F4A76" w:rsidRPr="003A62F9" w:rsidRDefault="0049788A" w:rsidP="00B8062B">
      <w:pPr>
        <w:numPr>
          <w:ilvl w:val="0"/>
          <w:numId w:val="38"/>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shkelje të lehta; </w:t>
      </w:r>
    </w:p>
    <w:p w:rsidR="009F4A76" w:rsidRPr="003A62F9" w:rsidRDefault="0049788A" w:rsidP="00B8062B">
      <w:pPr>
        <w:numPr>
          <w:ilvl w:val="0"/>
          <w:numId w:val="38"/>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lastRenderedPageBreak/>
        <w:t>shkelje të rënda;</w:t>
      </w:r>
    </w:p>
    <w:p w:rsidR="009F4A76" w:rsidRPr="003A62F9" w:rsidRDefault="0049788A" w:rsidP="00B8062B">
      <w:pPr>
        <w:numPr>
          <w:ilvl w:val="0"/>
          <w:numId w:val="38"/>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shkelje shumë të rënda.</w:t>
      </w:r>
    </w:p>
    <w:p w:rsidR="00E2284B" w:rsidRPr="003A62F9" w:rsidRDefault="00E2284B" w:rsidP="00E2284B">
      <w:pPr>
        <w:tabs>
          <w:tab w:val="left" w:pos="90"/>
          <w:tab w:val="left" w:pos="360"/>
        </w:tabs>
        <w:spacing w:after="0" w:line="240" w:lineRule="auto"/>
        <w:ind w:left="360"/>
        <w:contextualSpacing/>
        <w:jc w:val="both"/>
        <w:rPr>
          <w:rFonts w:ascii="Times New Roman" w:hAnsi="Times New Roman"/>
          <w:sz w:val="28"/>
          <w:szCs w:val="28"/>
          <w:lang w:val="sq-AL"/>
        </w:rPr>
      </w:pPr>
    </w:p>
    <w:p w:rsidR="009F4A76" w:rsidRPr="003A62F9" w:rsidRDefault="0049788A" w:rsidP="001C538A">
      <w:pPr>
        <w:numPr>
          <w:ilvl w:val="0"/>
          <w:numId w:val="37"/>
        </w:numPr>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 Janë shkelje të lehta disiplinore: </w:t>
      </w:r>
    </w:p>
    <w:p w:rsidR="00B8062B" w:rsidRPr="003A62F9" w:rsidRDefault="00B8062B" w:rsidP="00B8062B">
      <w:pPr>
        <w:spacing w:after="0" w:line="240" w:lineRule="auto"/>
        <w:ind w:left="360"/>
        <w:contextualSpacing/>
        <w:jc w:val="both"/>
        <w:rPr>
          <w:rFonts w:ascii="Times New Roman" w:hAnsi="Times New Roman"/>
          <w:sz w:val="28"/>
          <w:szCs w:val="28"/>
          <w:lang w:val="sq-AL"/>
        </w:rPr>
      </w:pPr>
    </w:p>
    <w:p w:rsidR="009F4A76" w:rsidRPr="003A62F9" w:rsidRDefault="0049788A" w:rsidP="00B8062B">
      <w:pPr>
        <w:numPr>
          <w:ilvl w:val="0"/>
          <w:numId w:val="39"/>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mungesa e pajustifikuar dhe e paautorizuar në punë deri në 3 </w:t>
      </w:r>
      <w:r w:rsidR="00035D9E" w:rsidRPr="003A62F9">
        <w:rPr>
          <w:rFonts w:ascii="Times New Roman" w:hAnsi="Times New Roman"/>
          <w:sz w:val="28"/>
          <w:szCs w:val="28"/>
          <w:lang w:val="sq-AL"/>
        </w:rPr>
        <w:t xml:space="preserve">(tri) </w:t>
      </w:r>
      <w:r w:rsidRPr="003A62F9">
        <w:rPr>
          <w:rFonts w:ascii="Times New Roman" w:hAnsi="Times New Roman"/>
          <w:sz w:val="28"/>
          <w:szCs w:val="28"/>
          <w:lang w:val="sq-AL"/>
        </w:rPr>
        <w:t xml:space="preserve">ditë pune; </w:t>
      </w:r>
    </w:p>
    <w:p w:rsidR="009F4A76" w:rsidRPr="003A62F9" w:rsidRDefault="0049788A" w:rsidP="00B8062B">
      <w:pPr>
        <w:numPr>
          <w:ilvl w:val="0"/>
          <w:numId w:val="39"/>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shkelja e rregullave të etikës;</w:t>
      </w:r>
    </w:p>
    <w:p w:rsidR="009F4A76" w:rsidRPr="003A62F9" w:rsidRDefault="0049788A" w:rsidP="00B8062B">
      <w:pPr>
        <w:numPr>
          <w:ilvl w:val="0"/>
          <w:numId w:val="39"/>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sjellja e parregullt, gjatë kohës së punës, me eprorët, kolegët, vartësit dhe me publikun;</w:t>
      </w:r>
    </w:p>
    <w:p w:rsidR="009F4A76" w:rsidRPr="003A62F9" w:rsidRDefault="0049788A" w:rsidP="00B8062B">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ç) </w:t>
      </w:r>
      <w:r w:rsidR="003F2C35" w:rsidRPr="003A62F9">
        <w:rPr>
          <w:rFonts w:ascii="Times New Roman" w:hAnsi="Times New Roman"/>
          <w:sz w:val="28"/>
          <w:szCs w:val="28"/>
          <w:lang w:val="sq-AL"/>
        </w:rPr>
        <w:tab/>
      </w:r>
      <w:r w:rsidRPr="003A62F9">
        <w:rPr>
          <w:rFonts w:ascii="Times New Roman" w:hAnsi="Times New Roman"/>
          <w:sz w:val="28"/>
          <w:szCs w:val="28"/>
          <w:lang w:val="sq-AL"/>
        </w:rPr>
        <w:t>kryerja, brenda ose jashtë orarit zyrtar, të veprimeve që cenojnë figurën e inspektorit dhe institucionit</w:t>
      </w:r>
      <w:r w:rsidR="00E92936" w:rsidRPr="003A62F9">
        <w:rPr>
          <w:rFonts w:ascii="Times New Roman" w:hAnsi="Times New Roman"/>
          <w:sz w:val="28"/>
          <w:szCs w:val="28"/>
          <w:lang w:val="sq-AL"/>
        </w:rPr>
        <w:t xml:space="preserve"> </w:t>
      </w:r>
      <w:r w:rsidRPr="003A62F9">
        <w:rPr>
          <w:rFonts w:ascii="Times New Roman" w:hAnsi="Times New Roman"/>
          <w:sz w:val="28"/>
          <w:szCs w:val="28"/>
          <w:lang w:val="sq-AL"/>
        </w:rPr>
        <w:t>në tërësi;</w:t>
      </w:r>
    </w:p>
    <w:p w:rsidR="009F4A76" w:rsidRPr="003A62F9" w:rsidRDefault="0049788A" w:rsidP="00B8062B">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d) </w:t>
      </w:r>
      <w:r w:rsidR="003F2C35" w:rsidRPr="003A62F9">
        <w:rPr>
          <w:rFonts w:ascii="Times New Roman" w:hAnsi="Times New Roman"/>
          <w:sz w:val="28"/>
          <w:szCs w:val="28"/>
          <w:lang w:val="sq-AL"/>
        </w:rPr>
        <w:tab/>
      </w:r>
      <w:r w:rsidRPr="003A62F9">
        <w:rPr>
          <w:rFonts w:ascii="Times New Roman" w:hAnsi="Times New Roman"/>
          <w:sz w:val="28"/>
          <w:szCs w:val="28"/>
          <w:lang w:val="sq-AL"/>
        </w:rPr>
        <w:t>mosrespektimi i afateve të caktuara në përmbushjen e detyrave.</w:t>
      </w:r>
    </w:p>
    <w:p w:rsidR="00035D9E" w:rsidRPr="003A62F9" w:rsidRDefault="00035D9E" w:rsidP="00035D9E">
      <w:pPr>
        <w:spacing w:after="0" w:line="240" w:lineRule="auto"/>
        <w:contextualSpacing/>
        <w:jc w:val="both"/>
        <w:rPr>
          <w:rFonts w:ascii="Times New Roman" w:hAnsi="Times New Roman"/>
          <w:sz w:val="28"/>
          <w:szCs w:val="28"/>
          <w:lang w:val="sq-AL"/>
        </w:rPr>
      </w:pPr>
    </w:p>
    <w:p w:rsidR="009F4A76" w:rsidRPr="003A62F9" w:rsidRDefault="0049788A" w:rsidP="001C538A">
      <w:pPr>
        <w:numPr>
          <w:ilvl w:val="0"/>
          <w:numId w:val="37"/>
        </w:numPr>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 Janë shkelje të rënda disiplinore: </w:t>
      </w:r>
    </w:p>
    <w:p w:rsidR="00035D9E" w:rsidRPr="003A62F9" w:rsidRDefault="00035D9E" w:rsidP="00035D9E">
      <w:pPr>
        <w:spacing w:after="0" w:line="240" w:lineRule="auto"/>
        <w:ind w:left="360"/>
        <w:contextualSpacing/>
        <w:jc w:val="both"/>
        <w:rPr>
          <w:rFonts w:ascii="Times New Roman" w:hAnsi="Times New Roman"/>
          <w:sz w:val="28"/>
          <w:szCs w:val="28"/>
          <w:lang w:val="sq-AL"/>
        </w:rPr>
      </w:pPr>
    </w:p>
    <w:p w:rsidR="009F4A76" w:rsidRPr="003A62F9" w:rsidRDefault="0049788A" w:rsidP="00035D9E">
      <w:pPr>
        <w:numPr>
          <w:ilvl w:val="0"/>
          <w:numId w:val="40"/>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mospërmbushja e detyrave funksionale të përcaktuara në ligjin </w:t>
      </w:r>
      <w:r w:rsidR="00B23CE8" w:rsidRPr="003A62F9">
        <w:rPr>
          <w:rFonts w:ascii="Times New Roman" w:hAnsi="Times New Roman"/>
          <w:sz w:val="28"/>
          <w:szCs w:val="28"/>
          <w:lang w:val="sq-AL"/>
        </w:rPr>
        <w:t xml:space="preserve">nr.99/2024, “Për inspektimin në Republikën e Shqipërisë” </w:t>
      </w:r>
      <w:r w:rsidRPr="003A62F9">
        <w:rPr>
          <w:rFonts w:ascii="Times New Roman" w:hAnsi="Times New Roman"/>
          <w:sz w:val="28"/>
          <w:szCs w:val="28"/>
          <w:lang w:val="sq-AL"/>
        </w:rPr>
        <w:t xml:space="preserve">dhe </w:t>
      </w:r>
      <w:r w:rsidR="008B07C7">
        <w:rPr>
          <w:rFonts w:ascii="Times New Roman" w:hAnsi="Times New Roman"/>
          <w:sz w:val="28"/>
          <w:szCs w:val="28"/>
          <w:lang w:val="sq-AL"/>
        </w:rPr>
        <w:t xml:space="preserve">të </w:t>
      </w:r>
      <w:r w:rsidRPr="003A62F9">
        <w:rPr>
          <w:rFonts w:ascii="Times New Roman" w:hAnsi="Times New Roman"/>
          <w:sz w:val="28"/>
          <w:szCs w:val="28"/>
          <w:lang w:val="sq-AL"/>
        </w:rPr>
        <w:t xml:space="preserve">ligjet e posaçme; </w:t>
      </w:r>
    </w:p>
    <w:p w:rsidR="009F4A76" w:rsidRPr="003A62F9" w:rsidRDefault="0049788A" w:rsidP="00035D9E">
      <w:pPr>
        <w:numPr>
          <w:ilvl w:val="0"/>
          <w:numId w:val="40"/>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mungesa e pajustifikuar dhe e paautorizuar për më shumë se 3</w:t>
      </w:r>
      <w:r w:rsidR="00035D9E" w:rsidRPr="003A62F9">
        <w:rPr>
          <w:rFonts w:ascii="Times New Roman" w:hAnsi="Times New Roman"/>
          <w:sz w:val="28"/>
          <w:szCs w:val="28"/>
          <w:lang w:val="sq-AL"/>
        </w:rPr>
        <w:t xml:space="preserve"> (tri)</w:t>
      </w:r>
      <w:r w:rsidRPr="003A62F9">
        <w:rPr>
          <w:rFonts w:ascii="Times New Roman" w:hAnsi="Times New Roman"/>
          <w:sz w:val="28"/>
          <w:szCs w:val="28"/>
          <w:lang w:val="sq-AL"/>
        </w:rPr>
        <w:t xml:space="preserve"> </w:t>
      </w:r>
      <w:r w:rsidR="00035D9E" w:rsidRPr="003A62F9">
        <w:rPr>
          <w:rFonts w:ascii="Times New Roman" w:hAnsi="Times New Roman"/>
          <w:sz w:val="28"/>
          <w:szCs w:val="28"/>
          <w:lang w:val="sq-AL"/>
        </w:rPr>
        <w:t xml:space="preserve">                       </w:t>
      </w:r>
      <w:r w:rsidRPr="003A62F9">
        <w:rPr>
          <w:rFonts w:ascii="Times New Roman" w:hAnsi="Times New Roman"/>
          <w:sz w:val="28"/>
          <w:szCs w:val="28"/>
          <w:lang w:val="sq-AL"/>
        </w:rPr>
        <w:t>ditë pune, kur mungesa ka sjellë pasoja të rënda;</w:t>
      </w:r>
    </w:p>
    <w:p w:rsidR="009F4A76" w:rsidRPr="003A62F9" w:rsidRDefault="0049788A" w:rsidP="00035D9E">
      <w:pPr>
        <w:numPr>
          <w:ilvl w:val="0"/>
          <w:numId w:val="40"/>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shkelje e përsëritur e rregullave të etikës; </w:t>
      </w:r>
    </w:p>
    <w:p w:rsidR="009F4A76" w:rsidRPr="003A62F9" w:rsidRDefault="0049788A" w:rsidP="00035D9E">
      <w:pPr>
        <w:tabs>
          <w:tab w:val="left" w:pos="540"/>
        </w:tabs>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ç) </w:t>
      </w:r>
      <w:r w:rsidR="00035D9E" w:rsidRPr="003A62F9">
        <w:rPr>
          <w:rFonts w:ascii="Times New Roman" w:hAnsi="Times New Roman"/>
          <w:sz w:val="28"/>
          <w:szCs w:val="28"/>
          <w:lang w:val="sq-AL"/>
        </w:rPr>
        <w:tab/>
      </w:r>
      <w:r w:rsidRPr="003A62F9">
        <w:rPr>
          <w:rFonts w:ascii="Times New Roman" w:hAnsi="Times New Roman"/>
          <w:sz w:val="28"/>
          <w:szCs w:val="28"/>
          <w:lang w:val="sq-AL"/>
        </w:rPr>
        <w:t>sjellja e parregullt, në mënyrë të përsëritur, gjatë kohës së punës me eprorët, kolegët, vartësit dhe me publikun;</w:t>
      </w:r>
    </w:p>
    <w:p w:rsidR="009F4A76" w:rsidRPr="003A62F9" w:rsidRDefault="0049788A" w:rsidP="00035D9E">
      <w:pPr>
        <w:numPr>
          <w:ilvl w:val="0"/>
          <w:numId w:val="40"/>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dëmtimi i pronës shtetërore me qëllim, përdorimi i saj jashtë përcaktimit zyrtar apo keqpërdorimi i pronës shtetërore; </w:t>
      </w:r>
    </w:p>
    <w:p w:rsidR="009F4A76" w:rsidRPr="003A62F9" w:rsidRDefault="0049788A" w:rsidP="00035D9E">
      <w:pPr>
        <w:spacing w:after="0" w:line="240" w:lineRule="auto"/>
        <w:ind w:left="720" w:hanging="450"/>
        <w:contextualSpacing/>
        <w:jc w:val="both"/>
        <w:rPr>
          <w:rFonts w:ascii="Times New Roman" w:hAnsi="Times New Roman"/>
          <w:sz w:val="28"/>
          <w:szCs w:val="28"/>
          <w:lang w:val="sq-AL"/>
        </w:rPr>
      </w:pPr>
      <w:r w:rsidRPr="003A62F9">
        <w:rPr>
          <w:rFonts w:ascii="Times New Roman" w:hAnsi="Times New Roman"/>
          <w:sz w:val="28"/>
          <w:szCs w:val="28"/>
          <w:lang w:val="sq-AL"/>
        </w:rPr>
        <w:t>dh)</w:t>
      </w:r>
      <w:r w:rsidR="00035D9E" w:rsidRPr="003A62F9">
        <w:rPr>
          <w:rFonts w:ascii="Times New Roman" w:hAnsi="Times New Roman"/>
          <w:sz w:val="28"/>
          <w:szCs w:val="28"/>
          <w:lang w:val="sq-AL"/>
        </w:rPr>
        <w:tab/>
      </w:r>
      <w:r w:rsidRPr="003A62F9">
        <w:rPr>
          <w:rFonts w:ascii="Times New Roman" w:hAnsi="Times New Roman"/>
          <w:sz w:val="28"/>
          <w:szCs w:val="28"/>
          <w:lang w:val="sq-AL"/>
        </w:rPr>
        <w:t xml:space="preserve">kryerja e përsëritur, brenda ose jashtë orarit zyrtar, e veprimeve që cenojnë figurën e inspektorit apo të institucionit; </w:t>
      </w:r>
    </w:p>
    <w:p w:rsidR="009F4A76" w:rsidRPr="003A62F9" w:rsidRDefault="0049788A" w:rsidP="00035D9E">
      <w:pPr>
        <w:numPr>
          <w:ilvl w:val="0"/>
          <w:numId w:val="40"/>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shkelja e rregullave për ruajtjen e informacionit të klasifikuar apo të mirëbesimit për të dhënat e klasifikuara si të tilla, si dhe shkelja e rregullave për ruajtjen e të dhënave personale gjatë procesit të inspektimit; </w:t>
      </w:r>
    </w:p>
    <w:p w:rsidR="009F4A76" w:rsidRPr="003A62F9" w:rsidRDefault="0049788A" w:rsidP="00035D9E">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ë)</w:t>
      </w:r>
      <w:r w:rsidR="00035D9E" w:rsidRPr="003A62F9">
        <w:rPr>
          <w:rFonts w:ascii="Times New Roman" w:hAnsi="Times New Roman"/>
          <w:sz w:val="28"/>
          <w:szCs w:val="28"/>
          <w:lang w:val="sq-AL"/>
        </w:rPr>
        <w:tab/>
      </w:r>
      <w:r w:rsidRPr="003A62F9">
        <w:rPr>
          <w:rFonts w:ascii="Times New Roman" w:hAnsi="Times New Roman"/>
          <w:sz w:val="28"/>
          <w:szCs w:val="28"/>
          <w:lang w:val="sq-AL"/>
        </w:rPr>
        <w:t>shkelja e detyrimeve të përcaktuara në ligjin për inspektimin;</w:t>
      </w:r>
    </w:p>
    <w:p w:rsidR="009F4A76" w:rsidRPr="003A62F9" w:rsidRDefault="0049788A" w:rsidP="00035D9E">
      <w:pPr>
        <w:numPr>
          <w:ilvl w:val="0"/>
          <w:numId w:val="40"/>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mosbashkëpunimi i qëllimshëm me anëtarët e tjerë të trupës së inspektimit.</w:t>
      </w:r>
    </w:p>
    <w:p w:rsidR="00035D9E" w:rsidRPr="003A62F9" w:rsidRDefault="00035D9E" w:rsidP="00035D9E">
      <w:pPr>
        <w:spacing w:after="0" w:line="240" w:lineRule="auto"/>
        <w:ind w:left="720"/>
        <w:contextualSpacing/>
        <w:jc w:val="both"/>
        <w:rPr>
          <w:rFonts w:ascii="Times New Roman" w:hAnsi="Times New Roman"/>
          <w:sz w:val="28"/>
          <w:szCs w:val="28"/>
          <w:lang w:val="sq-AL"/>
        </w:rPr>
      </w:pPr>
    </w:p>
    <w:p w:rsidR="009F4A76" w:rsidRPr="003A62F9" w:rsidRDefault="0049788A" w:rsidP="001C538A">
      <w:pPr>
        <w:numPr>
          <w:ilvl w:val="0"/>
          <w:numId w:val="37"/>
        </w:numPr>
        <w:spacing w:after="0" w:line="240" w:lineRule="auto"/>
        <w:ind w:left="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 Janë shkelje shumë të rënda disiplinore: </w:t>
      </w:r>
    </w:p>
    <w:p w:rsidR="00035D9E" w:rsidRPr="003A62F9" w:rsidRDefault="00035D9E" w:rsidP="00035D9E">
      <w:pPr>
        <w:spacing w:after="0" w:line="240" w:lineRule="auto"/>
        <w:ind w:left="360"/>
        <w:contextualSpacing/>
        <w:jc w:val="both"/>
        <w:rPr>
          <w:rFonts w:ascii="Times New Roman" w:hAnsi="Times New Roman"/>
          <w:sz w:val="28"/>
          <w:szCs w:val="28"/>
          <w:lang w:val="sq-AL"/>
        </w:rPr>
      </w:pPr>
    </w:p>
    <w:p w:rsidR="009F4A76" w:rsidRPr="003A62F9" w:rsidRDefault="0049788A" w:rsidP="006220FB">
      <w:pPr>
        <w:numPr>
          <w:ilvl w:val="0"/>
          <w:numId w:val="41"/>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mospërmbushja e rëndë e detyrave funksionale të përcaktuara në </w:t>
      </w:r>
      <w:r w:rsidR="008B07C7">
        <w:rPr>
          <w:rFonts w:ascii="Times New Roman" w:hAnsi="Times New Roman"/>
          <w:sz w:val="28"/>
          <w:szCs w:val="28"/>
          <w:lang w:val="sq-AL"/>
        </w:rPr>
        <w:t xml:space="preserve">                      </w:t>
      </w:r>
      <w:r w:rsidRPr="003A62F9">
        <w:rPr>
          <w:rFonts w:ascii="Times New Roman" w:hAnsi="Times New Roman"/>
          <w:sz w:val="28"/>
          <w:szCs w:val="28"/>
          <w:lang w:val="sq-AL"/>
        </w:rPr>
        <w:t xml:space="preserve">ligjin </w:t>
      </w:r>
      <w:r w:rsidR="00B23CE8" w:rsidRPr="003A62F9">
        <w:rPr>
          <w:rFonts w:ascii="Times New Roman" w:hAnsi="Times New Roman"/>
          <w:sz w:val="28"/>
          <w:szCs w:val="28"/>
          <w:lang w:val="sq-AL"/>
        </w:rPr>
        <w:t>nr.99/2024, “Për inspektimin në Republikën e Shqipërisë”</w:t>
      </w:r>
      <w:r w:rsidR="008B07C7">
        <w:rPr>
          <w:rFonts w:ascii="Times New Roman" w:hAnsi="Times New Roman"/>
          <w:sz w:val="28"/>
          <w:szCs w:val="28"/>
          <w:lang w:val="sq-AL"/>
        </w:rPr>
        <w:t>,</w:t>
      </w:r>
      <w:r w:rsidR="00B23CE8" w:rsidRPr="003A62F9">
        <w:rPr>
          <w:rFonts w:ascii="Times New Roman" w:hAnsi="Times New Roman"/>
          <w:sz w:val="28"/>
          <w:szCs w:val="28"/>
          <w:lang w:val="sq-AL"/>
        </w:rPr>
        <w:t xml:space="preserve"> </w:t>
      </w:r>
      <w:r w:rsidRPr="003A62F9">
        <w:rPr>
          <w:rFonts w:ascii="Times New Roman" w:hAnsi="Times New Roman"/>
          <w:sz w:val="28"/>
          <w:szCs w:val="28"/>
          <w:lang w:val="sq-AL"/>
        </w:rPr>
        <w:t xml:space="preserve">dhe </w:t>
      </w:r>
      <w:r w:rsidR="008B07C7">
        <w:rPr>
          <w:rFonts w:ascii="Times New Roman" w:hAnsi="Times New Roman"/>
          <w:sz w:val="28"/>
          <w:szCs w:val="28"/>
          <w:lang w:val="sq-AL"/>
        </w:rPr>
        <w:t xml:space="preserve">në </w:t>
      </w:r>
      <w:r w:rsidRPr="003A62F9">
        <w:rPr>
          <w:rFonts w:ascii="Times New Roman" w:hAnsi="Times New Roman"/>
          <w:sz w:val="28"/>
          <w:szCs w:val="28"/>
          <w:lang w:val="sq-AL"/>
        </w:rPr>
        <w:t xml:space="preserve">ligjet e posaçme; </w:t>
      </w:r>
    </w:p>
    <w:p w:rsidR="009F4A76" w:rsidRPr="003A62F9" w:rsidRDefault="0049788A" w:rsidP="006220FB">
      <w:pPr>
        <w:numPr>
          <w:ilvl w:val="0"/>
          <w:numId w:val="41"/>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mosrespektimi i përsëritur i afateve të caktuara në përmbushjen e detyrave, të cilat kanë sjellë pasoja shumë të rënda;</w:t>
      </w:r>
    </w:p>
    <w:p w:rsidR="009F4A76" w:rsidRPr="003A62F9" w:rsidRDefault="0049788A" w:rsidP="006220FB">
      <w:pPr>
        <w:numPr>
          <w:ilvl w:val="0"/>
          <w:numId w:val="41"/>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moszbatimi haptazi i dispozitave ligjore për përmbushjen e detyrave funksionale; </w:t>
      </w:r>
    </w:p>
    <w:p w:rsidR="009F4A76" w:rsidRPr="003A62F9" w:rsidRDefault="0049788A" w:rsidP="006220FB">
      <w:pPr>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lastRenderedPageBreak/>
        <w:t>ç)</w:t>
      </w:r>
      <w:r w:rsidR="00E92936" w:rsidRPr="003A62F9">
        <w:rPr>
          <w:rFonts w:ascii="Times New Roman" w:hAnsi="Times New Roman"/>
          <w:sz w:val="28"/>
          <w:szCs w:val="28"/>
          <w:lang w:val="sq-AL"/>
        </w:rPr>
        <w:t xml:space="preserve"> </w:t>
      </w:r>
      <w:r w:rsidR="006220FB" w:rsidRPr="003A62F9">
        <w:rPr>
          <w:rFonts w:ascii="Times New Roman" w:hAnsi="Times New Roman"/>
          <w:sz w:val="28"/>
          <w:szCs w:val="28"/>
          <w:lang w:val="sq-AL"/>
        </w:rPr>
        <w:tab/>
      </w:r>
      <w:r w:rsidRPr="003A62F9">
        <w:rPr>
          <w:rFonts w:ascii="Times New Roman" w:hAnsi="Times New Roman"/>
          <w:sz w:val="28"/>
          <w:szCs w:val="28"/>
          <w:lang w:val="sq-AL"/>
        </w:rPr>
        <w:t xml:space="preserve">mungesa e pajustifikuar, e paautorizuar dhe e vijueshme për 7 </w:t>
      </w:r>
      <w:r w:rsidR="006220FB" w:rsidRPr="003A62F9">
        <w:rPr>
          <w:rFonts w:ascii="Times New Roman" w:hAnsi="Times New Roman"/>
          <w:sz w:val="28"/>
          <w:szCs w:val="28"/>
          <w:lang w:val="sq-AL"/>
        </w:rPr>
        <w:t xml:space="preserve">(shtatë) </w:t>
      </w:r>
      <w:r w:rsidRPr="003A62F9">
        <w:rPr>
          <w:rFonts w:ascii="Times New Roman" w:hAnsi="Times New Roman"/>
          <w:sz w:val="28"/>
          <w:szCs w:val="28"/>
          <w:lang w:val="sq-AL"/>
        </w:rPr>
        <w:t>ditë pune ose më shumë, kur</w:t>
      </w:r>
      <w:r w:rsidR="00E92936" w:rsidRPr="003A62F9">
        <w:rPr>
          <w:rFonts w:ascii="Times New Roman" w:hAnsi="Times New Roman"/>
          <w:sz w:val="28"/>
          <w:szCs w:val="28"/>
          <w:lang w:val="sq-AL"/>
        </w:rPr>
        <w:t xml:space="preserve"> </w:t>
      </w:r>
      <w:r w:rsidRPr="003A62F9">
        <w:rPr>
          <w:rFonts w:ascii="Times New Roman" w:hAnsi="Times New Roman"/>
          <w:sz w:val="28"/>
          <w:szCs w:val="28"/>
          <w:lang w:val="sq-AL"/>
        </w:rPr>
        <w:t>mungesa ka sjellë pasoja shumë të rënda në përmbushjen e detyrave të institucionit;</w:t>
      </w:r>
    </w:p>
    <w:p w:rsidR="009F4A76" w:rsidRPr="003A62F9" w:rsidRDefault="0049788A" w:rsidP="006220FB">
      <w:pPr>
        <w:numPr>
          <w:ilvl w:val="0"/>
          <w:numId w:val="41"/>
        </w:numPr>
        <w:spacing w:after="0" w:line="240" w:lineRule="auto"/>
        <w:ind w:left="720"/>
        <w:contextualSpacing/>
        <w:jc w:val="both"/>
        <w:rPr>
          <w:rFonts w:ascii="Times New Roman" w:hAnsi="Times New Roman"/>
          <w:sz w:val="28"/>
          <w:szCs w:val="28"/>
          <w:lang w:val="sq-AL"/>
        </w:rPr>
      </w:pPr>
      <w:r w:rsidRPr="003A62F9">
        <w:rPr>
          <w:rFonts w:ascii="Times New Roman" w:hAnsi="Times New Roman"/>
          <w:sz w:val="28"/>
          <w:szCs w:val="28"/>
          <w:lang w:val="sq-AL"/>
        </w:rPr>
        <w:t>përfitimi në mënyrë të drejtpërdrejtë ose të tërthortë i dhuratave, favoreve, premtimeve ose trajtimeve preferenciale, të cilat jepen për shkak të detyrës.</w:t>
      </w:r>
    </w:p>
    <w:p w:rsidR="009F4A76" w:rsidRPr="003A62F9" w:rsidRDefault="009F4A76" w:rsidP="001C538A">
      <w:pPr>
        <w:pStyle w:val="ListParagraph1"/>
        <w:widowControl w:val="0"/>
        <w:spacing w:after="0" w:line="240" w:lineRule="auto"/>
        <w:ind w:left="360" w:hanging="36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32</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Procedura dhe masat disiplinore</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302941" w:rsidRPr="003A62F9" w:rsidRDefault="00302941" w:rsidP="006220FB">
      <w:pPr>
        <w:pStyle w:val="ListParagraph10"/>
        <w:numPr>
          <w:ilvl w:val="0"/>
          <w:numId w:val="79"/>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Procedimi disiplinor ndaj inspektorëve të të gjitha pozicioneve në inspektoratin qendror, strukturat e tjera inspektuese dhe Inspektoratin e Përgjithshëm kryhet nga komisioni disiplinor, i cili ngrihet rast pas rasti pranë Inspektoratit të Përgjithshëm.</w:t>
      </w:r>
    </w:p>
    <w:p w:rsidR="006220FB" w:rsidRPr="003A62F9" w:rsidRDefault="006220FB" w:rsidP="006220FB">
      <w:pPr>
        <w:pStyle w:val="ListParagraph10"/>
        <w:spacing w:after="0" w:line="240" w:lineRule="auto"/>
        <w:ind w:left="360"/>
        <w:jc w:val="both"/>
        <w:rPr>
          <w:rFonts w:ascii="Times New Roman" w:hAnsi="Times New Roman"/>
          <w:sz w:val="28"/>
          <w:szCs w:val="28"/>
          <w:lang w:val="sq-AL"/>
        </w:rPr>
      </w:pPr>
    </w:p>
    <w:p w:rsidR="00302941" w:rsidRPr="003A62F9" w:rsidRDefault="00302941" w:rsidP="006220FB">
      <w:pPr>
        <w:pStyle w:val="ListParagraph10"/>
        <w:numPr>
          <w:ilvl w:val="0"/>
          <w:numId w:val="79"/>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Kur inspektori i Përgjithshëm konstaton</w:t>
      </w:r>
      <w:r w:rsidR="008B07C7">
        <w:rPr>
          <w:rFonts w:ascii="Times New Roman" w:hAnsi="Times New Roman"/>
          <w:sz w:val="28"/>
          <w:szCs w:val="28"/>
          <w:lang w:val="sq-AL"/>
        </w:rPr>
        <w:t>,</w:t>
      </w:r>
      <w:r w:rsidRPr="003A62F9">
        <w:rPr>
          <w:rFonts w:ascii="Times New Roman" w:hAnsi="Times New Roman"/>
          <w:sz w:val="28"/>
          <w:szCs w:val="28"/>
          <w:lang w:val="sq-AL"/>
        </w:rPr>
        <w:t xml:space="preserve"> ose i bëhet me dije nga burime të tjera shkelje të akteve ligjore ose nënligjore gjatë ushtrimit të detyrës nga inspektori në pozicionet e përcaktuara në këtë vendim, ai fillon menjëherë procedurën për ngritjen e komisionit disiplinor.</w:t>
      </w:r>
    </w:p>
    <w:p w:rsidR="006220FB" w:rsidRPr="003A62F9" w:rsidRDefault="006220FB" w:rsidP="006220FB">
      <w:pPr>
        <w:pStyle w:val="ListParagraph10"/>
        <w:spacing w:after="0" w:line="240" w:lineRule="auto"/>
        <w:ind w:left="360"/>
        <w:jc w:val="both"/>
        <w:rPr>
          <w:rFonts w:ascii="Times New Roman" w:hAnsi="Times New Roman"/>
          <w:sz w:val="28"/>
          <w:szCs w:val="28"/>
          <w:lang w:val="sq-AL"/>
        </w:rPr>
      </w:pPr>
    </w:p>
    <w:p w:rsidR="00302941" w:rsidRPr="003A62F9" w:rsidRDefault="00302941" w:rsidP="006220FB">
      <w:pPr>
        <w:pStyle w:val="ListParagraph10"/>
        <w:numPr>
          <w:ilvl w:val="0"/>
          <w:numId w:val="79"/>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Kur kryeinspektori qendror ose drejtuesi i strukturës tjetër inspektuese/titullari konstaton</w:t>
      </w:r>
      <w:r w:rsidR="008B07C7">
        <w:rPr>
          <w:rFonts w:ascii="Times New Roman" w:hAnsi="Times New Roman"/>
          <w:sz w:val="28"/>
          <w:szCs w:val="28"/>
          <w:lang w:val="sq-AL"/>
        </w:rPr>
        <w:t>,</w:t>
      </w:r>
      <w:r w:rsidRPr="003A62F9">
        <w:rPr>
          <w:rFonts w:ascii="Times New Roman" w:hAnsi="Times New Roman"/>
          <w:sz w:val="28"/>
          <w:szCs w:val="28"/>
          <w:lang w:val="sq-AL"/>
        </w:rPr>
        <w:t xml:space="preserve"> ose i bë</w:t>
      </w:r>
      <w:r w:rsidR="008B07C7">
        <w:rPr>
          <w:rFonts w:ascii="Times New Roman" w:hAnsi="Times New Roman"/>
          <w:sz w:val="28"/>
          <w:szCs w:val="28"/>
          <w:lang w:val="sq-AL"/>
        </w:rPr>
        <w:t>het me dije nga burime të tjera</w:t>
      </w:r>
      <w:r w:rsidRPr="003A62F9">
        <w:rPr>
          <w:rFonts w:ascii="Times New Roman" w:hAnsi="Times New Roman"/>
          <w:sz w:val="28"/>
          <w:szCs w:val="28"/>
          <w:lang w:val="sq-AL"/>
        </w:rPr>
        <w:t xml:space="preserve"> shkelje të akteve ligjore ose nënligjore gjatë ushtrimit të detyrës nga inspektori, në pozicionet e përcaktuara në shkronjat </w:t>
      </w:r>
      <w:r w:rsidR="00503292" w:rsidRPr="003A62F9">
        <w:rPr>
          <w:rFonts w:ascii="Times New Roman" w:hAnsi="Times New Roman"/>
          <w:sz w:val="28"/>
          <w:szCs w:val="28"/>
          <w:lang w:val="sq-AL"/>
        </w:rPr>
        <w:t>“</w:t>
      </w:r>
      <w:r w:rsidRPr="003A62F9">
        <w:rPr>
          <w:rFonts w:ascii="Times New Roman" w:hAnsi="Times New Roman"/>
          <w:sz w:val="28"/>
          <w:szCs w:val="28"/>
          <w:lang w:val="sq-AL"/>
        </w:rPr>
        <w:t>b</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c</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ç</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503292" w:rsidRPr="003A62F9">
        <w:rPr>
          <w:rFonts w:ascii="Times New Roman" w:hAnsi="Times New Roman"/>
          <w:sz w:val="28"/>
          <w:szCs w:val="28"/>
          <w:lang w:val="sq-AL"/>
        </w:rPr>
        <w:t>“</w:t>
      </w:r>
      <w:r w:rsidRPr="003A62F9">
        <w:rPr>
          <w:rFonts w:ascii="Times New Roman" w:hAnsi="Times New Roman"/>
          <w:sz w:val="28"/>
          <w:szCs w:val="28"/>
          <w:lang w:val="sq-AL"/>
        </w:rPr>
        <w:t>d</w:t>
      </w:r>
      <w:r w:rsidR="00503292" w:rsidRPr="003A62F9">
        <w:rPr>
          <w:rFonts w:ascii="Times New Roman" w:hAnsi="Times New Roman"/>
          <w:sz w:val="28"/>
          <w:szCs w:val="28"/>
          <w:lang w:val="sq-AL"/>
        </w:rPr>
        <w:t>”</w:t>
      </w:r>
      <w:r w:rsidRPr="003A62F9">
        <w:rPr>
          <w:rFonts w:ascii="Times New Roman" w:hAnsi="Times New Roman"/>
          <w:sz w:val="28"/>
          <w:szCs w:val="28"/>
          <w:lang w:val="sq-AL"/>
        </w:rPr>
        <w:t>, të pikës 1, të nenit 6, të këtij vendimi, ai i përcjell Inspektorit të Përgjithshëm kërkesën për fillimin e procedurës për ngritjen e komisionit disiplinor, të shoqëruar me informacionin e dokumentacionin përkatës.</w:t>
      </w:r>
    </w:p>
    <w:p w:rsidR="006220FB" w:rsidRPr="003A62F9" w:rsidRDefault="006220FB" w:rsidP="006220FB">
      <w:pPr>
        <w:pStyle w:val="ListParagraph10"/>
        <w:spacing w:after="0" w:line="240" w:lineRule="auto"/>
        <w:ind w:left="360"/>
        <w:jc w:val="both"/>
        <w:rPr>
          <w:rFonts w:ascii="Times New Roman" w:hAnsi="Times New Roman"/>
          <w:sz w:val="28"/>
          <w:szCs w:val="28"/>
          <w:lang w:val="sq-AL"/>
        </w:rPr>
      </w:pPr>
    </w:p>
    <w:p w:rsidR="00302941" w:rsidRPr="003A62F9" w:rsidRDefault="00302941" w:rsidP="006220FB">
      <w:pPr>
        <w:pStyle w:val="ListParagraph10"/>
        <w:numPr>
          <w:ilvl w:val="0"/>
          <w:numId w:val="79"/>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Në rastet kur konstatohet ekzistenca e rrethanave</w:t>
      </w:r>
      <w:r w:rsidR="00E95A88" w:rsidRPr="003A62F9">
        <w:rPr>
          <w:rFonts w:ascii="Times New Roman" w:hAnsi="Times New Roman"/>
          <w:sz w:val="28"/>
          <w:szCs w:val="28"/>
          <w:lang w:val="sq-AL"/>
        </w:rPr>
        <w:t>,</w:t>
      </w:r>
      <w:r w:rsidRPr="003A62F9">
        <w:rPr>
          <w:rFonts w:ascii="Times New Roman" w:hAnsi="Times New Roman"/>
          <w:sz w:val="28"/>
          <w:szCs w:val="28"/>
          <w:lang w:val="sq-AL"/>
        </w:rPr>
        <w:t xml:space="preserve"> që mund të përbëjnë shkak për procedim disiplinor ndaj kryeinspektorit të inspektoratit qendror, njësia përgjegjëse për burimet njerëzore në ministrinë përgjegjëse, brenda 5 </w:t>
      </w:r>
      <w:r w:rsidR="000512F6" w:rsidRPr="003A62F9">
        <w:rPr>
          <w:rFonts w:ascii="Times New Roman" w:hAnsi="Times New Roman"/>
          <w:sz w:val="28"/>
          <w:szCs w:val="28"/>
          <w:lang w:val="sq-AL"/>
        </w:rPr>
        <w:t xml:space="preserve">                   </w:t>
      </w:r>
      <w:r w:rsidRPr="003A62F9">
        <w:rPr>
          <w:rFonts w:ascii="Times New Roman" w:hAnsi="Times New Roman"/>
          <w:sz w:val="28"/>
          <w:szCs w:val="28"/>
          <w:lang w:val="sq-AL"/>
        </w:rPr>
        <w:t>(pesë) ditëve pun</w:t>
      </w:r>
      <w:r w:rsidR="000512F6" w:rsidRPr="003A62F9">
        <w:rPr>
          <w:rFonts w:ascii="Times New Roman" w:hAnsi="Times New Roman"/>
          <w:sz w:val="28"/>
          <w:szCs w:val="28"/>
          <w:lang w:val="sq-AL"/>
        </w:rPr>
        <w:t>ë</w:t>
      </w:r>
      <w:r w:rsidRPr="003A62F9">
        <w:rPr>
          <w:rFonts w:ascii="Times New Roman" w:hAnsi="Times New Roman"/>
          <w:sz w:val="28"/>
          <w:szCs w:val="28"/>
          <w:lang w:val="sq-AL"/>
        </w:rPr>
        <w:t xml:space="preserve">, përgatit relacionin shpjegues dhe dokumentacionin mbështetës dhe ia paraqet ministrit përgjegjës për shqyrtim e vendimmarrje lidhur me nisjen e procedurës pranë komisionit disiplinor. </w:t>
      </w:r>
    </w:p>
    <w:p w:rsidR="006220FB" w:rsidRPr="003A62F9" w:rsidRDefault="006220FB" w:rsidP="006220FB">
      <w:pPr>
        <w:pStyle w:val="ListParagraph10"/>
        <w:spacing w:after="0" w:line="240" w:lineRule="auto"/>
        <w:ind w:left="360"/>
        <w:jc w:val="both"/>
        <w:rPr>
          <w:rFonts w:ascii="Times New Roman" w:hAnsi="Times New Roman"/>
          <w:sz w:val="28"/>
          <w:szCs w:val="28"/>
          <w:lang w:val="sq-AL"/>
        </w:rPr>
      </w:pPr>
    </w:p>
    <w:p w:rsidR="007E24CE" w:rsidRPr="003A62F9" w:rsidRDefault="00302941" w:rsidP="006220FB">
      <w:pPr>
        <w:pStyle w:val="ListParagraph1"/>
        <w:numPr>
          <w:ilvl w:val="0"/>
          <w:numId w:val="79"/>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Për strukturat e tjera inspektuese, kur titullari i institucionit pranë të cilit funksionon struktura inspektuese konstaton ose i bëhet me dije nga burime të tjera shkelje të akteve ligjore dhe nënligjore gjatë ushtrimit të detyrës nga drejtuesi i strukturës, ai i përcjell Inspektorit të Përgjithshëm kërkesën për fillimin e procedurës për ngritjen e komisionit disiplinor</w:t>
      </w:r>
      <w:r w:rsidR="00A85CBB" w:rsidRPr="003A62F9">
        <w:rPr>
          <w:rFonts w:ascii="Times New Roman" w:hAnsi="Times New Roman"/>
          <w:sz w:val="28"/>
          <w:szCs w:val="28"/>
          <w:lang w:val="sq-AL"/>
        </w:rPr>
        <w:t xml:space="preserve"> </w:t>
      </w:r>
      <w:r w:rsidRPr="003A62F9">
        <w:rPr>
          <w:rFonts w:ascii="Times New Roman" w:hAnsi="Times New Roman"/>
          <w:sz w:val="28"/>
          <w:szCs w:val="28"/>
          <w:lang w:val="sq-AL"/>
        </w:rPr>
        <w:t>të shoqëruar me informacionin dhe dokumentacionin përkatës.</w:t>
      </w:r>
      <w:r w:rsidRPr="003A62F9" w:rsidDel="00302941">
        <w:rPr>
          <w:rFonts w:ascii="Times New Roman" w:hAnsi="Times New Roman"/>
          <w:sz w:val="28"/>
          <w:szCs w:val="28"/>
          <w:lang w:val="sq-AL"/>
        </w:rPr>
        <w:t xml:space="preserve"> </w:t>
      </w:r>
    </w:p>
    <w:p w:rsidR="006220FB" w:rsidRPr="003A62F9" w:rsidRDefault="006220FB" w:rsidP="006220FB">
      <w:pPr>
        <w:pStyle w:val="ListParagraph1"/>
        <w:spacing w:after="0" w:line="240" w:lineRule="auto"/>
        <w:ind w:left="360"/>
        <w:jc w:val="both"/>
        <w:rPr>
          <w:rFonts w:ascii="Times New Roman" w:hAnsi="Times New Roman"/>
          <w:sz w:val="28"/>
          <w:szCs w:val="28"/>
          <w:lang w:val="sq-AL"/>
        </w:rPr>
      </w:pPr>
    </w:p>
    <w:p w:rsidR="009F4A76" w:rsidRPr="003A62F9" w:rsidRDefault="0049788A" w:rsidP="006220FB">
      <w:pPr>
        <w:pStyle w:val="ListParagraph1"/>
        <w:numPr>
          <w:ilvl w:val="0"/>
          <w:numId w:val="79"/>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 xml:space="preserve">Procedimi disiplinor fillon pa vonesë, me marrjen dijeni për një shkelje disiplinore, por jo më vonë se afati 1-vjeçar nga data e kryerjes së shkeljes, </w:t>
      </w:r>
      <w:r w:rsidRPr="003A62F9">
        <w:rPr>
          <w:rFonts w:ascii="Times New Roman" w:hAnsi="Times New Roman"/>
          <w:sz w:val="28"/>
          <w:szCs w:val="28"/>
          <w:lang w:val="sq-AL"/>
        </w:rPr>
        <w:lastRenderedPageBreak/>
        <w:t xml:space="preserve">për shkeljet e lehta dhe të rënda disiplinore, dhe jo më vonë se 4 </w:t>
      </w:r>
      <w:r w:rsidR="00A85CBB" w:rsidRPr="003A62F9">
        <w:rPr>
          <w:rFonts w:ascii="Times New Roman" w:hAnsi="Times New Roman"/>
          <w:sz w:val="28"/>
          <w:szCs w:val="28"/>
          <w:lang w:val="sq-AL"/>
        </w:rPr>
        <w:t xml:space="preserve">(katër) </w:t>
      </w:r>
      <w:r w:rsidRPr="003A62F9">
        <w:rPr>
          <w:rFonts w:ascii="Times New Roman" w:hAnsi="Times New Roman"/>
          <w:sz w:val="28"/>
          <w:szCs w:val="28"/>
          <w:lang w:val="sq-AL"/>
        </w:rPr>
        <w:t>vjet nga data e kryerjes së shkeljes, për shkeljet shumë të rënda disiplinore.</w:t>
      </w:r>
    </w:p>
    <w:p w:rsidR="006220FB" w:rsidRPr="003A62F9" w:rsidRDefault="006220FB" w:rsidP="006220FB">
      <w:pPr>
        <w:pStyle w:val="ListParagraph1"/>
        <w:spacing w:after="0" w:line="240" w:lineRule="auto"/>
        <w:ind w:left="360"/>
        <w:jc w:val="both"/>
        <w:rPr>
          <w:rFonts w:ascii="Times New Roman" w:hAnsi="Times New Roman"/>
          <w:sz w:val="28"/>
          <w:szCs w:val="28"/>
          <w:lang w:val="sq-AL"/>
        </w:rPr>
      </w:pPr>
    </w:p>
    <w:p w:rsidR="009F4A76" w:rsidRPr="003A62F9" w:rsidRDefault="0049788A" w:rsidP="006220FB">
      <w:pPr>
        <w:pStyle w:val="ListParagraph1"/>
        <w:numPr>
          <w:ilvl w:val="0"/>
          <w:numId w:val="79"/>
        </w:numPr>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Komisioni disiplinor fillon ecurinë disiplinore dhe njofton me shkrim kryeinspektorin apo inspektorin përkatës për shkeljen disiplinore të pretenduar për të, për të drejtat e tij dhe për datën kur do të shqyrtohet shkelja e pretenduar. Kjo datë nuk mund të caktohet më shpejt se 5 (pesë) ditë dhe jo më vonë se 15 (pesëmbëdhjetë) ditë nga marrja e njoftimit nga inspektori.</w:t>
      </w:r>
    </w:p>
    <w:p w:rsidR="006220FB" w:rsidRPr="003A62F9" w:rsidRDefault="006220FB" w:rsidP="006220FB">
      <w:pPr>
        <w:pStyle w:val="ListParagraph1"/>
        <w:spacing w:after="0" w:line="240" w:lineRule="auto"/>
        <w:ind w:left="360"/>
        <w:jc w:val="both"/>
        <w:rPr>
          <w:rFonts w:ascii="Times New Roman" w:hAnsi="Times New Roman"/>
          <w:sz w:val="28"/>
          <w:szCs w:val="28"/>
          <w:lang w:val="sq-AL"/>
        </w:rPr>
      </w:pPr>
    </w:p>
    <w:p w:rsidR="009F4A76" w:rsidRPr="003A62F9" w:rsidRDefault="0049788A" w:rsidP="006220FB">
      <w:pPr>
        <w:pStyle w:val="ListParagraph1"/>
        <w:numPr>
          <w:ilvl w:val="0"/>
          <w:numId w:val="79"/>
        </w:numPr>
        <w:tabs>
          <w:tab w:val="left" w:pos="90"/>
        </w:tabs>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Inspektori ka të drejtë të paraqesë me shkrim mbrojtjen e tij, përfshirë provat dhe shpjegimet përkatëse, jo më vonë se 3 (tri) ditë pune përpara datës së caktuar për shqyrtimin disiplinor nga komisioni.</w:t>
      </w:r>
    </w:p>
    <w:p w:rsidR="006220FB" w:rsidRPr="003A62F9" w:rsidRDefault="006220FB" w:rsidP="006220FB">
      <w:pPr>
        <w:pStyle w:val="ListParagraph1"/>
        <w:tabs>
          <w:tab w:val="left" w:pos="90"/>
        </w:tabs>
        <w:spacing w:after="0" w:line="240" w:lineRule="auto"/>
        <w:ind w:left="360"/>
        <w:jc w:val="both"/>
        <w:rPr>
          <w:rFonts w:ascii="Times New Roman" w:hAnsi="Times New Roman"/>
          <w:sz w:val="28"/>
          <w:szCs w:val="28"/>
          <w:lang w:val="sq-AL"/>
        </w:rPr>
      </w:pPr>
    </w:p>
    <w:p w:rsidR="009F4A76" w:rsidRPr="003A62F9" w:rsidRDefault="0049788A" w:rsidP="006220FB">
      <w:pPr>
        <w:pStyle w:val="ListParagraph1"/>
        <w:numPr>
          <w:ilvl w:val="0"/>
          <w:numId w:val="79"/>
        </w:numPr>
        <w:tabs>
          <w:tab w:val="left" w:pos="90"/>
        </w:tabs>
        <w:spacing w:after="0" w:line="240" w:lineRule="auto"/>
        <w:ind w:left="360"/>
        <w:jc w:val="both"/>
        <w:rPr>
          <w:rFonts w:ascii="Times New Roman" w:hAnsi="Times New Roman"/>
          <w:sz w:val="28"/>
          <w:szCs w:val="28"/>
          <w:lang w:val="sq-AL"/>
        </w:rPr>
      </w:pPr>
      <w:r w:rsidRPr="003A62F9">
        <w:rPr>
          <w:rFonts w:ascii="Times New Roman" w:hAnsi="Times New Roman"/>
          <w:sz w:val="28"/>
          <w:szCs w:val="28"/>
          <w:lang w:val="sq-AL"/>
        </w:rPr>
        <w:t>Komisioni disiplinor heton kryesisht të gjitha faktet dhe vlerëson të gjitha rrethanat e ngjarjes</w:t>
      </w:r>
      <w:r w:rsidR="00A85CBB" w:rsidRPr="003A62F9">
        <w:rPr>
          <w:rFonts w:ascii="Times New Roman" w:hAnsi="Times New Roman"/>
          <w:sz w:val="28"/>
          <w:szCs w:val="28"/>
          <w:lang w:val="sq-AL"/>
        </w:rPr>
        <w:t>,</w:t>
      </w:r>
      <w:r w:rsidRPr="003A62F9">
        <w:rPr>
          <w:rFonts w:ascii="Times New Roman" w:hAnsi="Times New Roman"/>
          <w:sz w:val="28"/>
          <w:szCs w:val="28"/>
          <w:lang w:val="sq-AL"/>
        </w:rPr>
        <w:t xml:space="preserve"> që janë të nevojshme për marrjen e vendimit, si dhe mund të përdorë çdo mjet për të mbledhur prova, në përputhje me Kodin e Procedurave Administrative. </w:t>
      </w:r>
    </w:p>
    <w:p w:rsidR="006220FB" w:rsidRPr="003A62F9" w:rsidRDefault="006220FB" w:rsidP="006220FB">
      <w:pPr>
        <w:pStyle w:val="ListParagraph1"/>
        <w:tabs>
          <w:tab w:val="left" w:pos="90"/>
        </w:tabs>
        <w:spacing w:after="0" w:line="240" w:lineRule="auto"/>
        <w:ind w:left="360"/>
        <w:jc w:val="both"/>
        <w:rPr>
          <w:rFonts w:ascii="Times New Roman" w:hAnsi="Times New Roman"/>
          <w:sz w:val="28"/>
          <w:szCs w:val="28"/>
          <w:lang w:val="sq-AL"/>
        </w:rPr>
      </w:pPr>
    </w:p>
    <w:p w:rsidR="009F4A76" w:rsidRPr="003A62F9" w:rsidRDefault="0049788A" w:rsidP="005A3E04">
      <w:pPr>
        <w:pStyle w:val="ListParagraph1"/>
        <w:numPr>
          <w:ilvl w:val="0"/>
          <w:numId w:val="79"/>
        </w:numPr>
        <w:spacing w:after="0" w:line="240" w:lineRule="auto"/>
        <w:ind w:left="450" w:hanging="450"/>
        <w:jc w:val="both"/>
        <w:rPr>
          <w:rFonts w:ascii="Times New Roman" w:hAnsi="Times New Roman"/>
          <w:sz w:val="28"/>
          <w:szCs w:val="28"/>
          <w:lang w:val="sq-AL"/>
        </w:rPr>
      </w:pPr>
      <w:r w:rsidRPr="003A62F9">
        <w:rPr>
          <w:rFonts w:ascii="Times New Roman" w:hAnsi="Times New Roman"/>
          <w:sz w:val="28"/>
          <w:szCs w:val="28"/>
          <w:lang w:val="sq-AL"/>
        </w:rPr>
        <w:t>Procedura e shqyrtimit të masës disiplinore duhet të garantojë të drejtën e inspektorit për t’u dëgjuar, mbrojtur, parashtruar fakte dhe prova, brenda një afati të arsyeshëm.</w:t>
      </w:r>
    </w:p>
    <w:p w:rsidR="006220FB" w:rsidRPr="003A62F9" w:rsidRDefault="006220FB" w:rsidP="005A3E04">
      <w:pPr>
        <w:pStyle w:val="ListParagraph1"/>
        <w:spacing w:after="0" w:line="240" w:lineRule="auto"/>
        <w:ind w:left="450" w:hanging="450"/>
        <w:jc w:val="both"/>
        <w:rPr>
          <w:rFonts w:ascii="Times New Roman" w:hAnsi="Times New Roman"/>
          <w:sz w:val="28"/>
          <w:szCs w:val="28"/>
          <w:lang w:val="sq-AL"/>
        </w:rPr>
      </w:pPr>
    </w:p>
    <w:p w:rsidR="009F4A76" w:rsidRPr="003A62F9" w:rsidRDefault="0049788A" w:rsidP="005A3E04">
      <w:pPr>
        <w:pStyle w:val="ListParagraph1"/>
        <w:numPr>
          <w:ilvl w:val="0"/>
          <w:numId w:val="79"/>
        </w:numPr>
        <w:spacing w:after="0" w:line="240" w:lineRule="auto"/>
        <w:ind w:left="450" w:hanging="450"/>
        <w:jc w:val="both"/>
        <w:rPr>
          <w:rFonts w:ascii="Times New Roman" w:hAnsi="Times New Roman"/>
          <w:sz w:val="28"/>
          <w:szCs w:val="28"/>
          <w:lang w:val="sq-AL"/>
        </w:rPr>
      </w:pPr>
      <w:r w:rsidRPr="003A62F9">
        <w:rPr>
          <w:rFonts w:ascii="Times New Roman" w:hAnsi="Times New Roman"/>
          <w:sz w:val="28"/>
          <w:szCs w:val="28"/>
          <w:lang w:val="sq-AL"/>
        </w:rPr>
        <w:t>Komisioni disiplinor, pasi shqyrton çështjen dhe pasi ka dëgjuar inspektorin përkatës ose përfaqësuesin e tij ligjor apo konstaton me shkrim</w:t>
      </w:r>
      <w:r w:rsidR="00A85CBB" w:rsidRPr="003A62F9">
        <w:rPr>
          <w:rFonts w:ascii="Times New Roman" w:hAnsi="Times New Roman"/>
          <w:sz w:val="28"/>
          <w:szCs w:val="28"/>
          <w:lang w:val="sq-AL"/>
        </w:rPr>
        <w:t xml:space="preserve"> </w:t>
      </w:r>
      <w:r w:rsidRPr="003A62F9">
        <w:rPr>
          <w:rFonts w:ascii="Times New Roman" w:hAnsi="Times New Roman"/>
          <w:sz w:val="28"/>
          <w:szCs w:val="28"/>
          <w:lang w:val="sq-AL"/>
        </w:rPr>
        <w:t>mosparaqitjen e tij, megjithëse inspektori ka marrë dijeni rregullisht, vendos marrjen e masës disiplinore ose ndërprerjen e ecurisë disiplinore.</w:t>
      </w:r>
    </w:p>
    <w:p w:rsidR="006220FB" w:rsidRPr="003A62F9" w:rsidRDefault="006220FB" w:rsidP="005A3E04">
      <w:pPr>
        <w:pStyle w:val="ListParagraph1"/>
        <w:spacing w:after="0" w:line="240" w:lineRule="auto"/>
        <w:ind w:left="450" w:hanging="450"/>
        <w:jc w:val="both"/>
        <w:rPr>
          <w:rFonts w:ascii="Times New Roman" w:hAnsi="Times New Roman"/>
          <w:sz w:val="28"/>
          <w:szCs w:val="28"/>
          <w:lang w:val="sq-AL"/>
        </w:rPr>
      </w:pPr>
    </w:p>
    <w:p w:rsidR="009F4A76" w:rsidRPr="003A62F9" w:rsidRDefault="0049788A" w:rsidP="005A3E04">
      <w:pPr>
        <w:pStyle w:val="ListParagraph1"/>
        <w:numPr>
          <w:ilvl w:val="0"/>
          <w:numId w:val="79"/>
        </w:numPr>
        <w:spacing w:after="0" w:line="240" w:lineRule="auto"/>
        <w:ind w:left="450" w:hanging="450"/>
        <w:jc w:val="both"/>
        <w:rPr>
          <w:rFonts w:ascii="Times New Roman" w:hAnsi="Times New Roman"/>
          <w:sz w:val="28"/>
          <w:szCs w:val="28"/>
          <w:lang w:val="sq-AL"/>
        </w:rPr>
      </w:pPr>
      <w:r w:rsidRPr="003A62F9">
        <w:rPr>
          <w:rFonts w:ascii="Times New Roman" w:hAnsi="Times New Roman"/>
          <w:sz w:val="28"/>
          <w:szCs w:val="28"/>
          <w:lang w:val="sq-AL"/>
        </w:rPr>
        <w:t xml:space="preserve">Vendimi për ndërprerjen e ecurisë disiplinore merret nga komisioni disiplinor në rastet kur: </w:t>
      </w:r>
    </w:p>
    <w:p w:rsidR="006220FB" w:rsidRPr="003A62F9" w:rsidRDefault="006220FB" w:rsidP="006220FB">
      <w:pPr>
        <w:pStyle w:val="ListParagraph1"/>
        <w:tabs>
          <w:tab w:val="left" w:pos="90"/>
          <w:tab w:val="left" w:pos="360"/>
        </w:tabs>
        <w:spacing w:after="0" w:line="240" w:lineRule="auto"/>
        <w:ind w:left="360"/>
        <w:jc w:val="both"/>
        <w:rPr>
          <w:rFonts w:ascii="Times New Roman" w:hAnsi="Times New Roman"/>
          <w:sz w:val="28"/>
          <w:szCs w:val="28"/>
          <w:lang w:val="sq-AL"/>
        </w:rPr>
      </w:pPr>
    </w:p>
    <w:p w:rsidR="009F4A76" w:rsidRPr="003A62F9" w:rsidRDefault="0049788A" w:rsidP="005A3E04">
      <w:pPr>
        <w:pStyle w:val="ListParagraph1"/>
        <w:numPr>
          <w:ilvl w:val="0"/>
          <w:numId w:val="43"/>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 xml:space="preserve">nuk ka shkelje disiplinore, siç ishte pretenduar; </w:t>
      </w:r>
    </w:p>
    <w:p w:rsidR="009F4A76" w:rsidRPr="003A62F9" w:rsidRDefault="0049788A" w:rsidP="005A3E04">
      <w:pPr>
        <w:pStyle w:val="ListParagraph1"/>
        <w:numPr>
          <w:ilvl w:val="0"/>
          <w:numId w:val="43"/>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 xml:space="preserve">rezulton se inspektori nuk ka kryer shkelje me faj; </w:t>
      </w:r>
    </w:p>
    <w:p w:rsidR="009F4A76" w:rsidRPr="003A62F9" w:rsidRDefault="0049788A" w:rsidP="005A3E04">
      <w:pPr>
        <w:pStyle w:val="ListParagraph1"/>
        <w:numPr>
          <w:ilvl w:val="0"/>
          <w:numId w:val="43"/>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 xml:space="preserve">veprimi nuk ka qenë ose nuk është kryer nga inspektori përkatës. </w:t>
      </w:r>
    </w:p>
    <w:p w:rsidR="006220FB" w:rsidRPr="003A62F9" w:rsidRDefault="006220FB" w:rsidP="006220FB">
      <w:pPr>
        <w:pStyle w:val="ListParagraph1"/>
        <w:tabs>
          <w:tab w:val="left" w:pos="90"/>
        </w:tabs>
        <w:spacing w:after="0" w:line="240" w:lineRule="auto"/>
        <w:ind w:left="360"/>
        <w:jc w:val="both"/>
        <w:rPr>
          <w:rFonts w:ascii="Times New Roman" w:hAnsi="Times New Roman"/>
          <w:sz w:val="28"/>
          <w:szCs w:val="28"/>
          <w:lang w:val="sq-AL"/>
        </w:rPr>
      </w:pPr>
    </w:p>
    <w:p w:rsidR="009F4A76" w:rsidRPr="003A62F9" w:rsidRDefault="0049788A" w:rsidP="005A3E04">
      <w:pPr>
        <w:pStyle w:val="ListParagraph1"/>
        <w:numPr>
          <w:ilvl w:val="0"/>
          <w:numId w:val="79"/>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Në rast se pas verifikimit dhe hetimit të kryer nga komisioni disiplinor, bazuar në fakte dhe në prova, rezulton se inspektori ka kryer shkelje disiplinore, masat disiplinore që mund të vendosen ndaj kryeinspektorit apo inspektorit në të gjitha pozicionet, në përfundim të procedimit disiplinor</w:t>
      </w:r>
      <w:r w:rsidR="00A85CBB" w:rsidRPr="003A62F9">
        <w:rPr>
          <w:rFonts w:ascii="Times New Roman" w:hAnsi="Times New Roman"/>
          <w:sz w:val="28"/>
          <w:szCs w:val="28"/>
          <w:lang w:val="sq-AL"/>
        </w:rPr>
        <w:t>,</w:t>
      </w:r>
      <w:r w:rsidRPr="003A62F9">
        <w:rPr>
          <w:rFonts w:ascii="Times New Roman" w:hAnsi="Times New Roman"/>
          <w:sz w:val="28"/>
          <w:szCs w:val="28"/>
          <w:lang w:val="sq-AL"/>
        </w:rPr>
        <w:t xml:space="preserve"> janë:</w:t>
      </w:r>
    </w:p>
    <w:p w:rsidR="006220FB" w:rsidRPr="003A62F9" w:rsidRDefault="006220FB" w:rsidP="006220FB">
      <w:pPr>
        <w:pStyle w:val="ListParagraph1"/>
        <w:tabs>
          <w:tab w:val="left" w:pos="90"/>
          <w:tab w:val="left" w:pos="360"/>
        </w:tabs>
        <w:spacing w:after="0" w:line="240" w:lineRule="auto"/>
        <w:ind w:left="360"/>
        <w:jc w:val="both"/>
        <w:rPr>
          <w:rFonts w:ascii="Times New Roman" w:hAnsi="Times New Roman"/>
          <w:sz w:val="28"/>
          <w:szCs w:val="28"/>
          <w:lang w:val="sq-AL"/>
        </w:rPr>
      </w:pPr>
    </w:p>
    <w:p w:rsidR="009F4A76" w:rsidRPr="003A62F9" w:rsidRDefault="0049788A" w:rsidP="005A3E04">
      <w:pPr>
        <w:pStyle w:val="ListParagraph1"/>
        <w:numPr>
          <w:ilvl w:val="0"/>
          <w:numId w:val="44"/>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 xml:space="preserve">vërejtje; </w:t>
      </w:r>
    </w:p>
    <w:p w:rsidR="009F4A76" w:rsidRPr="003A62F9" w:rsidRDefault="0049788A" w:rsidP="005A3E04">
      <w:pPr>
        <w:pStyle w:val="ListParagraph1"/>
        <w:numPr>
          <w:ilvl w:val="0"/>
          <w:numId w:val="44"/>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t xml:space="preserve">ulje e përkohshme e pagës, deri në 30% për një periudhë jo më të gjatë se 6 </w:t>
      </w:r>
      <w:r w:rsidR="00A85CBB" w:rsidRPr="003A62F9">
        <w:rPr>
          <w:rFonts w:ascii="Times New Roman" w:hAnsi="Times New Roman"/>
          <w:sz w:val="28"/>
          <w:szCs w:val="28"/>
          <w:lang w:val="sq-AL"/>
        </w:rPr>
        <w:t xml:space="preserve">(gjashtë) </w:t>
      </w:r>
      <w:r w:rsidRPr="003A62F9">
        <w:rPr>
          <w:rFonts w:ascii="Times New Roman" w:hAnsi="Times New Roman"/>
          <w:sz w:val="28"/>
          <w:szCs w:val="28"/>
          <w:lang w:val="sq-AL"/>
        </w:rPr>
        <w:t>muaj;</w:t>
      </w:r>
    </w:p>
    <w:p w:rsidR="009F4A76" w:rsidRPr="003A62F9" w:rsidRDefault="0049788A" w:rsidP="005A3E04">
      <w:pPr>
        <w:pStyle w:val="ListParagraph1"/>
        <w:numPr>
          <w:ilvl w:val="0"/>
          <w:numId w:val="44"/>
        </w:numPr>
        <w:spacing w:after="0" w:line="240" w:lineRule="auto"/>
        <w:ind w:left="720"/>
        <w:jc w:val="both"/>
        <w:rPr>
          <w:rFonts w:ascii="Times New Roman" w:hAnsi="Times New Roman"/>
          <w:sz w:val="28"/>
          <w:szCs w:val="28"/>
          <w:lang w:val="sq-AL"/>
        </w:rPr>
      </w:pPr>
      <w:r w:rsidRPr="003A62F9">
        <w:rPr>
          <w:rFonts w:ascii="Times New Roman" w:hAnsi="Times New Roman"/>
          <w:sz w:val="28"/>
          <w:szCs w:val="28"/>
          <w:lang w:val="sq-AL"/>
        </w:rPr>
        <w:lastRenderedPageBreak/>
        <w:t xml:space="preserve">pezullim nga e drejta e ngritjes në detyrë për një periudhë deri në </w:t>
      </w:r>
      <w:r w:rsidR="00A85CBB" w:rsidRPr="003A62F9">
        <w:rPr>
          <w:rFonts w:ascii="Times New Roman" w:hAnsi="Times New Roman"/>
          <w:sz w:val="28"/>
          <w:szCs w:val="28"/>
          <w:lang w:val="sq-AL"/>
        </w:rPr>
        <w:t>1                        (</w:t>
      </w:r>
      <w:r w:rsidRPr="003A62F9">
        <w:rPr>
          <w:rFonts w:ascii="Times New Roman" w:hAnsi="Times New Roman"/>
          <w:sz w:val="28"/>
          <w:szCs w:val="28"/>
          <w:lang w:val="sq-AL"/>
        </w:rPr>
        <w:t>një</w:t>
      </w:r>
      <w:r w:rsidR="00A85CBB" w:rsidRPr="003A62F9">
        <w:rPr>
          <w:rFonts w:ascii="Times New Roman" w:hAnsi="Times New Roman"/>
          <w:sz w:val="28"/>
          <w:szCs w:val="28"/>
          <w:lang w:val="sq-AL"/>
        </w:rPr>
        <w:t>)</w:t>
      </w:r>
      <w:r w:rsidRPr="003A62F9">
        <w:rPr>
          <w:rFonts w:ascii="Times New Roman" w:hAnsi="Times New Roman"/>
          <w:sz w:val="28"/>
          <w:szCs w:val="28"/>
          <w:lang w:val="sq-AL"/>
        </w:rPr>
        <w:t xml:space="preserve"> vit;</w:t>
      </w:r>
    </w:p>
    <w:p w:rsidR="009F4A76" w:rsidRPr="003A62F9" w:rsidRDefault="0049788A" w:rsidP="005A3E04">
      <w:pPr>
        <w:tabs>
          <w:tab w:val="left" w:pos="720"/>
        </w:tabs>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ç) </w:t>
      </w:r>
      <w:r w:rsidR="005A3E04" w:rsidRPr="003A62F9">
        <w:rPr>
          <w:rFonts w:ascii="Times New Roman" w:hAnsi="Times New Roman"/>
          <w:sz w:val="28"/>
          <w:szCs w:val="28"/>
          <w:lang w:val="sq-AL"/>
        </w:rPr>
        <w:tab/>
      </w:r>
      <w:r w:rsidRPr="003A62F9">
        <w:rPr>
          <w:rFonts w:ascii="Times New Roman" w:hAnsi="Times New Roman"/>
          <w:sz w:val="28"/>
          <w:szCs w:val="28"/>
          <w:lang w:val="sq-AL"/>
        </w:rPr>
        <w:t>vërejtje me paralajmërim për largim nga detyra;</w:t>
      </w:r>
    </w:p>
    <w:p w:rsidR="009F4A76" w:rsidRPr="003A62F9" w:rsidRDefault="0049788A" w:rsidP="005A3E04">
      <w:pPr>
        <w:tabs>
          <w:tab w:val="left" w:pos="90"/>
        </w:tabs>
        <w:spacing w:after="0" w:line="240" w:lineRule="auto"/>
        <w:ind w:left="720" w:hanging="360"/>
        <w:contextualSpacing/>
        <w:jc w:val="both"/>
        <w:rPr>
          <w:rFonts w:ascii="Times New Roman" w:hAnsi="Times New Roman"/>
          <w:sz w:val="28"/>
          <w:szCs w:val="28"/>
          <w:lang w:val="sq-AL"/>
        </w:rPr>
      </w:pPr>
      <w:r w:rsidRPr="003A62F9">
        <w:rPr>
          <w:rFonts w:ascii="Times New Roman" w:hAnsi="Times New Roman"/>
          <w:sz w:val="28"/>
          <w:szCs w:val="28"/>
          <w:lang w:val="sq-AL"/>
        </w:rPr>
        <w:t xml:space="preserve">d) </w:t>
      </w:r>
      <w:r w:rsidR="005A3E04" w:rsidRPr="003A62F9">
        <w:rPr>
          <w:rFonts w:ascii="Times New Roman" w:hAnsi="Times New Roman"/>
          <w:sz w:val="28"/>
          <w:szCs w:val="28"/>
          <w:lang w:val="sq-AL"/>
        </w:rPr>
        <w:tab/>
      </w:r>
      <w:r w:rsidRPr="003A62F9">
        <w:rPr>
          <w:rFonts w:ascii="Times New Roman" w:hAnsi="Times New Roman"/>
          <w:sz w:val="28"/>
          <w:szCs w:val="28"/>
          <w:lang w:val="sq-AL"/>
        </w:rPr>
        <w:t xml:space="preserve">largim nga detyra. </w:t>
      </w:r>
    </w:p>
    <w:p w:rsidR="006220FB" w:rsidRPr="003A62F9" w:rsidRDefault="006220FB" w:rsidP="006220FB">
      <w:pPr>
        <w:tabs>
          <w:tab w:val="left" w:pos="90"/>
          <w:tab w:val="left" w:pos="450"/>
        </w:tabs>
        <w:spacing w:after="0" w:line="240" w:lineRule="auto"/>
        <w:contextualSpacing/>
        <w:jc w:val="both"/>
        <w:rPr>
          <w:rFonts w:ascii="Times New Roman" w:hAnsi="Times New Roman"/>
          <w:sz w:val="28"/>
          <w:szCs w:val="28"/>
          <w:lang w:val="sq-AL"/>
        </w:rPr>
      </w:pPr>
    </w:p>
    <w:p w:rsidR="009F4A76" w:rsidRPr="003A62F9" w:rsidRDefault="0049788A" w:rsidP="005A3E04">
      <w:pPr>
        <w:pStyle w:val="ListParagraph1"/>
        <w:numPr>
          <w:ilvl w:val="0"/>
          <w:numId w:val="79"/>
        </w:numPr>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 xml:space="preserve">Masa disiplinore e përcaktuar në shkronjën </w:t>
      </w:r>
      <w:r w:rsidR="00503292" w:rsidRPr="003A62F9">
        <w:rPr>
          <w:rFonts w:ascii="Times New Roman" w:hAnsi="Times New Roman"/>
          <w:sz w:val="28"/>
          <w:szCs w:val="28"/>
          <w:lang w:val="sq-AL"/>
        </w:rPr>
        <w:t>“</w:t>
      </w:r>
      <w:r w:rsidRPr="003A62F9">
        <w:rPr>
          <w:rFonts w:ascii="Times New Roman" w:hAnsi="Times New Roman"/>
          <w:sz w:val="28"/>
          <w:szCs w:val="28"/>
          <w:lang w:val="sq-AL"/>
        </w:rPr>
        <w:t>a</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të pikës </w:t>
      </w:r>
      <w:r w:rsidR="00CF2E50" w:rsidRPr="003A62F9">
        <w:rPr>
          <w:rFonts w:ascii="Times New Roman" w:hAnsi="Times New Roman"/>
          <w:sz w:val="28"/>
          <w:szCs w:val="28"/>
          <w:lang w:val="sq-AL"/>
        </w:rPr>
        <w:t>13</w:t>
      </w:r>
      <w:r w:rsidRPr="003A62F9">
        <w:rPr>
          <w:rFonts w:ascii="Times New Roman" w:hAnsi="Times New Roman"/>
          <w:sz w:val="28"/>
          <w:szCs w:val="28"/>
          <w:lang w:val="sq-AL"/>
        </w:rPr>
        <w:t>, të këtij neni, vendoset për shkelje të lehta</w:t>
      </w:r>
      <w:r w:rsidR="00A85CBB" w:rsidRPr="003A62F9">
        <w:rPr>
          <w:rFonts w:ascii="Times New Roman" w:hAnsi="Times New Roman"/>
          <w:sz w:val="28"/>
          <w:szCs w:val="28"/>
          <w:lang w:val="sq-AL"/>
        </w:rPr>
        <w:t>;</w:t>
      </w:r>
      <w:r w:rsidRPr="003A62F9">
        <w:rPr>
          <w:rFonts w:ascii="Times New Roman" w:hAnsi="Times New Roman"/>
          <w:sz w:val="28"/>
          <w:szCs w:val="28"/>
          <w:lang w:val="sq-AL"/>
        </w:rPr>
        <w:t xml:space="preserve"> masat disiplinore të përcaktuara në </w:t>
      </w:r>
      <w:r w:rsidR="00A85CBB" w:rsidRPr="003A62F9">
        <w:rPr>
          <w:rFonts w:ascii="Times New Roman" w:hAnsi="Times New Roman"/>
          <w:sz w:val="28"/>
          <w:szCs w:val="28"/>
          <w:lang w:val="sq-AL"/>
        </w:rPr>
        <w:t xml:space="preserve">                       </w:t>
      </w:r>
      <w:r w:rsidRPr="003A62F9">
        <w:rPr>
          <w:rFonts w:ascii="Times New Roman" w:hAnsi="Times New Roman"/>
          <w:sz w:val="28"/>
          <w:szCs w:val="28"/>
          <w:lang w:val="sq-AL"/>
        </w:rPr>
        <w:t xml:space="preserve">shkronjat </w:t>
      </w:r>
      <w:r w:rsidR="00503292" w:rsidRPr="003A62F9">
        <w:rPr>
          <w:rFonts w:ascii="Times New Roman" w:hAnsi="Times New Roman"/>
          <w:sz w:val="28"/>
          <w:szCs w:val="28"/>
          <w:lang w:val="sq-AL"/>
        </w:rPr>
        <w:t>“</w:t>
      </w:r>
      <w:r w:rsidRPr="003A62F9">
        <w:rPr>
          <w:rFonts w:ascii="Times New Roman" w:hAnsi="Times New Roman"/>
          <w:sz w:val="28"/>
          <w:szCs w:val="28"/>
          <w:lang w:val="sq-AL"/>
        </w:rPr>
        <w:t>b</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w:t>
      </w:r>
      <w:r w:rsidR="00503292" w:rsidRPr="003A62F9">
        <w:rPr>
          <w:rFonts w:ascii="Times New Roman" w:hAnsi="Times New Roman"/>
          <w:sz w:val="28"/>
          <w:szCs w:val="28"/>
          <w:lang w:val="sq-AL"/>
        </w:rPr>
        <w:t>“</w:t>
      </w:r>
      <w:r w:rsidRPr="003A62F9">
        <w:rPr>
          <w:rFonts w:ascii="Times New Roman" w:hAnsi="Times New Roman"/>
          <w:sz w:val="28"/>
          <w:szCs w:val="28"/>
          <w:lang w:val="sq-AL"/>
        </w:rPr>
        <w:t>c</w:t>
      </w:r>
      <w:r w:rsidR="00503292" w:rsidRPr="003A62F9">
        <w:rPr>
          <w:rFonts w:ascii="Times New Roman" w:hAnsi="Times New Roman"/>
          <w:sz w:val="28"/>
          <w:szCs w:val="28"/>
          <w:lang w:val="sq-AL"/>
        </w:rPr>
        <w:t>”</w:t>
      </w:r>
      <w:r w:rsidRPr="003A62F9">
        <w:rPr>
          <w:rFonts w:ascii="Times New Roman" w:hAnsi="Times New Roman"/>
          <w:sz w:val="28"/>
          <w:szCs w:val="28"/>
          <w:lang w:val="sq-AL"/>
        </w:rPr>
        <w:t xml:space="preserve"> dhe </w:t>
      </w:r>
      <w:r w:rsidR="00503292" w:rsidRPr="003A62F9">
        <w:rPr>
          <w:rFonts w:ascii="Times New Roman" w:hAnsi="Times New Roman"/>
          <w:sz w:val="28"/>
          <w:szCs w:val="28"/>
          <w:lang w:val="sq-AL"/>
        </w:rPr>
        <w:t>“</w:t>
      </w:r>
      <w:r w:rsidRPr="003A62F9">
        <w:rPr>
          <w:rFonts w:ascii="Times New Roman" w:hAnsi="Times New Roman"/>
          <w:sz w:val="28"/>
          <w:szCs w:val="28"/>
          <w:lang w:val="sq-AL"/>
        </w:rPr>
        <w:t>ç</w:t>
      </w:r>
      <w:r w:rsidR="00503292" w:rsidRPr="003A62F9">
        <w:rPr>
          <w:rFonts w:ascii="Times New Roman" w:hAnsi="Times New Roman"/>
          <w:sz w:val="28"/>
          <w:szCs w:val="28"/>
          <w:lang w:val="sq-AL"/>
        </w:rPr>
        <w:t>”</w:t>
      </w:r>
      <w:r w:rsidR="00A85CBB" w:rsidRPr="003A62F9">
        <w:rPr>
          <w:rFonts w:ascii="Times New Roman" w:hAnsi="Times New Roman"/>
          <w:sz w:val="28"/>
          <w:szCs w:val="28"/>
          <w:lang w:val="sq-AL"/>
        </w:rPr>
        <w:t>,</w:t>
      </w:r>
      <w:r w:rsidRPr="003A62F9">
        <w:rPr>
          <w:rFonts w:ascii="Times New Roman" w:hAnsi="Times New Roman"/>
          <w:sz w:val="28"/>
          <w:szCs w:val="28"/>
          <w:lang w:val="sq-AL"/>
        </w:rPr>
        <w:t xml:space="preserve"> të </w:t>
      </w:r>
      <w:r w:rsidR="0053255C" w:rsidRPr="003A62F9">
        <w:rPr>
          <w:rFonts w:ascii="Times New Roman" w:hAnsi="Times New Roman"/>
          <w:sz w:val="28"/>
          <w:szCs w:val="28"/>
          <w:lang w:val="sq-AL"/>
        </w:rPr>
        <w:t xml:space="preserve">po </w:t>
      </w:r>
      <w:r w:rsidRPr="003A62F9">
        <w:rPr>
          <w:rFonts w:ascii="Times New Roman" w:hAnsi="Times New Roman"/>
          <w:sz w:val="28"/>
          <w:szCs w:val="28"/>
          <w:lang w:val="sq-AL"/>
        </w:rPr>
        <w:t xml:space="preserve">kësaj pike, vendosen për shkelje të rënda dhe masa disiplinore e përcaktuar në shkronjën </w:t>
      </w:r>
      <w:r w:rsidR="00503292" w:rsidRPr="003A62F9">
        <w:rPr>
          <w:rFonts w:ascii="Times New Roman" w:hAnsi="Times New Roman"/>
          <w:sz w:val="28"/>
          <w:szCs w:val="28"/>
          <w:lang w:val="sq-AL"/>
        </w:rPr>
        <w:t>“</w:t>
      </w:r>
      <w:r w:rsidRPr="003A62F9">
        <w:rPr>
          <w:rFonts w:ascii="Times New Roman" w:hAnsi="Times New Roman"/>
          <w:sz w:val="28"/>
          <w:szCs w:val="28"/>
          <w:lang w:val="sq-AL"/>
        </w:rPr>
        <w:t>d</w:t>
      </w:r>
      <w:r w:rsidR="00503292" w:rsidRPr="003A62F9">
        <w:rPr>
          <w:rFonts w:ascii="Times New Roman" w:hAnsi="Times New Roman"/>
          <w:sz w:val="28"/>
          <w:szCs w:val="28"/>
          <w:lang w:val="sq-AL"/>
        </w:rPr>
        <w:t>”</w:t>
      </w:r>
      <w:r w:rsidR="00A85CBB" w:rsidRPr="003A62F9">
        <w:rPr>
          <w:rFonts w:ascii="Times New Roman" w:hAnsi="Times New Roman"/>
          <w:sz w:val="28"/>
          <w:szCs w:val="28"/>
          <w:lang w:val="sq-AL"/>
        </w:rPr>
        <w:t>,</w:t>
      </w:r>
      <w:r w:rsidRPr="003A62F9">
        <w:rPr>
          <w:rFonts w:ascii="Times New Roman" w:hAnsi="Times New Roman"/>
          <w:sz w:val="28"/>
          <w:szCs w:val="28"/>
          <w:lang w:val="sq-AL"/>
        </w:rPr>
        <w:t xml:space="preserve"> të pikës </w:t>
      </w:r>
      <w:r w:rsidR="00CF2E50" w:rsidRPr="003A62F9">
        <w:rPr>
          <w:rFonts w:ascii="Times New Roman" w:hAnsi="Times New Roman"/>
          <w:sz w:val="28"/>
          <w:szCs w:val="28"/>
          <w:lang w:val="sq-AL"/>
        </w:rPr>
        <w:t>13</w:t>
      </w:r>
      <w:r w:rsidRPr="003A62F9">
        <w:rPr>
          <w:rFonts w:ascii="Times New Roman" w:hAnsi="Times New Roman"/>
          <w:sz w:val="28"/>
          <w:szCs w:val="28"/>
          <w:lang w:val="sq-AL"/>
        </w:rPr>
        <w:t xml:space="preserve">, të këtij neni, vendoset për shkelje shumë të rënda. </w:t>
      </w:r>
    </w:p>
    <w:p w:rsidR="006220FB" w:rsidRPr="003A62F9" w:rsidRDefault="006220FB" w:rsidP="005A3E04">
      <w:pPr>
        <w:pStyle w:val="ListParagraph1"/>
        <w:spacing w:after="0" w:line="240" w:lineRule="auto"/>
        <w:ind w:left="360" w:hanging="450"/>
        <w:jc w:val="both"/>
        <w:rPr>
          <w:rFonts w:ascii="Times New Roman" w:hAnsi="Times New Roman"/>
          <w:sz w:val="28"/>
          <w:szCs w:val="28"/>
          <w:lang w:val="sq-AL"/>
        </w:rPr>
      </w:pPr>
    </w:p>
    <w:p w:rsidR="009F4A76" w:rsidRPr="003A62F9" w:rsidRDefault="0049788A" w:rsidP="005A3E04">
      <w:pPr>
        <w:pStyle w:val="ListParagraph1"/>
        <w:numPr>
          <w:ilvl w:val="0"/>
          <w:numId w:val="79"/>
        </w:numPr>
        <w:tabs>
          <w:tab w:val="left" w:pos="180"/>
        </w:tabs>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Si rregull</w:t>
      </w:r>
      <w:r w:rsidR="00A85CBB" w:rsidRPr="003A62F9">
        <w:rPr>
          <w:rFonts w:ascii="Times New Roman" w:hAnsi="Times New Roman"/>
          <w:sz w:val="28"/>
          <w:szCs w:val="28"/>
          <w:lang w:val="sq-AL"/>
        </w:rPr>
        <w:t>,</w:t>
      </w:r>
      <w:r w:rsidRPr="003A62F9">
        <w:rPr>
          <w:rFonts w:ascii="Times New Roman" w:hAnsi="Times New Roman"/>
          <w:sz w:val="28"/>
          <w:szCs w:val="28"/>
          <w:lang w:val="sq-AL"/>
        </w:rPr>
        <w:t xml:space="preserve"> procedura disiplinore duhet të përfundojë brenda 30 (tridhjetë</w:t>
      </w:r>
      <w:r w:rsidR="00B23CE8" w:rsidRPr="003A62F9">
        <w:rPr>
          <w:rFonts w:ascii="Times New Roman" w:hAnsi="Times New Roman"/>
          <w:sz w:val="28"/>
          <w:szCs w:val="28"/>
          <w:lang w:val="sq-AL"/>
        </w:rPr>
        <w:t>)</w:t>
      </w:r>
      <w:r w:rsidRPr="003A62F9">
        <w:rPr>
          <w:rFonts w:ascii="Times New Roman" w:hAnsi="Times New Roman"/>
          <w:sz w:val="28"/>
          <w:szCs w:val="28"/>
          <w:lang w:val="sq-AL"/>
        </w:rPr>
        <w:t xml:space="preserve"> ditëve kalendarike. Në raste përjashtimore, për shkak të situatave të jashtëzakonshme apo për shkak të kompleksitetit të çështjes, ky afat mund të zgjatet vetëm </w:t>
      </w:r>
      <w:r w:rsidR="00A85CBB" w:rsidRPr="003A62F9">
        <w:rPr>
          <w:rFonts w:ascii="Times New Roman" w:hAnsi="Times New Roman"/>
          <w:sz w:val="28"/>
          <w:szCs w:val="28"/>
          <w:lang w:val="sq-AL"/>
        </w:rPr>
        <w:t>1 (</w:t>
      </w:r>
      <w:r w:rsidRPr="003A62F9">
        <w:rPr>
          <w:rFonts w:ascii="Times New Roman" w:hAnsi="Times New Roman"/>
          <w:sz w:val="28"/>
          <w:szCs w:val="28"/>
          <w:lang w:val="sq-AL"/>
        </w:rPr>
        <w:t>një</w:t>
      </w:r>
      <w:r w:rsidR="00A85CBB" w:rsidRPr="003A62F9">
        <w:rPr>
          <w:rFonts w:ascii="Times New Roman" w:hAnsi="Times New Roman"/>
          <w:sz w:val="28"/>
          <w:szCs w:val="28"/>
          <w:lang w:val="sq-AL"/>
        </w:rPr>
        <w:t>)</w:t>
      </w:r>
      <w:r w:rsidRPr="003A62F9">
        <w:rPr>
          <w:rFonts w:ascii="Times New Roman" w:hAnsi="Times New Roman"/>
          <w:sz w:val="28"/>
          <w:szCs w:val="28"/>
          <w:lang w:val="sq-AL"/>
        </w:rPr>
        <w:t xml:space="preserve"> herë, por jo më shumë se afati fillestar, me vendim të ndërmjetëm të komisionit disiplinor.</w:t>
      </w:r>
    </w:p>
    <w:p w:rsidR="006220FB" w:rsidRPr="003A62F9" w:rsidRDefault="006220FB" w:rsidP="005A3E04">
      <w:pPr>
        <w:pStyle w:val="ListParagraph1"/>
        <w:tabs>
          <w:tab w:val="left" w:pos="180"/>
        </w:tabs>
        <w:spacing w:after="0" w:line="240" w:lineRule="auto"/>
        <w:ind w:left="360" w:hanging="450"/>
        <w:jc w:val="both"/>
        <w:rPr>
          <w:rFonts w:ascii="Times New Roman" w:hAnsi="Times New Roman"/>
          <w:sz w:val="28"/>
          <w:szCs w:val="28"/>
          <w:lang w:val="sq-AL"/>
        </w:rPr>
      </w:pPr>
    </w:p>
    <w:p w:rsidR="009F4A76" w:rsidRPr="003A62F9" w:rsidRDefault="0049788A" w:rsidP="005A3E04">
      <w:pPr>
        <w:pStyle w:val="ListParagraph1"/>
        <w:numPr>
          <w:ilvl w:val="0"/>
          <w:numId w:val="79"/>
        </w:numPr>
        <w:tabs>
          <w:tab w:val="left" w:pos="180"/>
          <w:tab w:val="left" w:pos="450"/>
        </w:tabs>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 xml:space="preserve">Për përcaktimin e masës disiplinore të zbatueshme, komisioni disiplinor duhet të mbajë në konsideratë rëndësinë e shkeljes dhe pasojat e ardhura prej saj, qëllimet dhe motivet, nëse shkelja është e përsëritur dhe qëndrimin e kryeinspektorit apo </w:t>
      </w:r>
      <w:r w:rsidR="00A85CBB" w:rsidRPr="003A62F9">
        <w:rPr>
          <w:rFonts w:ascii="Times New Roman" w:hAnsi="Times New Roman"/>
          <w:sz w:val="28"/>
          <w:szCs w:val="28"/>
          <w:lang w:val="sq-AL"/>
        </w:rPr>
        <w:t xml:space="preserve">të </w:t>
      </w:r>
      <w:r w:rsidRPr="003A62F9">
        <w:rPr>
          <w:rFonts w:ascii="Times New Roman" w:hAnsi="Times New Roman"/>
          <w:sz w:val="28"/>
          <w:szCs w:val="28"/>
          <w:lang w:val="sq-AL"/>
        </w:rPr>
        <w:t>inspektorit ndaj veprimit të kryer.</w:t>
      </w:r>
    </w:p>
    <w:p w:rsidR="006220FB" w:rsidRPr="003A62F9" w:rsidRDefault="006220FB" w:rsidP="005A3E04">
      <w:pPr>
        <w:pStyle w:val="ListParagraph1"/>
        <w:tabs>
          <w:tab w:val="left" w:pos="180"/>
          <w:tab w:val="left" w:pos="450"/>
        </w:tabs>
        <w:spacing w:after="0" w:line="240" w:lineRule="auto"/>
        <w:ind w:left="360" w:hanging="450"/>
        <w:jc w:val="both"/>
        <w:rPr>
          <w:rFonts w:ascii="Times New Roman" w:hAnsi="Times New Roman"/>
          <w:sz w:val="28"/>
          <w:szCs w:val="28"/>
          <w:lang w:val="sq-AL"/>
        </w:rPr>
      </w:pPr>
    </w:p>
    <w:p w:rsidR="009F4A76" w:rsidRPr="003A62F9" w:rsidRDefault="0049788A" w:rsidP="005A3E04">
      <w:pPr>
        <w:pStyle w:val="ListParagraph1"/>
        <w:numPr>
          <w:ilvl w:val="0"/>
          <w:numId w:val="79"/>
        </w:numPr>
        <w:tabs>
          <w:tab w:val="left" w:pos="180"/>
          <w:tab w:val="left" w:pos="450"/>
        </w:tabs>
        <w:spacing w:after="0" w:line="240" w:lineRule="auto"/>
        <w:ind w:left="360" w:hanging="450"/>
        <w:jc w:val="both"/>
        <w:rPr>
          <w:rFonts w:ascii="Times New Roman" w:hAnsi="Times New Roman"/>
          <w:sz w:val="28"/>
          <w:szCs w:val="28"/>
          <w:lang w:val="sq-AL"/>
        </w:rPr>
      </w:pPr>
      <w:r w:rsidRPr="003A62F9">
        <w:rPr>
          <w:rFonts w:ascii="Times New Roman" w:hAnsi="Times New Roman"/>
          <w:sz w:val="28"/>
          <w:szCs w:val="28"/>
          <w:lang w:val="sq-AL"/>
        </w:rPr>
        <w:t xml:space="preserve">Për çdo shkelje jepet vetëm </w:t>
      </w:r>
      <w:r w:rsidR="00A85CBB" w:rsidRPr="003A62F9">
        <w:rPr>
          <w:rFonts w:ascii="Times New Roman" w:hAnsi="Times New Roman"/>
          <w:sz w:val="28"/>
          <w:szCs w:val="28"/>
          <w:lang w:val="sq-AL"/>
        </w:rPr>
        <w:t>1 (</w:t>
      </w:r>
      <w:r w:rsidRPr="003A62F9">
        <w:rPr>
          <w:rFonts w:ascii="Times New Roman" w:hAnsi="Times New Roman"/>
          <w:sz w:val="28"/>
          <w:szCs w:val="28"/>
          <w:lang w:val="sq-AL"/>
        </w:rPr>
        <w:t>një</w:t>
      </w:r>
      <w:r w:rsidR="00A85CBB" w:rsidRPr="003A62F9">
        <w:rPr>
          <w:rFonts w:ascii="Times New Roman" w:hAnsi="Times New Roman"/>
          <w:sz w:val="28"/>
          <w:szCs w:val="28"/>
          <w:lang w:val="sq-AL"/>
        </w:rPr>
        <w:t>)</w:t>
      </w:r>
      <w:r w:rsidRPr="003A62F9">
        <w:rPr>
          <w:rFonts w:ascii="Times New Roman" w:hAnsi="Times New Roman"/>
          <w:sz w:val="28"/>
          <w:szCs w:val="28"/>
          <w:lang w:val="sq-AL"/>
        </w:rPr>
        <w:t xml:space="preserve"> masë disiplinore.</w:t>
      </w:r>
    </w:p>
    <w:p w:rsidR="006220FB" w:rsidRPr="003A62F9" w:rsidRDefault="006220FB" w:rsidP="005A3E04">
      <w:pPr>
        <w:pStyle w:val="ListParagraph1"/>
        <w:tabs>
          <w:tab w:val="left" w:pos="180"/>
          <w:tab w:val="left" w:pos="450"/>
        </w:tabs>
        <w:spacing w:after="0" w:line="240" w:lineRule="auto"/>
        <w:ind w:left="360" w:hanging="450"/>
        <w:jc w:val="both"/>
        <w:rPr>
          <w:rFonts w:ascii="Times New Roman" w:hAnsi="Times New Roman"/>
          <w:sz w:val="28"/>
          <w:szCs w:val="28"/>
          <w:lang w:val="sq-AL"/>
        </w:rPr>
      </w:pPr>
    </w:p>
    <w:p w:rsidR="009F4A76" w:rsidRPr="003A62F9" w:rsidRDefault="0049788A" w:rsidP="005A3E04">
      <w:pPr>
        <w:numPr>
          <w:ilvl w:val="0"/>
          <w:numId w:val="79"/>
        </w:numPr>
        <w:tabs>
          <w:tab w:val="left" w:pos="180"/>
        </w:tabs>
        <w:spacing w:after="0" w:line="240" w:lineRule="auto"/>
        <w:ind w:left="360" w:hanging="450"/>
        <w:contextualSpacing/>
        <w:jc w:val="both"/>
        <w:textAlignment w:val="baseline"/>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Masat disiplinore shuhen pas kalimit të afatit 1-vjeçar nga momenti i marrjes së masës disiplinore. Deklarimi i shuarjes bëhet kryesisht apo me kërkesë me vendim të njësisë së burimeve njerëzore të institucionit, ku kryeinspektori apo inspektorët e të gjitha pozicioneve janë të punësuar.</w:t>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KREU XII</w:t>
      </w:r>
    </w:p>
    <w:p w:rsidR="009F4A76" w:rsidRPr="003A62F9" w:rsidRDefault="0049788A" w:rsidP="008A3DFA">
      <w:pPr>
        <w:spacing w:after="0" w:line="240" w:lineRule="auto"/>
        <w:contextualSpacing/>
        <w:jc w:val="center"/>
        <w:rPr>
          <w:rFonts w:ascii="Times New Roman" w:eastAsia="Times New Roman" w:hAnsi="Times New Roman"/>
          <w:b/>
          <w:bCs/>
          <w:smallCaps/>
          <w:sz w:val="28"/>
          <w:szCs w:val="28"/>
          <w:lang w:val="sq-AL"/>
        </w:rPr>
      </w:pPr>
      <w:r w:rsidRPr="003A62F9">
        <w:rPr>
          <w:rFonts w:ascii="Times New Roman" w:eastAsia="MS Mincho" w:hAnsi="Times New Roman"/>
          <w:b/>
          <w:bCs/>
          <w:sz w:val="28"/>
          <w:szCs w:val="28"/>
          <w:lang w:val="sq-AL"/>
        </w:rPr>
        <w:t xml:space="preserve"> </w:t>
      </w:r>
      <w:r w:rsidRPr="003A62F9">
        <w:rPr>
          <w:rFonts w:ascii="Times New Roman" w:eastAsia="Times New Roman" w:hAnsi="Times New Roman"/>
          <w:b/>
          <w:bCs/>
          <w:smallCaps/>
          <w:sz w:val="28"/>
          <w:szCs w:val="28"/>
          <w:lang w:val="sq-AL"/>
        </w:rPr>
        <w:t>DISPOZITA TË FUNDIT DHE KALIMTARE</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b/>
          <w:bCs/>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33</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Dispozita të fundit dhe kalimtare</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A85CBB">
      <w:pPr>
        <w:pStyle w:val="ListParagraph1"/>
        <w:widowControl w:val="0"/>
        <w:numPr>
          <w:ilvl w:val="1"/>
          <w:numId w:val="45"/>
        </w:numPr>
        <w:spacing w:after="0" w:line="240" w:lineRule="auto"/>
        <w:ind w:left="360"/>
        <w:jc w:val="both"/>
        <w:rPr>
          <w:rFonts w:ascii="Times New Roman" w:hAnsi="Times New Roman"/>
          <w:bCs/>
          <w:sz w:val="28"/>
          <w:szCs w:val="28"/>
          <w:lang w:val="sq-AL" w:bidi="en-US"/>
        </w:rPr>
      </w:pPr>
      <w:r w:rsidRPr="003A62F9">
        <w:rPr>
          <w:rStyle w:val="cf01"/>
          <w:rFonts w:ascii="Times New Roman" w:hAnsi="Times New Roman" w:cs="Times New Roman"/>
          <w:sz w:val="28"/>
          <w:szCs w:val="28"/>
          <w:lang w:val="sq-AL"/>
        </w:rPr>
        <w:t>Për efekt të njohjes së përvojës në punë dhe të</w:t>
      </w:r>
      <w:r w:rsidR="008B07C7">
        <w:rPr>
          <w:rStyle w:val="cf01"/>
          <w:rFonts w:ascii="Times New Roman" w:hAnsi="Times New Roman" w:cs="Times New Roman"/>
          <w:sz w:val="28"/>
          <w:szCs w:val="28"/>
          <w:lang w:val="sq-AL"/>
        </w:rPr>
        <w:t xml:space="preserve"> së</w:t>
      </w:r>
      <w:r w:rsidRPr="003A62F9">
        <w:rPr>
          <w:rStyle w:val="cf01"/>
          <w:rFonts w:ascii="Times New Roman" w:hAnsi="Times New Roman" w:cs="Times New Roman"/>
          <w:sz w:val="28"/>
          <w:szCs w:val="28"/>
          <w:lang w:val="sq-AL"/>
        </w:rPr>
        <w:t xml:space="preserve"> drejtës së konkurrimit, pozicionet e punës në inspektoratet shtetërore, strukturat e tjera inspektuese dhe në ish-inspektoratin qendror</w:t>
      </w:r>
      <w:r w:rsidRPr="003A62F9">
        <w:rPr>
          <w:rFonts w:ascii="Times New Roman" w:hAnsi="Times New Roman"/>
          <w:sz w:val="28"/>
          <w:szCs w:val="28"/>
          <w:lang w:val="sq-AL" w:bidi="en-US"/>
        </w:rPr>
        <w:t xml:space="preserve"> </w:t>
      </w:r>
      <w:r w:rsidRPr="003A62F9">
        <w:rPr>
          <w:rStyle w:val="cf01"/>
          <w:rFonts w:ascii="Times New Roman" w:hAnsi="Times New Roman" w:cs="Times New Roman"/>
          <w:sz w:val="28"/>
          <w:szCs w:val="28"/>
          <w:lang w:val="sq-AL"/>
        </w:rPr>
        <w:t>konsiderohen të bara</w:t>
      </w:r>
      <w:r w:rsidR="00180A4A" w:rsidRPr="003A62F9">
        <w:rPr>
          <w:rStyle w:val="cf01"/>
          <w:rFonts w:ascii="Times New Roman" w:hAnsi="Times New Roman" w:cs="Times New Roman"/>
          <w:sz w:val="28"/>
          <w:szCs w:val="28"/>
          <w:lang w:val="sq-AL"/>
        </w:rPr>
        <w:t>s</w:t>
      </w:r>
      <w:r w:rsidRPr="003A62F9">
        <w:rPr>
          <w:rStyle w:val="cf01"/>
          <w:rFonts w:ascii="Times New Roman" w:hAnsi="Times New Roman" w:cs="Times New Roman"/>
          <w:sz w:val="28"/>
          <w:szCs w:val="28"/>
          <w:lang w:val="sq-AL"/>
        </w:rPr>
        <w:t xml:space="preserve">vlefshme me pozicionet përkatëse në strukturat e reja të inspektimit, </w:t>
      </w:r>
      <w:r w:rsidRPr="003A62F9">
        <w:rPr>
          <w:rFonts w:ascii="Times New Roman" w:hAnsi="Times New Roman"/>
          <w:sz w:val="28"/>
          <w:szCs w:val="28"/>
          <w:lang w:val="sq-AL"/>
        </w:rPr>
        <w:t>si më poshtë</w:t>
      </w:r>
      <w:r w:rsidR="00180A4A" w:rsidRPr="003A62F9">
        <w:rPr>
          <w:rFonts w:ascii="Times New Roman" w:hAnsi="Times New Roman"/>
          <w:sz w:val="28"/>
          <w:szCs w:val="28"/>
          <w:lang w:val="sq-AL"/>
        </w:rPr>
        <w:t xml:space="preserve"> vijon</w:t>
      </w:r>
      <w:r w:rsidRPr="003A62F9">
        <w:rPr>
          <w:rFonts w:ascii="Times New Roman" w:hAnsi="Times New Roman"/>
          <w:sz w:val="28"/>
          <w:szCs w:val="28"/>
          <w:lang w:val="sq-AL"/>
        </w:rPr>
        <w:t>:</w:t>
      </w:r>
    </w:p>
    <w:p w:rsidR="00A85CBB" w:rsidRPr="003A62F9" w:rsidRDefault="00A85CBB" w:rsidP="00A85CBB">
      <w:pPr>
        <w:pStyle w:val="ListParagraph1"/>
        <w:widowControl w:val="0"/>
        <w:tabs>
          <w:tab w:val="left" w:pos="3330"/>
          <w:tab w:val="left" w:pos="3600"/>
        </w:tabs>
        <w:spacing w:after="0" w:line="240" w:lineRule="auto"/>
        <w:ind w:left="360"/>
        <w:jc w:val="both"/>
        <w:rPr>
          <w:rFonts w:ascii="Times New Roman" w:hAnsi="Times New Roman"/>
          <w:bCs/>
          <w:sz w:val="28"/>
          <w:szCs w:val="28"/>
          <w:lang w:val="sq-AL" w:bidi="en-US"/>
        </w:rPr>
      </w:pPr>
    </w:p>
    <w:p w:rsidR="009F4A76" w:rsidRPr="003A62F9" w:rsidRDefault="0003428C" w:rsidP="00A85CBB">
      <w:pPr>
        <w:pStyle w:val="ListParagraph1"/>
        <w:widowControl w:val="0"/>
        <w:numPr>
          <w:ilvl w:val="0"/>
          <w:numId w:val="46"/>
        </w:numPr>
        <w:spacing w:after="0" w:line="240" w:lineRule="auto"/>
        <w:ind w:left="720"/>
        <w:jc w:val="both"/>
        <w:rPr>
          <w:rFonts w:ascii="Times New Roman" w:hAnsi="Times New Roman"/>
          <w:bCs/>
          <w:sz w:val="28"/>
          <w:szCs w:val="28"/>
          <w:lang w:val="sq-AL" w:bidi="en-US"/>
        </w:rPr>
      </w:pPr>
      <w:r w:rsidRPr="003A62F9">
        <w:rPr>
          <w:rFonts w:ascii="Times New Roman" w:hAnsi="Times New Roman"/>
          <w:bCs/>
          <w:sz w:val="28"/>
          <w:szCs w:val="28"/>
          <w:lang w:val="sq-AL" w:bidi="en-US"/>
        </w:rPr>
        <w:t>P</w:t>
      </w:r>
      <w:r w:rsidR="0049788A" w:rsidRPr="003A62F9">
        <w:rPr>
          <w:rFonts w:ascii="Times New Roman" w:hAnsi="Times New Roman"/>
          <w:bCs/>
          <w:sz w:val="28"/>
          <w:szCs w:val="28"/>
          <w:lang w:val="sq-AL" w:bidi="en-US"/>
        </w:rPr>
        <w:t xml:space="preserve">ozicioni </w:t>
      </w:r>
      <w:r w:rsidR="00940B54"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inspektor</w:t>
      </w:r>
      <w:r w:rsidR="00940B54"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në drejtori rajonale të inspektoratit shtetëror ose në strukturat e tjera inspektuese, </w:t>
      </w:r>
      <w:r w:rsidR="00A33E5F" w:rsidRPr="003A62F9">
        <w:rPr>
          <w:rFonts w:ascii="Times New Roman" w:hAnsi="Times New Roman"/>
          <w:bCs/>
          <w:sz w:val="28"/>
          <w:szCs w:val="28"/>
          <w:lang w:val="sq-AL" w:bidi="en-US"/>
        </w:rPr>
        <w:t>me</w:t>
      </w:r>
      <w:r w:rsidR="0049788A" w:rsidRPr="003A62F9">
        <w:rPr>
          <w:rFonts w:ascii="Times New Roman" w:hAnsi="Times New Roman"/>
          <w:bCs/>
          <w:sz w:val="28"/>
          <w:szCs w:val="28"/>
          <w:lang w:val="sq-AL" w:bidi="en-US"/>
        </w:rPr>
        <w:t xml:space="preserve"> pozicionin inspektor në drejtori rajonale të inspektoratit qendror ose të strukturave të tjera inspektuese;</w:t>
      </w:r>
    </w:p>
    <w:p w:rsidR="009F4A76" w:rsidRPr="003A62F9" w:rsidRDefault="0003428C" w:rsidP="00A85CBB">
      <w:pPr>
        <w:pStyle w:val="ListParagraph1"/>
        <w:widowControl w:val="0"/>
        <w:numPr>
          <w:ilvl w:val="0"/>
          <w:numId w:val="46"/>
        </w:numPr>
        <w:spacing w:after="0" w:line="240" w:lineRule="auto"/>
        <w:ind w:left="720"/>
        <w:jc w:val="both"/>
        <w:rPr>
          <w:rFonts w:ascii="Times New Roman" w:hAnsi="Times New Roman"/>
          <w:bCs/>
          <w:sz w:val="28"/>
          <w:szCs w:val="28"/>
          <w:lang w:val="sq-AL" w:bidi="en-US"/>
        </w:rPr>
      </w:pPr>
      <w:r w:rsidRPr="003A62F9">
        <w:rPr>
          <w:rFonts w:ascii="Times New Roman" w:hAnsi="Times New Roman"/>
          <w:bCs/>
          <w:sz w:val="28"/>
          <w:szCs w:val="28"/>
          <w:lang w:val="sq-AL" w:bidi="en-US"/>
        </w:rPr>
        <w:lastRenderedPageBreak/>
        <w:t>P</w:t>
      </w:r>
      <w:r w:rsidR="0049788A" w:rsidRPr="003A62F9">
        <w:rPr>
          <w:rFonts w:ascii="Times New Roman" w:hAnsi="Times New Roman"/>
          <w:bCs/>
          <w:sz w:val="28"/>
          <w:szCs w:val="28"/>
          <w:lang w:val="sq-AL" w:bidi="en-US"/>
        </w:rPr>
        <w:t xml:space="preserve">ozicioni </w:t>
      </w:r>
      <w:r w:rsidR="00940B54"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inspektor</w:t>
      </w:r>
      <w:r w:rsidR="00940B54"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në drejtorinë qendrore të inspektoratit shtetëror ose në strukturat e tjera inspektuese, </w:t>
      </w:r>
      <w:r w:rsidR="00A33E5F" w:rsidRPr="003A62F9">
        <w:rPr>
          <w:rFonts w:ascii="Times New Roman" w:hAnsi="Times New Roman"/>
          <w:bCs/>
          <w:sz w:val="28"/>
          <w:szCs w:val="28"/>
          <w:lang w:val="sq-AL" w:bidi="en-US"/>
        </w:rPr>
        <w:t>me</w:t>
      </w:r>
      <w:r w:rsidR="0049788A" w:rsidRPr="003A62F9">
        <w:rPr>
          <w:rFonts w:ascii="Times New Roman" w:hAnsi="Times New Roman"/>
          <w:bCs/>
          <w:sz w:val="28"/>
          <w:szCs w:val="28"/>
          <w:lang w:val="sq-AL" w:bidi="en-US"/>
        </w:rPr>
        <w:t xml:space="preserve"> pozicionin </w:t>
      </w:r>
      <w:r w:rsidR="00940B54"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inspektor</w:t>
      </w:r>
      <w:r w:rsidR="00940B54"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në drejtorinë qendrore të inspektoratit qendror ose të strukturave të tjera inspektuese;</w:t>
      </w:r>
    </w:p>
    <w:p w:rsidR="009F4A76" w:rsidRPr="003A62F9" w:rsidRDefault="0003428C" w:rsidP="00A85CBB">
      <w:pPr>
        <w:pStyle w:val="ListParagraph1"/>
        <w:widowControl w:val="0"/>
        <w:numPr>
          <w:ilvl w:val="0"/>
          <w:numId w:val="46"/>
        </w:numPr>
        <w:spacing w:after="0" w:line="240" w:lineRule="auto"/>
        <w:ind w:left="720"/>
        <w:jc w:val="both"/>
        <w:rPr>
          <w:rFonts w:ascii="Times New Roman" w:hAnsi="Times New Roman"/>
          <w:bCs/>
          <w:sz w:val="28"/>
          <w:szCs w:val="28"/>
          <w:lang w:val="sq-AL" w:bidi="en-US"/>
        </w:rPr>
      </w:pPr>
      <w:r w:rsidRPr="003A62F9">
        <w:rPr>
          <w:rFonts w:ascii="Times New Roman" w:hAnsi="Times New Roman"/>
          <w:bCs/>
          <w:sz w:val="28"/>
          <w:szCs w:val="28"/>
          <w:lang w:val="sq-AL" w:bidi="en-US"/>
        </w:rPr>
        <w:t>P</w:t>
      </w:r>
      <w:r w:rsidR="0049788A" w:rsidRPr="003A62F9">
        <w:rPr>
          <w:rFonts w:ascii="Times New Roman" w:hAnsi="Times New Roman"/>
          <w:bCs/>
          <w:sz w:val="28"/>
          <w:szCs w:val="28"/>
          <w:lang w:val="sq-AL" w:bidi="en-US"/>
        </w:rPr>
        <w:t xml:space="preserve">ozicioni </w:t>
      </w:r>
      <w:r w:rsidR="00940B54"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specialist i mbikëqyrjes së inspektimeve, udhëheqjes metodologjike, dhe koordinimit në inspektorat qendror</w:t>
      </w:r>
      <w:r w:rsidR="00940B54"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w:t>
      </w:r>
      <w:r w:rsidR="00A33E5F" w:rsidRPr="003A62F9">
        <w:rPr>
          <w:rFonts w:ascii="Times New Roman" w:hAnsi="Times New Roman"/>
          <w:bCs/>
          <w:sz w:val="28"/>
          <w:szCs w:val="28"/>
          <w:lang w:val="sq-AL" w:bidi="en-US"/>
        </w:rPr>
        <w:t>me</w:t>
      </w:r>
      <w:r w:rsidR="0049788A" w:rsidRPr="003A62F9">
        <w:rPr>
          <w:rFonts w:ascii="Times New Roman" w:hAnsi="Times New Roman"/>
          <w:bCs/>
          <w:sz w:val="28"/>
          <w:szCs w:val="28"/>
          <w:lang w:val="sq-AL" w:bidi="en-US"/>
        </w:rPr>
        <w:t xml:space="preserve"> pozicionin </w:t>
      </w:r>
      <w:r w:rsidR="00940B54"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inspektor</w:t>
      </w:r>
      <w:r w:rsidR="00940B54"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në Inspektorat të Përgjithshëm;</w:t>
      </w:r>
    </w:p>
    <w:p w:rsidR="009F4A76" w:rsidRPr="003A62F9" w:rsidRDefault="0049788A" w:rsidP="00A85CBB">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ç) </w:t>
      </w:r>
      <w:r w:rsidR="00940B54" w:rsidRPr="003A62F9">
        <w:rPr>
          <w:rFonts w:ascii="Times New Roman" w:hAnsi="Times New Roman"/>
          <w:bCs/>
          <w:sz w:val="28"/>
          <w:szCs w:val="28"/>
          <w:lang w:val="sq-AL" w:bidi="en-US"/>
        </w:rPr>
        <w:tab/>
      </w:r>
      <w:r w:rsidR="0003428C" w:rsidRPr="003A62F9">
        <w:rPr>
          <w:rFonts w:ascii="Times New Roman" w:hAnsi="Times New Roman"/>
          <w:bCs/>
          <w:sz w:val="28"/>
          <w:szCs w:val="28"/>
          <w:lang w:val="sq-AL" w:bidi="en-US"/>
        </w:rPr>
        <w:t>P</w:t>
      </w:r>
      <w:r w:rsidRPr="003A62F9">
        <w:rPr>
          <w:rFonts w:ascii="Times New Roman" w:hAnsi="Times New Roman"/>
          <w:bCs/>
          <w:sz w:val="28"/>
          <w:szCs w:val="28"/>
          <w:lang w:val="sq-AL" w:bidi="en-US"/>
        </w:rPr>
        <w:t xml:space="preserve">ozicioni </w:t>
      </w:r>
      <w:r w:rsidR="00940B54"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përgjegjës sektori</w:t>
      </w:r>
      <w:r w:rsidR="00940B54"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në drejtori rajonale të inspektoratit shtetëror ose në strukturat e tjera inspektuese, </w:t>
      </w:r>
      <w:r w:rsidR="00A33E5F" w:rsidRPr="003A62F9">
        <w:rPr>
          <w:rFonts w:ascii="Times New Roman" w:hAnsi="Times New Roman"/>
          <w:bCs/>
          <w:sz w:val="28"/>
          <w:szCs w:val="28"/>
          <w:lang w:val="sq-AL" w:bidi="en-US"/>
        </w:rPr>
        <w:t>me</w:t>
      </w:r>
      <w:r w:rsidRPr="003A62F9">
        <w:rPr>
          <w:rFonts w:ascii="Times New Roman" w:hAnsi="Times New Roman"/>
          <w:bCs/>
          <w:sz w:val="28"/>
          <w:szCs w:val="28"/>
          <w:lang w:val="sq-AL" w:bidi="en-US"/>
        </w:rPr>
        <w:t xml:space="preserve"> pozicionin </w:t>
      </w:r>
      <w:r w:rsidR="008B07C7">
        <w:rPr>
          <w:rFonts w:ascii="Times New Roman" w:hAnsi="Times New Roman"/>
          <w:bCs/>
          <w:sz w:val="28"/>
          <w:szCs w:val="28"/>
          <w:lang w:val="sq-AL" w:bidi="en-US"/>
        </w:rPr>
        <w:t>“</w:t>
      </w:r>
      <w:r w:rsidRPr="003A62F9">
        <w:rPr>
          <w:rFonts w:ascii="Times New Roman" w:hAnsi="Times New Roman"/>
          <w:bCs/>
          <w:sz w:val="28"/>
          <w:szCs w:val="28"/>
          <w:lang w:val="sq-AL" w:bidi="en-US"/>
        </w:rPr>
        <w:t>përgjegjës sektori</w:t>
      </w:r>
      <w:r w:rsidR="008B07C7">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në drejtorinë rajonale të inspektoratit qendror ose të strukturave të tjera inspektuese;</w:t>
      </w:r>
    </w:p>
    <w:p w:rsidR="009F4A76" w:rsidRPr="003A62F9" w:rsidRDefault="0003428C" w:rsidP="00A85CBB">
      <w:pPr>
        <w:pStyle w:val="ListParagraph1"/>
        <w:widowControl w:val="0"/>
        <w:numPr>
          <w:ilvl w:val="0"/>
          <w:numId w:val="46"/>
        </w:numPr>
        <w:spacing w:after="0" w:line="240" w:lineRule="auto"/>
        <w:ind w:left="720"/>
        <w:jc w:val="both"/>
        <w:rPr>
          <w:rFonts w:ascii="Times New Roman" w:hAnsi="Times New Roman"/>
          <w:bCs/>
          <w:sz w:val="28"/>
          <w:szCs w:val="28"/>
          <w:lang w:val="sq-AL" w:bidi="en-US"/>
        </w:rPr>
      </w:pPr>
      <w:r w:rsidRPr="003A62F9">
        <w:rPr>
          <w:rFonts w:ascii="Times New Roman" w:hAnsi="Times New Roman"/>
          <w:bCs/>
          <w:sz w:val="28"/>
          <w:szCs w:val="28"/>
          <w:lang w:val="sq-AL" w:bidi="en-US"/>
        </w:rPr>
        <w:t>P</w:t>
      </w:r>
      <w:r w:rsidR="0049788A" w:rsidRPr="003A62F9">
        <w:rPr>
          <w:rFonts w:ascii="Times New Roman" w:hAnsi="Times New Roman"/>
          <w:bCs/>
          <w:sz w:val="28"/>
          <w:szCs w:val="28"/>
          <w:lang w:val="sq-AL" w:bidi="en-US"/>
        </w:rPr>
        <w:t xml:space="preserve">ozicioni </w:t>
      </w:r>
      <w:r w:rsidR="00F34783"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përgjegjës sektori</w:t>
      </w:r>
      <w:r w:rsidR="00F34783"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në drejtorinë qendrore të inspektoratit shtetëror ose në strukturat e tjera inspektuese, </w:t>
      </w:r>
      <w:r w:rsidR="00A33E5F" w:rsidRPr="003A62F9">
        <w:rPr>
          <w:rFonts w:ascii="Times New Roman" w:hAnsi="Times New Roman"/>
          <w:bCs/>
          <w:sz w:val="28"/>
          <w:szCs w:val="28"/>
          <w:lang w:val="sq-AL" w:bidi="en-US"/>
        </w:rPr>
        <w:t>me</w:t>
      </w:r>
      <w:r w:rsidR="0049788A" w:rsidRPr="003A62F9">
        <w:rPr>
          <w:rFonts w:ascii="Times New Roman" w:hAnsi="Times New Roman"/>
          <w:bCs/>
          <w:sz w:val="28"/>
          <w:szCs w:val="28"/>
          <w:lang w:val="sq-AL" w:bidi="en-US"/>
        </w:rPr>
        <w:t xml:space="preserve"> pozicionin </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përgjegjës sektori</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në drejtorinë qendrore të inspektoratit qendror ose të strukturave të tjera inspektuese; </w:t>
      </w:r>
    </w:p>
    <w:p w:rsidR="009F4A76" w:rsidRPr="003A62F9" w:rsidRDefault="0049788A" w:rsidP="00A85CBB">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dh) </w:t>
      </w:r>
      <w:r w:rsidR="0003428C" w:rsidRPr="003A62F9">
        <w:rPr>
          <w:rFonts w:ascii="Times New Roman" w:hAnsi="Times New Roman"/>
          <w:bCs/>
          <w:sz w:val="28"/>
          <w:szCs w:val="28"/>
          <w:lang w:val="sq-AL" w:bidi="en-US"/>
        </w:rPr>
        <w:t>P</w:t>
      </w:r>
      <w:r w:rsidRPr="003A62F9">
        <w:rPr>
          <w:rFonts w:ascii="Times New Roman" w:hAnsi="Times New Roman"/>
          <w:bCs/>
          <w:sz w:val="28"/>
          <w:szCs w:val="28"/>
          <w:lang w:val="sq-AL" w:bidi="en-US"/>
        </w:rPr>
        <w:t xml:space="preserve">ozicioni </w:t>
      </w:r>
      <w:r w:rsidR="00F34783"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kryeinspektor i drejtorisë rajonale të inspektoratit shtetëror</w:t>
      </w:r>
      <w:r w:rsidR="00F34783"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ose në strukturat e tjera inspektuese, </w:t>
      </w:r>
      <w:r w:rsidR="00A33E5F" w:rsidRPr="003A62F9">
        <w:rPr>
          <w:rFonts w:ascii="Times New Roman" w:hAnsi="Times New Roman"/>
          <w:bCs/>
          <w:sz w:val="28"/>
          <w:szCs w:val="28"/>
          <w:lang w:val="sq-AL" w:bidi="en-US"/>
        </w:rPr>
        <w:t>me</w:t>
      </w:r>
      <w:r w:rsidRPr="003A62F9">
        <w:rPr>
          <w:rFonts w:ascii="Times New Roman" w:hAnsi="Times New Roman"/>
          <w:bCs/>
          <w:sz w:val="28"/>
          <w:szCs w:val="28"/>
          <w:lang w:val="sq-AL" w:bidi="en-US"/>
        </w:rPr>
        <w:t xml:space="preserve"> pozicionin </w:t>
      </w:r>
      <w:r w:rsidR="00F34783"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kryeinspektor i drejtorisë rajonale të inspektoratit qendror ose të strukturave të tjera inspektuese</w:t>
      </w:r>
      <w:r w:rsidR="00F34783"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w:t>
      </w:r>
    </w:p>
    <w:p w:rsidR="009F4A76" w:rsidRPr="003A62F9" w:rsidRDefault="0003428C" w:rsidP="00A85CBB">
      <w:pPr>
        <w:pStyle w:val="ListParagraph1"/>
        <w:widowControl w:val="0"/>
        <w:numPr>
          <w:ilvl w:val="0"/>
          <w:numId w:val="46"/>
        </w:numPr>
        <w:spacing w:after="0" w:line="240" w:lineRule="auto"/>
        <w:ind w:left="720"/>
        <w:jc w:val="both"/>
        <w:rPr>
          <w:rFonts w:ascii="Times New Roman" w:hAnsi="Times New Roman"/>
          <w:bCs/>
          <w:sz w:val="28"/>
          <w:szCs w:val="28"/>
          <w:lang w:val="sq-AL" w:bidi="en-US"/>
        </w:rPr>
      </w:pPr>
      <w:r w:rsidRPr="003A62F9">
        <w:rPr>
          <w:rFonts w:ascii="Times New Roman" w:hAnsi="Times New Roman"/>
          <w:bCs/>
          <w:sz w:val="28"/>
          <w:szCs w:val="28"/>
          <w:lang w:val="sq-AL" w:bidi="en-US"/>
        </w:rPr>
        <w:t>P</w:t>
      </w:r>
      <w:r w:rsidR="0049788A" w:rsidRPr="003A62F9">
        <w:rPr>
          <w:rFonts w:ascii="Times New Roman" w:hAnsi="Times New Roman"/>
          <w:bCs/>
          <w:sz w:val="28"/>
          <w:szCs w:val="28"/>
          <w:lang w:val="sq-AL" w:bidi="en-US"/>
        </w:rPr>
        <w:t xml:space="preserve">ozicioni </w:t>
      </w:r>
      <w:r w:rsidR="00F34783" w:rsidRPr="003A62F9">
        <w:rPr>
          <w:rFonts w:ascii="Times New Roman" w:hAnsi="Times New Roman"/>
          <w:bCs/>
          <w:sz w:val="28"/>
          <w:szCs w:val="28"/>
          <w:lang w:val="sq-AL" w:bidi="en-US"/>
        </w:rPr>
        <w:t>“</w:t>
      </w:r>
      <w:r w:rsidR="0049788A" w:rsidRPr="003A62F9">
        <w:rPr>
          <w:rFonts w:ascii="Times New Roman" w:hAnsi="Times New Roman"/>
          <w:bCs/>
          <w:sz w:val="28"/>
          <w:szCs w:val="28"/>
          <w:lang w:val="sq-AL" w:bidi="en-US"/>
        </w:rPr>
        <w:t>drejtor në drejtorinë qendrore të inspektoratit shtetëror ose në strukturat e tjera inspektuese</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w:t>
      </w:r>
      <w:r w:rsidR="00A33E5F" w:rsidRPr="003A62F9">
        <w:rPr>
          <w:rFonts w:ascii="Times New Roman" w:hAnsi="Times New Roman"/>
          <w:bCs/>
          <w:sz w:val="28"/>
          <w:szCs w:val="28"/>
          <w:lang w:val="sq-AL" w:bidi="en-US"/>
        </w:rPr>
        <w:t>me</w:t>
      </w:r>
      <w:r w:rsidR="0049788A" w:rsidRPr="003A62F9">
        <w:rPr>
          <w:rFonts w:ascii="Times New Roman" w:hAnsi="Times New Roman"/>
          <w:bCs/>
          <w:sz w:val="28"/>
          <w:szCs w:val="28"/>
          <w:lang w:val="sq-AL" w:bidi="en-US"/>
        </w:rPr>
        <w:t xml:space="preserve"> pozicionin </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drejtor në drejtorinë qendrore të inspektoratit qendror ose të strukturave të tjera inspektuese</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w:t>
      </w:r>
    </w:p>
    <w:p w:rsidR="009F4A76" w:rsidRPr="003A62F9" w:rsidRDefault="0049788A" w:rsidP="00A85CBB">
      <w:pPr>
        <w:pStyle w:val="ListParagraph1"/>
        <w:widowControl w:val="0"/>
        <w:spacing w:after="0" w:line="240" w:lineRule="auto"/>
        <w:ind w:hanging="360"/>
        <w:jc w:val="both"/>
        <w:rPr>
          <w:rFonts w:ascii="Times New Roman" w:hAnsi="Times New Roman"/>
          <w:bCs/>
          <w:sz w:val="28"/>
          <w:szCs w:val="28"/>
          <w:lang w:val="sq-AL" w:bidi="en-US"/>
        </w:rPr>
      </w:pPr>
      <w:r w:rsidRPr="003A62F9">
        <w:rPr>
          <w:rFonts w:ascii="Times New Roman" w:hAnsi="Times New Roman"/>
          <w:bCs/>
          <w:sz w:val="28"/>
          <w:szCs w:val="28"/>
          <w:lang w:val="sq-AL" w:bidi="en-US"/>
        </w:rPr>
        <w:t>ë)</w:t>
      </w:r>
      <w:r w:rsidR="00E92936" w:rsidRPr="003A62F9">
        <w:rPr>
          <w:rFonts w:ascii="Times New Roman" w:hAnsi="Times New Roman"/>
          <w:bCs/>
          <w:sz w:val="28"/>
          <w:szCs w:val="28"/>
          <w:lang w:val="sq-AL" w:bidi="en-US"/>
        </w:rPr>
        <w:t xml:space="preserve"> </w:t>
      </w:r>
      <w:r w:rsidR="008B07C7">
        <w:rPr>
          <w:rFonts w:ascii="Times New Roman" w:hAnsi="Times New Roman"/>
          <w:bCs/>
          <w:sz w:val="28"/>
          <w:szCs w:val="28"/>
          <w:lang w:val="sq-AL" w:bidi="en-US"/>
        </w:rPr>
        <w:tab/>
      </w:r>
      <w:r w:rsidR="0003428C" w:rsidRPr="003A62F9">
        <w:rPr>
          <w:rFonts w:ascii="Times New Roman" w:hAnsi="Times New Roman"/>
          <w:bCs/>
          <w:sz w:val="28"/>
          <w:szCs w:val="28"/>
          <w:lang w:val="sq-AL" w:bidi="en-US"/>
        </w:rPr>
        <w:t>P</w:t>
      </w:r>
      <w:r w:rsidRPr="003A62F9">
        <w:rPr>
          <w:rFonts w:ascii="Times New Roman" w:hAnsi="Times New Roman"/>
          <w:bCs/>
          <w:sz w:val="28"/>
          <w:szCs w:val="28"/>
          <w:lang w:val="sq-AL" w:bidi="en-US"/>
        </w:rPr>
        <w:t xml:space="preserve">ozicioni </w:t>
      </w:r>
      <w:r w:rsidR="008B07C7">
        <w:rPr>
          <w:rFonts w:ascii="Times New Roman" w:hAnsi="Times New Roman"/>
          <w:bCs/>
          <w:sz w:val="28"/>
          <w:szCs w:val="28"/>
          <w:lang w:val="sq-AL" w:bidi="en-US"/>
        </w:rPr>
        <w:t>“</w:t>
      </w:r>
      <w:r w:rsidRPr="003A62F9">
        <w:rPr>
          <w:rFonts w:ascii="Times New Roman" w:hAnsi="Times New Roman"/>
          <w:bCs/>
          <w:sz w:val="28"/>
          <w:szCs w:val="28"/>
          <w:lang w:val="sq-AL" w:bidi="en-US"/>
        </w:rPr>
        <w:t>drejtor i drejtorisë së mbikëqyrjes së inspektimeve, udhëheqjes metodologjike</w:t>
      </w:r>
      <w:r w:rsidR="008B07C7">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dhe koordinimit në inspektorat qendror, </w:t>
      </w:r>
      <w:r w:rsidR="00183C96" w:rsidRPr="003A62F9">
        <w:rPr>
          <w:rFonts w:ascii="Times New Roman" w:hAnsi="Times New Roman"/>
          <w:bCs/>
          <w:sz w:val="28"/>
          <w:szCs w:val="28"/>
          <w:lang w:val="sq-AL" w:bidi="en-US"/>
        </w:rPr>
        <w:t>me</w:t>
      </w:r>
      <w:r w:rsidRPr="003A62F9">
        <w:rPr>
          <w:rFonts w:ascii="Times New Roman" w:hAnsi="Times New Roman"/>
          <w:bCs/>
          <w:sz w:val="28"/>
          <w:szCs w:val="28"/>
          <w:lang w:val="sq-AL" w:bidi="en-US"/>
        </w:rPr>
        <w:t xml:space="preserve"> pozicionin </w:t>
      </w:r>
      <w:r w:rsidR="008B07C7">
        <w:rPr>
          <w:rFonts w:ascii="Times New Roman" w:hAnsi="Times New Roman"/>
          <w:bCs/>
          <w:sz w:val="28"/>
          <w:szCs w:val="28"/>
          <w:lang w:val="sq-AL" w:bidi="en-US"/>
        </w:rPr>
        <w:t>“</w:t>
      </w:r>
      <w:r w:rsidRPr="003A62F9">
        <w:rPr>
          <w:rFonts w:ascii="Times New Roman" w:hAnsi="Times New Roman"/>
          <w:bCs/>
          <w:sz w:val="28"/>
          <w:szCs w:val="28"/>
          <w:lang w:val="sq-AL" w:bidi="en-US"/>
        </w:rPr>
        <w:t>drejtor</w:t>
      </w:r>
      <w:r w:rsidR="008B07C7">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në Inspektorat të Përgjithshëm;</w:t>
      </w:r>
    </w:p>
    <w:p w:rsidR="009F4A76" w:rsidRPr="003A62F9" w:rsidRDefault="0003428C" w:rsidP="00A85CBB">
      <w:pPr>
        <w:pStyle w:val="ListParagraph1"/>
        <w:widowControl w:val="0"/>
        <w:numPr>
          <w:ilvl w:val="0"/>
          <w:numId w:val="46"/>
        </w:numPr>
        <w:spacing w:after="0" w:line="240" w:lineRule="auto"/>
        <w:ind w:left="720"/>
        <w:jc w:val="both"/>
        <w:rPr>
          <w:rFonts w:ascii="Times New Roman" w:hAnsi="Times New Roman"/>
          <w:bCs/>
          <w:sz w:val="28"/>
          <w:szCs w:val="28"/>
          <w:lang w:val="sq-AL" w:bidi="en-US"/>
        </w:rPr>
      </w:pPr>
      <w:r w:rsidRPr="003A62F9">
        <w:rPr>
          <w:rFonts w:ascii="Times New Roman" w:hAnsi="Times New Roman"/>
          <w:bCs/>
          <w:sz w:val="28"/>
          <w:szCs w:val="28"/>
          <w:lang w:val="sq-AL" w:bidi="en-US"/>
        </w:rPr>
        <w:t>P</w:t>
      </w:r>
      <w:r w:rsidR="0049788A" w:rsidRPr="003A62F9">
        <w:rPr>
          <w:rFonts w:ascii="Times New Roman" w:hAnsi="Times New Roman"/>
          <w:bCs/>
          <w:sz w:val="28"/>
          <w:szCs w:val="28"/>
          <w:lang w:val="sq-AL" w:bidi="en-US"/>
        </w:rPr>
        <w:t xml:space="preserve">ozicioni </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kryeinspektor në inspektorat shtetëror ose në strukturat e tjera inspektuese</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w:t>
      </w:r>
      <w:r w:rsidR="00183C96" w:rsidRPr="003A62F9">
        <w:rPr>
          <w:rFonts w:ascii="Times New Roman" w:hAnsi="Times New Roman"/>
          <w:bCs/>
          <w:sz w:val="28"/>
          <w:szCs w:val="28"/>
          <w:lang w:val="sq-AL" w:bidi="en-US"/>
        </w:rPr>
        <w:t>me</w:t>
      </w:r>
      <w:r w:rsidR="0049788A" w:rsidRPr="003A62F9">
        <w:rPr>
          <w:rFonts w:ascii="Times New Roman" w:hAnsi="Times New Roman"/>
          <w:bCs/>
          <w:sz w:val="28"/>
          <w:szCs w:val="28"/>
          <w:lang w:val="sq-AL" w:bidi="en-US"/>
        </w:rPr>
        <w:t xml:space="preserve"> pozicionin </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kryeinspektor i inspektoratit qendror ose të strukturave të tjera inspektuese</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w:t>
      </w:r>
    </w:p>
    <w:p w:rsidR="009F4A76" w:rsidRPr="003A62F9" w:rsidRDefault="0003428C" w:rsidP="00A85CBB">
      <w:pPr>
        <w:pStyle w:val="ListParagraph1"/>
        <w:widowControl w:val="0"/>
        <w:numPr>
          <w:ilvl w:val="0"/>
          <w:numId w:val="46"/>
        </w:numPr>
        <w:spacing w:after="0" w:line="240" w:lineRule="auto"/>
        <w:ind w:left="720"/>
        <w:jc w:val="both"/>
        <w:rPr>
          <w:rFonts w:ascii="Times New Roman" w:hAnsi="Times New Roman"/>
          <w:bCs/>
          <w:sz w:val="28"/>
          <w:szCs w:val="28"/>
          <w:lang w:val="sq-AL" w:bidi="en-US"/>
        </w:rPr>
      </w:pPr>
      <w:r w:rsidRPr="003A62F9">
        <w:rPr>
          <w:rFonts w:ascii="Times New Roman" w:hAnsi="Times New Roman"/>
          <w:bCs/>
          <w:sz w:val="28"/>
          <w:szCs w:val="28"/>
          <w:lang w:val="sq-AL" w:bidi="en-US"/>
        </w:rPr>
        <w:t>P</w:t>
      </w:r>
      <w:r w:rsidR="0049788A" w:rsidRPr="003A62F9">
        <w:rPr>
          <w:rFonts w:ascii="Times New Roman" w:hAnsi="Times New Roman"/>
          <w:bCs/>
          <w:sz w:val="28"/>
          <w:szCs w:val="28"/>
          <w:lang w:val="sq-AL" w:bidi="en-US"/>
        </w:rPr>
        <w:t xml:space="preserve">ozicioni </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inspektor i Përgjithshëm</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 xml:space="preserve"> në inspektoratin qendror, </w:t>
      </w:r>
      <w:r w:rsidR="00183C96" w:rsidRPr="003A62F9">
        <w:rPr>
          <w:rFonts w:ascii="Times New Roman" w:hAnsi="Times New Roman"/>
          <w:bCs/>
          <w:sz w:val="28"/>
          <w:szCs w:val="28"/>
          <w:lang w:val="sq-AL" w:bidi="en-US"/>
        </w:rPr>
        <w:t>me</w:t>
      </w:r>
      <w:r w:rsidR="0049788A" w:rsidRPr="003A62F9">
        <w:rPr>
          <w:rFonts w:ascii="Times New Roman" w:hAnsi="Times New Roman"/>
          <w:bCs/>
          <w:sz w:val="28"/>
          <w:szCs w:val="28"/>
          <w:lang w:val="sq-AL" w:bidi="en-US"/>
        </w:rPr>
        <w:t xml:space="preserve"> pozicionin </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inspektor i Përgjithshëm i Inspektoratit të Përgjithshëm</w:t>
      </w:r>
      <w:r w:rsidR="008B07C7">
        <w:rPr>
          <w:rFonts w:ascii="Times New Roman" w:hAnsi="Times New Roman"/>
          <w:bCs/>
          <w:sz w:val="28"/>
          <w:szCs w:val="28"/>
          <w:lang w:val="sq-AL" w:bidi="en-US"/>
        </w:rPr>
        <w:t>”</w:t>
      </w:r>
      <w:r w:rsidR="0049788A" w:rsidRPr="003A62F9">
        <w:rPr>
          <w:rFonts w:ascii="Times New Roman" w:hAnsi="Times New Roman"/>
          <w:bCs/>
          <w:sz w:val="28"/>
          <w:szCs w:val="28"/>
          <w:lang w:val="sq-AL" w:bidi="en-US"/>
        </w:rPr>
        <w:t>.</w:t>
      </w:r>
    </w:p>
    <w:p w:rsidR="00A85CBB" w:rsidRPr="003A62F9" w:rsidRDefault="00A85CBB" w:rsidP="00A85CBB">
      <w:pPr>
        <w:pStyle w:val="ListParagraph1"/>
        <w:widowControl w:val="0"/>
        <w:tabs>
          <w:tab w:val="left" w:pos="270"/>
        </w:tabs>
        <w:spacing w:after="0" w:line="240" w:lineRule="auto"/>
        <w:ind w:left="360"/>
        <w:jc w:val="both"/>
        <w:rPr>
          <w:rFonts w:ascii="Times New Roman" w:hAnsi="Times New Roman"/>
          <w:bCs/>
          <w:sz w:val="28"/>
          <w:szCs w:val="28"/>
          <w:lang w:val="sq-AL" w:bidi="en-US"/>
        </w:rPr>
      </w:pPr>
    </w:p>
    <w:p w:rsidR="009F4A76" w:rsidRPr="003A62F9" w:rsidRDefault="0049788A" w:rsidP="00A85CBB">
      <w:pPr>
        <w:pStyle w:val="NormalWeb"/>
        <w:spacing w:before="0" w:beforeAutospacing="0" w:after="0" w:afterAutospacing="0"/>
        <w:ind w:left="360" w:hanging="360"/>
        <w:contextualSpacing/>
        <w:jc w:val="both"/>
        <w:rPr>
          <w:bCs/>
          <w:sz w:val="28"/>
          <w:szCs w:val="28"/>
          <w:lang w:val="sq-AL" w:bidi="en-US"/>
        </w:rPr>
      </w:pPr>
      <w:r w:rsidRPr="003A62F9">
        <w:rPr>
          <w:bCs/>
          <w:sz w:val="28"/>
          <w:szCs w:val="28"/>
          <w:lang w:val="sq-AL" w:bidi="en-US"/>
        </w:rPr>
        <w:t xml:space="preserve">2. </w:t>
      </w:r>
      <w:r w:rsidR="008A61B9" w:rsidRPr="003A62F9">
        <w:rPr>
          <w:bCs/>
          <w:sz w:val="28"/>
          <w:szCs w:val="28"/>
          <w:lang w:val="sq-AL" w:bidi="en-US"/>
        </w:rPr>
        <w:tab/>
      </w:r>
      <w:r w:rsidRPr="003A62F9">
        <w:rPr>
          <w:bCs/>
          <w:sz w:val="28"/>
          <w:szCs w:val="28"/>
          <w:lang w:val="sq-AL" w:bidi="en-US"/>
        </w:rPr>
        <w:t xml:space="preserve">Deri në përfundimin e procesit të riorganizimit të institucioneve me funksione inspektuese, në përputhje me ligjin </w:t>
      </w:r>
      <w:r w:rsidR="00B07FEE" w:rsidRPr="003A62F9">
        <w:rPr>
          <w:bCs/>
          <w:sz w:val="28"/>
          <w:szCs w:val="28"/>
          <w:lang w:val="sq-AL" w:bidi="en-US"/>
        </w:rPr>
        <w:t>nr.</w:t>
      </w:r>
      <w:r w:rsidRPr="003A62F9">
        <w:rPr>
          <w:bCs/>
          <w:sz w:val="28"/>
          <w:szCs w:val="28"/>
          <w:lang w:val="sq-AL" w:bidi="en-US"/>
        </w:rPr>
        <w:t xml:space="preserve">99/2024, </w:t>
      </w:r>
      <w:r w:rsidR="00503292" w:rsidRPr="003A62F9">
        <w:rPr>
          <w:bCs/>
          <w:sz w:val="28"/>
          <w:szCs w:val="28"/>
          <w:lang w:val="sq-AL" w:bidi="en-US"/>
        </w:rPr>
        <w:t>“</w:t>
      </w:r>
      <w:r w:rsidRPr="003A62F9">
        <w:rPr>
          <w:bCs/>
          <w:sz w:val="28"/>
          <w:szCs w:val="28"/>
          <w:lang w:val="sq-AL" w:bidi="en-US"/>
        </w:rPr>
        <w:t>Për inspektimin në Republikën e Shqipërisë</w:t>
      </w:r>
      <w:r w:rsidR="00503292" w:rsidRPr="003A62F9">
        <w:rPr>
          <w:bCs/>
          <w:sz w:val="28"/>
          <w:szCs w:val="28"/>
          <w:lang w:val="sq-AL" w:bidi="en-US"/>
        </w:rPr>
        <w:t>”</w:t>
      </w:r>
      <w:r w:rsidRPr="003A62F9">
        <w:rPr>
          <w:bCs/>
          <w:sz w:val="28"/>
          <w:szCs w:val="28"/>
          <w:lang w:val="sq-AL" w:bidi="en-US"/>
        </w:rPr>
        <w:t>, të drejtën për të kandiduar:</w:t>
      </w:r>
    </w:p>
    <w:p w:rsidR="00F34783" w:rsidRPr="003A62F9" w:rsidRDefault="00F34783" w:rsidP="00A85CBB">
      <w:pPr>
        <w:pStyle w:val="NormalWeb"/>
        <w:spacing w:before="0" w:beforeAutospacing="0" w:after="0" w:afterAutospacing="0"/>
        <w:ind w:left="360" w:hanging="360"/>
        <w:contextualSpacing/>
        <w:jc w:val="both"/>
        <w:rPr>
          <w:bCs/>
          <w:sz w:val="28"/>
          <w:szCs w:val="28"/>
          <w:lang w:val="sq-AL" w:bidi="en-US"/>
        </w:rPr>
      </w:pPr>
    </w:p>
    <w:p w:rsidR="009F4A76" w:rsidRPr="003A62F9" w:rsidRDefault="0049788A" w:rsidP="00F34783">
      <w:pPr>
        <w:pStyle w:val="ListParagraph1"/>
        <w:widowControl w:val="0"/>
        <w:numPr>
          <w:ilvl w:val="0"/>
          <w:numId w:val="47"/>
        </w:numPr>
        <w:spacing w:after="0" w:line="240" w:lineRule="auto"/>
        <w:jc w:val="both"/>
        <w:rPr>
          <w:rFonts w:ascii="Times New Roman" w:hAnsi="Times New Roman"/>
          <w:bCs/>
          <w:sz w:val="28"/>
          <w:szCs w:val="28"/>
          <w:lang w:val="sq-AL" w:bidi="en-US"/>
        </w:rPr>
      </w:pPr>
      <w:r w:rsidRPr="003A62F9">
        <w:rPr>
          <w:rFonts w:ascii="Times New Roman" w:hAnsi="Times New Roman"/>
          <w:bCs/>
          <w:sz w:val="28"/>
          <w:szCs w:val="28"/>
          <w:lang w:val="sq-AL" w:bidi="en-US"/>
        </w:rPr>
        <w:t xml:space="preserve">për pozicionin e </w:t>
      </w:r>
      <w:r w:rsidR="008A61B9"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zëvendësinspektorit të Përgjithshëm</w:t>
      </w:r>
      <w:r w:rsidR="008A61B9"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e gëzojnë edhe nëpunësit</w:t>
      </w:r>
      <w:r w:rsidR="008A61B9"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që mbajnë ose kanë mbajtur pozicionin e kryeinspektorit, </w:t>
      </w:r>
      <w:r w:rsidR="00340763">
        <w:rPr>
          <w:rFonts w:ascii="Times New Roman" w:hAnsi="Times New Roman"/>
          <w:bCs/>
          <w:sz w:val="28"/>
          <w:szCs w:val="28"/>
          <w:lang w:val="sq-AL" w:bidi="en-US"/>
        </w:rPr>
        <w:t xml:space="preserve">të </w:t>
      </w:r>
      <w:r w:rsidRPr="003A62F9">
        <w:rPr>
          <w:rFonts w:ascii="Times New Roman" w:hAnsi="Times New Roman"/>
          <w:bCs/>
          <w:sz w:val="28"/>
          <w:szCs w:val="28"/>
          <w:lang w:val="sq-AL" w:bidi="en-US"/>
        </w:rPr>
        <w:t xml:space="preserve">titullarit ose </w:t>
      </w:r>
      <w:r w:rsidR="00340763">
        <w:rPr>
          <w:rFonts w:ascii="Times New Roman" w:hAnsi="Times New Roman"/>
          <w:bCs/>
          <w:sz w:val="28"/>
          <w:szCs w:val="28"/>
          <w:lang w:val="sq-AL" w:bidi="en-US"/>
        </w:rPr>
        <w:t xml:space="preserve">të </w:t>
      </w:r>
      <w:r w:rsidRPr="003A62F9">
        <w:rPr>
          <w:rFonts w:ascii="Times New Roman" w:hAnsi="Times New Roman"/>
          <w:bCs/>
          <w:sz w:val="28"/>
          <w:szCs w:val="28"/>
          <w:lang w:val="sq-AL" w:bidi="en-US"/>
        </w:rPr>
        <w:t>drejtorit të drejtorisë në nivel qendror në institucionet me funksione inspektimi, përfshirë ish-inspektoratin qendror, të cilët plotësojnë kriteret e përcaktuara në pikën 2</w:t>
      </w:r>
      <w:r w:rsidR="008A61B9"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të nenit 7, të këtij vendimi;</w:t>
      </w:r>
    </w:p>
    <w:p w:rsidR="009F4A76" w:rsidRPr="003A62F9" w:rsidRDefault="0049788A" w:rsidP="00F34783">
      <w:pPr>
        <w:pStyle w:val="ListParagraph1"/>
        <w:widowControl w:val="0"/>
        <w:numPr>
          <w:ilvl w:val="0"/>
          <w:numId w:val="47"/>
        </w:numPr>
        <w:spacing w:after="0" w:line="240" w:lineRule="auto"/>
        <w:jc w:val="both"/>
        <w:rPr>
          <w:rFonts w:ascii="Times New Roman" w:hAnsi="Times New Roman"/>
          <w:bCs/>
          <w:sz w:val="28"/>
          <w:szCs w:val="28"/>
          <w:lang w:val="sq-AL"/>
        </w:rPr>
      </w:pPr>
      <w:r w:rsidRPr="003A62F9">
        <w:rPr>
          <w:rFonts w:ascii="Times New Roman" w:hAnsi="Times New Roman"/>
          <w:bCs/>
          <w:sz w:val="28"/>
          <w:szCs w:val="28"/>
          <w:lang w:val="sq-AL" w:bidi="en-US"/>
        </w:rPr>
        <w:t xml:space="preserve">për pozicionin e </w:t>
      </w:r>
      <w:r w:rsidR="000F7F94"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kryeinspektorit qendror</w:t>
      </w:r>
      <w:r w:rsidR="000F7F94"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e gëzojnë edhe nëpunësit që mbajnë ose kanë mbajtur pozicionin e kryeinspektorit të drejtorisë rajonale apo</w:t>
      </w:r>
      <w:r w:rsidR="00340763">
        <w:rPr>
          <w:rFonts w:ascii="Times New Roman" w:hAnsi="Times New Roman"/>
          <w:bCs/>
          <w:sz w:val="28"/>
          <w:szCs w:val="28"/>
          <w:lang w:val="sq-AL" w:bidi="en-US"/>
        </w:rPr>
        <w:t xml:space="preserve"> të</w:t>
      </w:r>
      <w:r w:rsidRPr="003A62F9">
        <w:rPr>
          <w:rFonts w:ascii="Times New Roman" w:hAnsi="Times New Roman"/>
          <w:bCs/>
          <w:sz w:val="28"/>
          <w:szCs w:val="28"/>
          <w:lang w:val="sq-AL" w:bidi="en-US"/>
        </w:rPr>
        <w:t xml:space="preserve"> drejtorit të drejtorisë në nivel qendror në institucionet me funksione inspektimi, përfshirë ish-inspektoratin qendror, të cilët plotësojnë kriteret </w:t>
      </w:r>
      <w:r w:rsidRPr="003A62F9">
        <w:rPr>
          <w:rFonts w:ascii="Times New Roman" w:hAnsi="Times New Roman"/>
          <w:bCs/>
          <w:sz w:val="28"/>
          <w:szCs w:val="28"/>
          <w:lang w:val="sq-AL" w:bidi="en-US"/>
        </w:rPr>
        <w:lastRenderedPageBreak/>
        <w:t>e përcaktuara në pikën 2</w:t>
      </w:r>
      <w:r w:rsidR="000F7F94" w:rsidRPr="003A62F9">
        <w:rPr>
          <w:rFonts w:ascii="Times New Roman" w:hAnsi="Times New Roman"/>
          <w:bCs/>
          <w:sz w:val="28"/>
          <w:szCs w:val="28"/>
          <w:lang w:val="sq-AL" w:bidi="en-US"/>
        </w:rPr>
        <w:t>,</w:t>
      </w:r>
      <w:r w:rsidRPr="003A62F9">
        <w:rPr>
          <w:rFonts w:ascii="Times New Roman" w:hAnsi="Times New Roman"/>
          <w:bCs/>
          <w:sz w:val="28"/>
          <w:szCs w:val="28"/>
          <w:lang w:val="sq-AL" w:bidi="en-US"/>
        </w:rPr>
        <w:t xml:space="preserve"> të nenit 10, të këtij vendimi.</w:t>
      </w:r>
    </w:p>
    <w:p w:rsidR="000F7F94" w:rsidRPr="003A62F9" w:rsidRDefault="000F7F94" w:rsidP="000F7F94">
      <w:pPr>
        <w:pStyle w:val="ListParagraph1"/>
        <w:widowControl w:val="0"/>
        <w:spacing w:after="0" w:line="240" w:lineRule="auto"/>
        <w:jc w:val="both"/>
        <w:rPr>
          <w:rStyle w:val="Strong"/>
          <w:rFonts w:ascii="Times New Roman" w:hAnsi="Times New Roman"/>
          <w:b w:val="0"/>
          <w:sz w:val="28"/>
          <w:szCs w:val="28"/>
          <w:lang w:val="sq-AL"/>
        </w:rPr>
      </w:pPr>
    </w:p>
    <w:p w:rsidR="009F4A76" w:rsidRPr="003A62F9" w:rsidRDefault="0049788A" w:rsidP="00F34783">
      <w:pPr>
        <w:pStyle w:val="NormalWeb"/>
        <w:numPr>
          <w:ilvl w:val="1"/>
          <w:numId w:val="48"/>
        </w:numPr>
        <w:tabs>
          <w:tab w:val="clear" w:pos="1440"/>
          <w:tab w:val="left" w:pos="270"/>
          <w:tab w:val="left" w:pos="2070"/>
        </w:tabs>
        <w:spacing w:before="0" w:beforeAutospacing="0" w:after="0" w:afterAutospacing="0"/>
        <w:ind w:left="720"/>
        <w:contextualSpacing/>
        <w:jc w:val="both"/>
        <w:rPr>
          <w:bCs/>
          <w:sz w:val="28"/>
          <w:szCs w:val="28"/>
          <w:lang w:val="sq-AL" w:bidi="en-US"/>
        </w:rPr>
      </w:pPr>
      <w:r w:rsidRPr="003A62F9">
        <w:rPr>
          <w:bCs/>
          <w:sz w:val="28"/>
          <w:szCs w:val="28"/>
          <w:lang w:val="sq-AL" w:bidi="en-US"/>
        </w:rPr>
        <w:t xml:space="preserve">Deri në implementimin e plotë të sistemit të vlerësimit të rezultateve në punë sipas këtij vendimi, për efekt të procedurave të konkurrimit, vlerësimi që do të merret në konsideratë është vlerësimi i fundit i marrë sipas sistemit të vlerësimit i kryer para hyrjes në fuqi të këtij vendimi, i cili duhet </w:t>
      </w:r>
      <w:bookmarkStart w:id="13" w:name="_Hlk199859030"/>
      <w:r w:rsidRPr="003A62F9">
        <w:rPr>
          <w:bCs/>
          <w:sz w:val="28"/>
          <w:szCs w:val="28"/>
          <w:lang w:val="sq-AL" w:bidi="en-US"/>
        </w:rPr>
        <w:t>të jetë në dy nivelet më të larta të vlerësimit</w:t>
      </w:r>
      <w:bookmarkEnd w:id="13"/>
      <w:r w:rsidRPr="003A62F9">
        <w:rPr>
          <w:bCs/>
          <w:sz w:val="28"/>
          <w:szCs w:val="28"/>
          <w:lang w:val="sq-AL" w:bidi="en-US"/>
        </w:rPr>
        <w:t>.</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8A3DFA">
      <w:pPr>
        <w:pStyle w:val="BodyText"/>
        <w:ind w:left="0"/>
        <w:contextualSpacing/>
        <w:jc w:val="center"/>
        <w:rPr>
          <w:rFonts w:eastAsia="MS Mincho"/>
          <w:b/>
          <w:bCs/>
          <w:sz w:val="28"/>
          <w:szCs w:val="28"/>
          <w:lang w:val="sq-AL"/>
        </w:rPr>
      </w:pPr>
      <w:r w:rsidRPr="003A62F9">
        <w:rPr>
          <w:rFonts w:eastAsia="MS Mincho"/>
          <w:b/>
          <w:bCs/>
          <w:sz w:val="28"/>
          <w:szCs w:val="28"/>
          <w:lang w:val="sq-AL"/>
        </w:rPr>
        <w:t>Neni 34</w:t>
      </w:r>
    </w:p>
    <w:p w:rsidR="009F4A76" w:rsidRPr="003A62F9" w:rsidRDefault="0049788A" w:rsidP="008A3DFA">
      <w:pPr>
        <w:pStyle w:val="BodyText"/>
        <w:ind w:left="0"/>
        <w:contextualSpacing/>
        <w:jc w:val="center"/>
        <w:rPr>
          <w:rFonts w:eastAsia="MS Mincho"/>
          <w:b/>
          <w:sz w:val="28"/>
          <w:szCs w:val="28"/>
          <w:lang w:val="sq-AL"/>
        </w:rPr>
      </w:pPr>
      <w:r w:rsidRPr="003A62F9">
        <w:rPr>
          <w:rFonts w:eastAsia="MS Mincho"/>
          <w:b/>
          <w:sz w:val="28"/>
          <w:szCs w:val="28"/>
          <w:lang w:val="sq-AL"/>
        </w:rPr>
        <w:t>Hyrja në fuqi dhe zbatimi</w:t>
      </w:r>
    </w:p>
    <w:p w:rsidR="009F4A76" w:rsidRPr="003A62F9" w:rsidRDefault="009F4A76" w:rsidP="008A3DFA">
      <w:pPr>
        <w:pStyle w:val="ListParagraph1"/>
        <w:widowControl w:val="0"/>
        <w:tabs>
          <w:tab w:val="left" w:pos="180"/>
        </w:tabs>
        <w:spacing w:after="0" w:line="240" w:lineRule="auto"/>
        <w:ind w:left="0"/>
        <w:jc w:val="both"/>
        <w:rPr>
          <w:rFonts w:ascii="Times New Roman" w:eastAsia="MS Mincho" w:hAnsi="Times New Roman"/>
          <w:sz w:val="28"/>
          <w:szCs w:val="28"/>
          <w:lang w:val="sq-AL"/>
        </w:rPr>
      </w:pPr>
    </w:p>
    <w:p w:rsidR="009F4A76" w:rsidRPr="003A62F9" w:rsidRDefault="0049788A" w:rsidP="000F7F94">
      <w:pPr>
        <w:pStyle w:val="ListParagraph1"/>
        <w:numPr>
          <w:ilvl w:val="0"/>
          <w:numId w:val="49"/>
        </w:numPr>
        <w:spacing w:after="0" w:line="240" w:lineRule="auto"/>
        <w:ind w:left="360"/>
        <w:jc w:val="both"/>
        <w:rPr>
          <w:rFonts w:ascii="Times New Roman" w:eastAsia="Times New Roman" w:hAnsi="Times New Roman"/>
          <w:sz w:val="28"/>
          <w:szCs w:val="28"/>
          <w:lang w:val="sq-AL"/>
        </w:rPr>
      </w:pPr>
      <w:r w:rsidRPr="003A62F9">
        <w:rPr>
          <w:rFonts w:ascii="Times New Roman" w:eastAsia="Times New Roman" w:hAnsi="Times New Roman"/>
          <w:sz w:val="28"/>
          <w:szCs w:val="28"/>
          <w:lang w:val="sq-AL"/>
        </w:rPr>
        <w:t xml:space="preserve">Për institucionet/strukturat me funksione inspektimi, për të cilat nuk janë parashikuar ndryshime ligjore në ligjin </w:t>
      </w:r>
      <w:r w:rsidR="00B07FEE" w:rsidRPr="003A62F9">
        <w:rPr>
          <w:rFonts w:ascii="Times New Roman" w:eastAsia="Times New Roman" w:hAnsi="Times New Roman"/>
          <w:sz w:val="28"/>
          <w:szCs w:val="28"/>
          <w:lang w:val="sq-AL"/>
        </w:rPr>
        <w:t>nr.</w:t>
      </w:r>
      <w:r w:rsidRPr="003A62F9">
        <w:rPr>
          <w:rFonts w:ascii="Times New Roman" w:eastAsia="Times New Roman" w:hAnsi="Times New Roman"/>
          <w:sz w:val="28"/>
          <w:szCs w:val="28"/>
          <w:lang w:val="sq-AL"/>
        </w:rPr>
        <w:t xml:space="preserve">99/2024, </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Për inspektimin në Republikën e Shqipërisë</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nuk zbatohen parashikimet e këtij vendimi.</w:t>
      </w:r>
    </w:p>
    <w:p w:rsidR="000F7F94" w:rsidRPr="003A62F9" w:rsidRDefault="000F7F94" w:rsidP="000F7F94">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0F7F94">
      <w:pPr>
        <w:pStyle w:val="ListParagraph1"/>
        <w:numPr>
          <w:ilvl w:val="0"/>
          <w:numId w:val="49"/>
        </w:numPr>
        <w:spacing w:after="0" w:line="240" w:lineRule="auto"/>
        <w:ind w:left="360"/>
        <w:jc w:val="both"/>
        <w:rPr>
          <w:rFonts w:ascii="Times New Roman" w:eastAsia="Times New Roman" w:hAnsi="Times New Roman"/>
          <w:sz w:val="28"/>
          <w:szCs w:val="28"/>
          <w:lang w:val="sq-AL"/>
        </w:rPr>
      </w:pPr>
      <w:bookmarkStart w:id="14" w:name="_Hlk204682688"/>
      <w:r w:rsidRPr="003A62F9">
        <w:rPr>
          <w:rFonts w:ascii="Times New Roman" w:eastAsia="Times New Roman" w:hAnsi="Times New Roman"/>
          <w:sz w:val="28"/>
          <w:szCs w:val="28"/>
          <w:lang w:val="sq-AL"/>
        </w:rPr>
        <w:t>Vlerësimi teknik i punës së inspektorëve, si pjesë e vlerësimit përfundimtar</w:t>
      </w:r>
      <w:r w:rsidR="00340763">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do të zbatohet pas funksionimit të plotë të sistemi</w:t>
      </w:r>
      <w:r w:rsidR="000F7F94" w:rsidRPr="003A62F9">
        <w:rPr>
          <w:rFonts w:ascii="Times New Roman" w:eastAsia="Times New Roman" w:hAnsi="Times New Roman"/>
          <w:sz w:val="28"/>
          <w:szCs w:val="28"/>
          <w:lang w:val="sq-AL"/>
        </w:rPr>
        <w:t>t</w:t>
      </w:r>
      <w:r w:rsidRPr="003A62F9">
        <w:rPr>
          <w:rFonts w:ascii="Times New Roman" w:eastAsia="Times New Roman" w:hAnsi="Times New Roman"/>
          <w:sz w:val="28"/>
          <w:szCs w:val="28"/>
          <w:lang w:val="sq-AL"/>
        </w:rPr>
        <w:t xml:space="preserve"> </w:t>
      </w:r>
      <w:r w:rsidR="00503292" w:rsidRPr="003A62F9">
        <w:rPr>
          <w:rFonts w:ascii="Times New Roman" w:eastAsia="Times New Roman" w:hAnsi="Times New Roman"/>
          <w:sz w:val="28"/>
          <w:szCs w:val="28"/>
          <w:lang w:val="sq-AL"/>
        </w:rPr>
        <w:t>“</w:t>
      </w:r>
      <w:r w:rsidRPr="00340763">
        <w:rPr>
          <w:rFonts w:ascii="Times New Roman" w:eastAsia="Times New Roman" w:hAnsi="Times New Roman"/>
          <w:i/>
          <w:sz w:val="28"/>
          <w:szCs w:val="28"/>
          <w:lang w:val="sq-AL"/>
        </w:rPr>
        <w:t>e-Inspektimi</w:t>
      </w:r>
      <w:r w:rsidR="00503292" w:rsidRPr="003A62F9">
        <w:rPr>
          <w:rFonts w:ascii="Times New Roman" w:eastAsia="Times New Roman" w:hAnsi="Times New Roman"/>
          <w:sz w:val="28"/>
          <w:szCs w:val="28"/>
          <w:lang w:val="sq-AL"/>
        </w:rPr>
        <w:t>”</w:t>
      </w:r>
      <w:r w:rsidRPr="003A62F9">
        <w:rPr>
          <w:rFonts w:ascii="Times New Roman" w:eastAsia="Times New Roman" w:hAnsi="Times New Roman"/>
          <w:sz w:val="28"/>
          <w:szCs w:val="28"/>
          <w:lang w:val="sq-AL"/>
        </w:rPr>
        <w:t xml:space="preserve"> sipas parashikimeve të ligjit </w:t>
      </w:r>
      <w:r w:rsidR="00B07FEE" w:rsidRPr="003A62F9">
        <w:rPr>
          <w:rFonts w:ascii="Times New Roman" w:hAnsi="Times New Roman"/>
          <w:sz w:val="28"/>
          <w:szCs w:val="28"/>
          <w:lang w:val="sq-AL" w:bidi="en-US"/>
        </w:rPr>
        <w:t>nr.</w:t>
      </w:r>
      <w:r w:rsidRPr="003A62F9">
        <w:rPr>
          <w:rFonts w:ascii="Times New Roman" w:hAnsi="Times New Roman"/>
          <w:sz w:val="28"/>
          <w:szCs w:val="28"/>
          <w:lang w:val="sq-AL" w:bidi="en-US"/>
        </w:rPr>
        <w:t xml:space="preserve">99/2024, </w:t>
      </w:r>
      <w:r w:rsidR="00503292" w:rsidRPr="003A62F9">
        <w:rPr>
          <w:rFonts w:ascii="Times New Roman" w:hAnsi="Times New Roman"/>
          <w:sz w:val="28"/>
          <w:szCs w:val="28"/>
          <w:lang w:val="sq-AL" w:bidi="en-US"/>
        </w:rPr>
        <w:t>“</w:t>
      </w:r>
      <w:r w:rsidRPr="003A62F9">
        <w:rPr>
          <w:rFonts w:ascii="Times New Roman" w:hAnsi="Times New Roman"/>
          <w:sz w:val="28"/>
          <w:szCs w:val="28"/>
          <w:lang w:val="sq-AL" w:bidi="en-US"/>
        </w:rPr>
        <w:t>Për inspektimin në Republikën e Shqipërisë</w:t>
      </w:r>
      <w:r w:rsidR="00503292" w:rsidRPr="003A62F9">
        <w:rPr>
          <w:rFonts w:ascii="Times New Roman" w:hAnsi="Times New Roman"/>
          <w:sz w:val="28"/>
          <w:szCs w:val="28"/>
          <w:lang w:val="sq-AL" w:bidi="en-US"/>
        </w:rPr>
        <w:t>”</w:t>
      </w:r>
      <w:r w:rsidR="000F7F94" w:rsidRPr="003A62F9">
        <w:rPr>
          <w:rFonts w:ascii="Times New Roman" w:hAnsi="Times New Roman"/>
          <w:sz w:val="28"/>
          <w:szCs w:val="28"/>
          <w:lang w:val="sq-AL" w:bidi="en-US"/>
        </w:rPr>
        <w:t>,</w:t>
      </w:r>
      <w:r w:rsidRPr="003A62F9">
        <w:rPr>
          <w:rFonts w:ascii="Times New Roman" w:hAnsi="Times New Roman"/>
          <w:sz w:val="28"/>
          <w:szCs w:val="28"/>
          <w:lang w:val="sq-AL" w:bidi="en-US"/>
        </w:rPr>
        <w:t xml:space="preserve"> </w:t>
      </w:r>
      <w:r w:rsidRPr="003A62F9">
        <w:rPr>
          <w:rFonts w:ascii="Times New Roman" w:eastAsia="Times New Roman" w:hAnsi="Times New Roman"/>
          <w:sz w:val="28"/>
          <w:szCs w:val="28"/>
          <w:lang w:val="sq-AL"/>
        </w:rPr>
        <w:t xml:space="preserve">dhe </w:t>
      </w:r>
      <w:r w:rsidR="00340763">
        <w:rPr>
          <w:rFonts w:ascii="Times New Roman" w:eastAsia="Times New Roman" w:hAnsi="Times New Roman"/>
          <w:sz w:val="28"/>
          <w:szCs w:val="28"/>
          <w:lang w:val="sq-AL"/>
        </w:rPr>
        <w:t xml:space="preserve">të </w:t>
      </w:r>
      <w:r w:rsidRPr="003A62F9">
        <w:rPr>
          <w:rFonts w:ascii="Times New Roman" w:eastAsia="Times New Roman" w:hAnsi="Times New Roman"/>
          <w:sz w:val="28"/>
          <w:szCs w:val="28"/>
          <w:lang w:val="sq-AL"/>
        </w:rPr>
        <w:t xml:space="preserve">vendimit përkatës të </w:t>
      </w:r>
      <w:r w:rsidR="000F7F94" w:rsidRPr="003A62F9">
        <w:rPr>
          <w:rFonts w:ascii="Times New Roman" w:eastAsia="Times New Roman" w:hAnsi="Times New Roman"/>
          <w:sz w:val="28"/>
          <w:szCs w:val="28"/>
          <w:lang w:val="sq-AL"/>
        </w:rPr>
        <w:t>K</w:t>
      </w:r>
      <w:r w:rsidRPr="003A62F9">
        <w:rPr>
          <w:rFonts w:ascii="Times New Roman" w:eastAsia="Times New Roman" w:hAnsi="Times New Roman"/>
          <w:sz w:val="28"/>
          <w:szCs w:val="28"/>
          <w:lang w:val="sq-AL"/>
        </w:rPr>
        <w:t xml:space="preserve">ëshillit të </w:t>
      </w:r>
      <w:r w:rsidR="000F7F94" w:rsidRPr="003A62F9">
        <w:rPr>
          <w:rFonts w:ascii="Times New Roman" w:eastAsia="Times New Roman" w:hAnsi="Times New Roman"/>
          <w:sz w:val="28"/>
          <w:szCs w:val="28"/>
          <w:lang w:val="sq-AL"/>
        </w:rPr>
        <w:t>M</w:t>
      </w:r>
      <w:r w:rsidRPr="003A62F9">
        <w:rPr>
          <w:rFonts w:ascii="Times New Roman" w:eastAsia="Times New Roman" w:hAnsi="Times New Roman"/>
          <w:sz w:val="28"/>
          <w:szCs w:val="28"/>
          <w:lang w:val="sq-AL"/>
        </w:rPr>
        <w:t>inistrave, në zbatim të këtij ligji.</w:t>
      </w:r>
    </w:p>
    <w:p w:rsidR="000F7F94" w:rsidRPr="003A62F9" w:rsidRDefault="000F7F94" w:rsidP="000F7F94">
      <w:pPr>
        <w:pStyle w:val="ListParagraph1"/>
        <w:spacing w:after="0" w:line="240" w:lineRule="auto"/>
        <w:ind w:left="360"/>
        <w:jc w:val="both"/>
        <w:rPr>
          <w:rFonts w:ascii="Times New Roman" w:eastAsia="Times New Roman" w:hAnsi="Times New Roman"/>
          <w:sz w:val="28"/>
          <w:szCs w:val="28"/>
          <w:lang w:val="sq-AL"/>
        </w:rPr>
      </w:pPr>
    </w:p>
    <w:bookmarkEnd w:id="14"/>
    <w:p w:rsidR="009F4A76" w:rsidRPr="003A62F9" w:rsidRDefault="0049788A" w:rsidP="000F7F94">
      <w:pPr>
        <w:pStyle w:val="ListParagraph1"/>
        <w:numPr>
          <w:ilvl w:val="0"/>
          <w:numId w:val="49"/>
        </w:numPr>
        <w:spacing w:after="0" w:line="240" w:lineRule="auto"/>
        <w:ind w:left="360"/>
        <w:jc w:val="both"/>
        <w:rPr>
          <w:rFonts w:ascii="Times New Roman" w:eastAsia="Times New Roman" w:hAnsi="Times New Roman"/>
          <w:sz w:val="28"/>
          <w:szCs w:val="28"/>
          <w:lang w:val="sq-AL"/>
        </w:rPr>
      </w:pPr>
      <w:r w:rsidRPr="003A62F9">
        <w:rPr>
          <w:rFonts w:ascii="Times New Roman" w:hAnsi="Times New Roman"/>
          <w:sz w:val="28"/>
          <w:szCs w:val="28"/>
          <w:lang w:val="sq-AL" w:bidi="en-US"/>
        </w:rPr>
        <w:t>Ngarkohe</w:t>
      </w:r>
      <w:r w:rsidR="000F7F94" w:rsidRPr="003A62F9">
        <w:rPr>
          <w:rFonts w:ascii="Times New Roman" w:hAnsi="Times New Roman"/>
          <w:sz w:val="28"/>
          <w:szCs w:val="28"/>
          <w:lang w:val="sq-AL" w:bidi="en-US"/>
        </w:rPr>
        <w:t>n</w:t>
      </w:r>
      <w:r w:rsidRPr="003A62F9">
        <w:rPr>
          <w:rFonts w:ascii="Times New Roman" w:hAnsi="Times New Roman"/>
          <w:sz w:val="28"/>
          <w:szCs w:val="28"/>
          <w:lang w:val="sq-AL" w:bidi="en-US"/>
        </w:rPr>
        <w:t xml:space="preserve"> Inspektorati i Përgjithshëm, inspektoratet qendrore dhe strukturat e tjera inspektuese për zbatimin e këtij vendimi. </w:t>
      </w:r>
    </w:p>
    <w:p w:rsidR="000F7F94" w:rsidRPr="003A62F9" w:rsidRDefault="000F7F94" w:rsidP="000F7F94">
      <w:pPr>
        <w:pStyle w:val="ListParagraph1"/>
        <w:spacing w:after="0" w:line="240" w:lineRule="auto"/>
        <w:ind w:left="360"/>
        <w:jc w:val="both"/>
        <w:rPr>
          <w:rFonts w:ascii="Times New Roman" w:eastAsia="Times New Roman" w:hAnsi="Times New Roman"/>
          <w:sz w:val="28"/>
          <w:szCs w:val="28"/>
          <w:lang w:val="sq-AL"/>
        </w:rPr>
      </w:pPr>
    </w:p>
    <w:p w:rsidR="009F4A76" w:rsidRPr="003A62F9" w:rsidRDefault="0049788A" w:rsidP="000F7F94">
      <w:pPr>
        <w:widowControl w:val="0"/>
        <w:spacing w:after="0" w:line="240" w:lineRule="auto"/>
        <w:ind w:left="360"/>
        <w:contextualSpacing/>
        <w:jc w:val="both"/>
        <w:rPr>
          <w:rFonts w:ascii="Times New Roman" w:hAnsi="Times New Roman"/>
          <w:sz w:val="28"/>
          <w:szCs w:val="28"/>
          <w:lang w:val="sq-AL" w:bidi="en-US"/>
        </w:rPr>
      </w:pPr>
      <w:r w:rsidRPr="003A62F9">
        <w:rPr>
          <w:rFonts w:ascii="Times New Roman" w:hAnsi="Times New Roman"/>
          <w:sz w:val="28"/>
          <w:szCs w:val="28"/>
          <w:lang w:val="sq-AL" w:bidi="en-US"/>
        </w:rPr>
        <w:t xml:space="preserve">Ky vendim hyn në fuqi pas botimit në </w:t>
      </w:r>
      <w:r w:rsidR="000F7F94" w:rsidRPr="003A62F9">
        <w:rPr>
          <w:rFonts w:ascii="Times New Roman" w:hAnsi="Times New Roman"/>
          <w:sz w:val="28"/>
          <w:szCs w:val="28"/>
          <w:lang w:val="sq-AL" w:bidi="en-US"/>
        </w:rPr>
        <w:t>“</w:t>
      </w:r>
      <w:r w:rsidRPr="003A62F9">
        <w:rPr>
          <w:rFonts w:ascii="Times New Roman" w:hAnsi="Times New Roman"/>
          <w:sz w:val="28"/>
          <w:szCs w:val="28"/>
          <w:lang w:val="sq-AL" w:bidi="en-US"/>
        </w:rPr>
        <w:t xml:space="preserve">Fletoren </w:t>
      </w:r>
      <w:r w:rsidR="000F7F94" w:rsidRPr="003A62F9">
        <w:rPr>
          <w:rFonts w:ascii="Times New Roman" w:hAnsi="Times New Roman"/>
          <w:sz w:val="28"/>
          <w:szCs w:val="28"/>
          <w:lang w:val="sq-AL" w:bidi="en-US"/>
        </w:rPr>
        <w:t>z</w:t>
      </w:r>
      <w:r w:rsidRPr="003A62F9">
        <w:rPr>
          <w:rFonts w:ascii="Times New Roman" w:hAnsi="Times New Roman"/>
          <w:sz w:val="28"/>
          <w:szCs w:val="28"/>
          <w:lang w:val="sq-AL" w:bidi="en-US"/>
        </w:rPr>
        <w:t>yrtare</w:t>
      </w:r>
      <w:r w:rsidR="000F7F94" w:rsidRPr="003A62F9">
        <w:rPr>
          <w:rFonts w:ascii="Times New Roman" w:hAnsi="Times New Roman"/>
          <w:sz w:val="28"/>
          <w:szCs w:val="28"/>
          <w:lang w:val="sq-AL" w:bidi="en-US"/>
        </w:rPr>
        <w:t>”</w:t>
      </w:r>
      <w:r w:rsidRPr="003A62F9">
        <w:rPr>
          <w:rFonts w:ascii="Times New Roman" w:hAnsi="Times New Roman"/>
          <w:sz w:val="28"/>
          <w:szCs w:val="28"/>
          <w:lang w:val="sq-AL" w:bidi="en-US"/>
        </w:rPr>
        <w:t>.</w:t>
      </w: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b/>
          <w:sz w:val="28"/>
          <w:szCs w:val="28"/>
          <w:lang w:val="sq-AL" w:bidi="en-US"/>
        </w:rPr>
      </w:pPr>
    </w:p>
    <w:p w:rsidR="009F4A76" w:rsidRPr="003A62F9" w:rsidRDefault="009F4A76" w:rsidP="008A3DFA">
      <w:pPr>
        <w:pStyle w:val="ListParagraph1"/>
        <w:widowControl w:val="0"/>
        <w:tabs>
          <w:tab w:val="left" w:pos="180"/>
        </w:tabs>
        <w:spacing w:after="0" w:line="240" w:lineRule="auto"/>
        <w:ind w:left="0"/>
        <w:jc w:val="both"/>
        <w:rPr>
          <w:rFonts w:ascii="Times New Roman" w:hAnsi="Times New Roman"/>
          <w:b/>
          <w:sz w:val="28"/>
          <w:szCs w:val="28"/>
          <w:lang w:val="sq-AL" w:bidi="en-US"/>
        </w:rPr>
      </w:pPr>
    </w:p>
    <w:p w:rsidR="009F4A76" w:rsidRPr="003A62F9" w:rsidRDefault="0049788A" w:rsidP="008A3DFA">
      <w:pPr>
        <w:widowControl w:val="0"/>
        <w:spacing w:after="0" w:line="240" w:lineRule="auto"/>
        <w:contextualSpacing/>
        <w:jc w:val="center"/>
        <w:rPr>
          <w:rFonts w:ascii="Times New Roman Bold" w:hAnsi="Times New Roman Bold"/>
          <w:b/>
          <w:sz w:val="28"/>
          <w:szCs w:val="28"/>
          <w:lang w:val="sq-AL" w:bidi="en-US"/>
        </w:rPr>
      </w:pPr>
      <w:r w:rsidRPr="003A62F9">
        <w:rPr>
          <w:rFonts w:ascii="Times New Roman Bold" w:hAnsi="Times New Roman Bold"/>
          <w:b/>
          <w:sz w:val="28"/>
          <w:szCs w:val="28"/>
          <w:lang w:val="sq-AL" w:bidi="en-US"/>
        </w:rPr>
        <w:t>K</w:t>
      </w:r>
      <w:r w:rsidR="000F7F94" w:rsidRPr="003A62F9">
        <w:rPr>
          <w:rFonts w:ascii="Times New Roman Bold" w:hAnsi="Times New Roman Bold"/>
          <w:b/>
          <w:sz w:val="28"/>
          <w:szCs w:val="28"/>
          <w:lang w:val="sq-AL" w:bidi="en-US"/>
        </w:rPr>
        <w:t xml:space="preserve"> </w:t>
      </w:r>
      <w:r w:rsidRPr="003A62F9">
        <w:rPr>
          <w:rFonts w:ascii="Times New Roman Bold" w:hAnsi="Times New Roman Bold"/>
          <w:b/>
          <w:sz w:val="28"/>
          <w:szCs w:val="28"/>
          <w:lang w:val="sq-AL" w:bidi="en-US"/>
        </w:rPr>
        <w:t>R</w:t>
      </w:r>
      <w:r w:rsidR="000F7F94" w:rsidRPr="003A62F9">
        <w:rPr>
          <w:rFonts w:ascii="Times New Roman Bold" w:hAnsi="Times New Roman Bold"/>
          <w:b/>
          <w:sz w:val="28"/>
          <w:szCs w:val="28"/>
          <w:lang w:val="sq-AL" w:bidi="en-US"/>
        </w:rPr>
        <w:t xml:space="preserve"> </w:t>
      </w:r>
      <w:r w:rsidRPr="003A62F9">
        <w:rPr>
          <w:rFonts w:ascii="Times New Roman Bold" w:hAnsi="Times New Roman Bold"/>
          <w:b/>
          <w:sz w:val="28"/>
          <w:szCs w:val="28"/>
          <w:lang w:val="sq-AL" w:bidi="en-US"/>
        </w:rPr>
        <w:t>Y</w:t>
      </w:r>
      <w:r w:rsidR="000F7F94" w:rsidRPr="003A62F9">
        <w:rPr>
          <w:rFonts w:ascii="Times New Roman Bold" w:hAnsi="Times New Roman Bold"/>
          <w:b/>
          <w:sz w:val="28"/>
          <w:szCs w:val="28"/>
          <w:lang w:val="sq-AL" w:bidi="en-US"/>
        </w:rPr>
        <w:t xml:space="preserve"> </w:t>
      </w:r>
      <w:r w:rsidRPr="003A62F9">
        <w:rPr>
          <w:rFonts w:ascii="Times New Roman Bold" w:hAnsi="Times New Roman Bold"/>
          <w:b/>
          <w:sz w:val="28"/>
          <w:szCs w:val="28"/>
          <w:lang w:val="sq-AL" w:bidi="en-US"/>
        </w:rPr>
        <w:t>E</w:t>
      </w:r>
      <w:r w:rsidR="000F7F94" w:rsidRPr="003A62F9">
        <w:rPr>
          <w:rFonts w:ascii="Times New Roman Bold" w:hAnsi="Times New Roman Bold"/>
          <w:b/>
          <w:sz w:val="28"/>
          <w:szCs w:val="28"/>
          <w:lang w:val="sq-AL" w:bidi="en-US"/>
        </w:rPr>
        <w:t xml:space="preserve"> </w:t>
      </w:r>
      <w:r w:rsidRPr="003A62F9">
        <w:rPr>
          <w:rFonts w:ascii="Times New Roman Bold" w:hAnsi="Times New Roman Bold"/>
          <w:b/>
          <w:sz w:val="28"/>
          <w:szCs w:val="28"/>
          <w:lang w:val="sq-AL" w:bidi="en-US"/>
        </w:rPr>
        <w:t>M</w:t>
      </w:r>
      <w:r w:rsidR="000F7F94" w:rsidRPr="003A62F9">
        <w:rPr>
          <w:rFonts w:ascii="Times New Roman Bold" w:hAnsi="Times New Roman Bold"/>
          <w:b/>
          <w:sz w:val="28"/>
          <w:szCs w:val="28"/>
          <w:lang w:val="sq-AL" w:bidi="en-US"/>
        </w:rPr>
        <w:t xml:space="preserve"> </w:t>
      </w:r>
      <w:r w:rsidRPr="003A62F9">
        <w:rPr>
          <w:rFonts w:ascii="Times New Roman Bold" w:hAnsi="Times New Roman Bold"/>
          <w:b/>
          <w:sz w:val="28"/>
          <w:szCs w:val="28"/>
          <w:lang w:val="sq-AL" w:bidi="en-US"/>
        </w:rPr>
        <w:t>I</w:t>
      </w:r>
      <w:r w:rsidR="000F7F94" w:rsidRPr="003A62F9">
        <w:rPr>
          <w:rFonts w:ascii="Times New Roman Bold" w:hAnsi="Times New Roman Bold"/>
          <w:b/>
          <w:sz w:val="28"/>
          <w:szCs w:val="28"/>
          <w:lang w:val="sq-AL" w:bidi="en-US"/>
        </w:rPr>
        <w:t xml:space="preserve"> </w:t>
      </w:r>
      <w:r w:rsidRPr="003A62F9">
        <w:rPr>
          <w:rFonts w:ascii="Times New Roman Bold" w:hAnsi="Times New Roman Bold"/>
          <w:b/>
          <w:sz w:val="28"/>
          <w:szCs w:val="28"/>
          <w:lang w:val="sq-AL" w:bidi="en-US"/>
        </w:rPr>
        <w:t>N</w:t>
      </w:r>
      <w:r w:rsidR="000F7F94" w:rsidRPr="003A62F9">
        <w:rPr>
          <w:rFonts w:ascii="Times New Roman Bold" w:hAnsi="Times New Roman Bold"/>
          <w:b/>
          <w:sz w:val="28"/>
          <w:szCs w:val="28"/>
          <w:lang w:val="sq-AL" w:bidi="en-US"/>
        </w:rPr>
        <w:t xml:space="preserve"> </w:t>
      </w:r>
      <w:r w:rsidRPr="003A62F9">
        <w:rPr>
          <w:rFonts w:ascii="Times New Roman Bold" w:hAnsi="Times New Roman Bold"/>
          <w:b/>
          <w:sz w:val="28"/>
          <w:szCs w:val="28"/>
          <w:lang w:val="sq-AL" w:bidi="en-US"/>
        </w:rPr>
        <w:t>I</w:t>
      </w:r>
      <w:r w:rsidR="000F7F94" w:rsidRPr="003A62F9">
        <w:rPr>
          <w:rFonts w:ascii="Times New Roman Bold" w:hAnsi="Times New Roman Bold"/>
          <w:b/>
          <w:sz w:val="28"/>
          <w:szCs w:val="28"/>
          <w:lang w:val="sq-AL" w:bidi="en-US"/>
        </w:rPr>
        <w:t xml:space="preserve"> </w:t>
      </w:r>
      <w:r w:rsidRPr="003A62F9">
        <w:rPr>
          <w:rFonts w:ascii="Times New Roman Bold" w:hAnsi="Times New Roman Bold"/>
          <w:b/>
          <w:sz w:val="28"/>
          <w:szCs w:val="28"/>
          <w:lang w:val="sq-AL" w:bidi="en-US"/>
        </w:rPr>
        <w:t>S</w:t>
      </w:r>
      <w:r w:rsidR="000F7F94" w:rsidRPr="003A62F9">
        <w:rPr>
          <w:rFonts w:ascii="Times New Roman Bold" w:hAnsi="Times New Roman Bold"/>
          <w:b/>
          <w:sz w:val="28"/>
          <w:szCs w:val="28"/>
          <w:lang w:val="sq-AL" w:bidi="en-US"/>
        </w:rPr>
        <w:t xml:space="preserve"> </w:t>
      </w:r>
      <w:r w:rsidRPr="003A62F9">
        <w:rPr>
          <w:rFonts w:ascii="Times New Roman Bold" w:hAnsi="Times New Roman Bold"/>
          <w:b/>
          <w:sz w:val="28"/>
          <w:szCs w:val="28"/>
          <w:lang w:val="sq-AL" w:bidi="en-US"/>
        </w:rPr>
        <w:t>T</w:t>
      </w:r>
      <w:r w:rsidR="000F7F94" w:rsidRPr="003A62F9">
        <w:rPr>
          <w:rFonts w:ascii="Times New Roman Bold" w:hAnsi="Times New Roman Bold"/>
          <w:b/>
          <w:sz w:val="28"/>
          <w:szCs w:val="28"/>
          <w:lang w:val="sq-AL" w:bidi="en-US"/>
        </w:rPr>
        <w:t xml:space="preserve"> R I </w:t>
      </w:r>
    </w:p>
    <w:p w:rsidR="009F4A76" w:rsidRPr="003A62F9" w:rsidRDefault="009F4A76" w:rsidP="008A3DFA">
      <w:pPr>
        <w:pStyle w:val="ListParagraph1"/>
        <w:widowControl w:val="0"/>
        <w:tabs>
          <w:tab w:val="left" w:pos="180"/>
        </w:tabs>
        <w:spacing w:after="0" w:line="240" w:lineRule="auto"/>
        <w:ind w:left="0"/>
        <w:jc w:val="both"/>
        <w:rPr>
          <w:rFonts w:ascii="Times New Roman Bold" w:hAnsi="Times New Roman Bold"/>
          <w:b/>
          <w:sz w:val="28"/>
          <w:szCs w:val="28"/>
          <w:lang w:val="sq-AL" w:bidi="en-US"/>
        </w:rPr>
      </w:pPr>
    </w:p>
    <w:p w:rsidR="000F7F94" w:rsidRPr="003A62F9" w:rsidRDefault="000F7F94" w:rsidP="008A3DFA">
      <w:pPr>
        <w:pStyle w:val="ListParagraph1"/>
        <w:widowControl w:val="0"/>
        <w:tabs>
          <w:tab w:val="left" w:pos="180"/>
        </w:tabs>
        <w:spacing w:after="0" w:line="240" w:lineRule="auto"/>
        <w:ind w:left="0"/>
        <w:jc w:val="both"/>
        <w:rPr>
          <w:rFonts w:ascii="Times New Roman Bold" w:hAnsi="Times New Roman Bold"/>
          <w:b/>
          <w:sz w:val="28"/>
          <w:szCs w:val="28"/>
          <w:lang w:val="sq-AL" w:bidi="en-US"/>
        </w:rPr>
      </w:pPr>
    </w:p>
    <w:p w:rsidR="009F4A76" w:rsidRDefault="000F7F94" w:rsidP="008A3DFA">
      <w:pPr>
        <w:widowControl w:val="0"/>
        <w:spacing w:after="0" w:line="240" w:lineRule="auto"/>
        <w:contextualSpacing/>
        <w:jc w:val="center"/>
        <w:rPr>
          <w:rFonts w:ascii="Times New Roman Bold" w:hAnsi="Times New Roman Bold"/>
          <w:b/>
          <w:sz w:val="28"/>
          <w:szCs w:val="28"/>
          <w:lang w:val="sq-AL" w:bidi="en-US"/>
        </w:rPr>
      </w:pPr>
      <w:r w:rsidRPr="003A62F9">
        <w:rPr>
          <w:rFonts w:ascii="Times New Roman Bold" w:hAnsi="Times New Roman Bold"/>
          <w:b/>
          <w:sz w:val="28"/>
          <w:szCs w:val="28"/>
          <w:lang w:val="sq-AL" w:bidi="en-US"/>
        </w:rPr>
        <w:t xml:space="preserve">EDI </w:t>
      </w:r>
      <w:r w:rsidR="0049788A" w:rsidRPr="003A62F9">
        <w:rPr>
          <w:rFonts w:ascii="Times New Roman Bold" w:hAnsi="Times New Roman Bold"/>
          <w:b/>
          <w:sz w:val="28"/>
          <w:szCs w:val="28"/>
          <w:lang w:val="sq-AL" w:bidi="en-US"/>
        </w:rPr>
        <w:t>RAMA</w:t>
      </w:r>
    </w:p>
    <w:p w:rsidR="00F037A5" w:rsidRDefault="00F037A5" w:rsidP="008A3DFA">
      <w:pPr>
        <w:widowControl w:val="0"/>
        <w:spacing w:after="0" w:line="240" w:lineRule="auto"/>
        <w:contextualSpacing/>
        <w:jc w:val="center"/>
        <w:rPr>
          <w:rFonts w:ascii="Times New Roman Bold" w:hAnsi="Times New Roman Bold"/>
          <w:b/>
          <w:sz w:val="28"/>
          <w:szCs w:val="28"/>
          <w:lang w:val="sq-AL" w:bidi="en-US"/>
        </w:rPr>
      </w:pPr>
    </w:p>
    <w:p w:rsidR="00F037A5" w:rsidRPr="00B26079" w:rsidRDefault="00F037A5" w:rsidP="00F037A5">
      <w:pPr>
        <w:spacing w:after="0" w:line="240" w:lineRule="auto"/>
        <w:rPr>
          <w:rFonts w:ascii="Times New Roman" w:hAnsi="Times New Roman"/>
          <w:sz w:val="24"/>
          <w:lang w:val="it-IT"/>
        </w:rPr>
      </w:pPr>
      <w:r>
        <w:rPr>
          <w:rFonts w:ascii="Times New Roman" w:hAnsi="Times New Roman"/>
          <w:sz w:val="24"/>
          <w:lang w:val="it-IT"/>
        </w:rPr>
        <w:t>MINISTRI I EKONOMISË</w:t>
      </w:r>
      <w:r w:rsidRPr="00B26079">
        <w:rPr>
          <w:rFonts w:ascii="Times New Roman" w:hAnsi="Times New Roman"/>
          <w:sz w:val="24"/>
          <w:lang w:val="it-IT"/>
        </w:rPr>
        <w:t xml:space="preserve"> </w:t>
      </w:r>
    </w:p>
    <w:p w:rsidR="00F037A5" w:rsidRPr="00B26079" w:rsidRDefault="00F037A5" w:rsidP="00F037A5">
      <w:pPr>
        <w:spacing w:after="0" w:line="240" w:lineRule="auto"/>
        <w:rPr>
          <w:rFonts w:ascii="Times New Roman" w:hAnsi="Times New Roman"/>
          <w:sz w:val="24"/>
          <w:lang w:val="it-IT"/>
        </w:rPr>
      </w:pPr>
      <w:r>
        <w:rPr>
          <w:rFonts w:ascii="Times New Roman" w:hAnsi="Times New Roman"/>
          <w:sz w:val="24"/>
          <w:lang w:val="it-IT"/>
        </w:rPr>
        <w:t xml:space="preserve">    </w:t>
      </w:r>
      <w:r w:rsidRPr="00B26079">
        <w:rPr>
          <w:rFonts w:ascii="Times New Roman" w:hAnsi="Times New Roman"/>
          <w:sz w:val="24"/>
          <w:lang w:val="it-IT"/>
        </w:rPr>
        <w:t>DHE INOVACIONIT</w:t>
      </w:r>
    </w:p>
    <w:p w:rsidR="00F037A5" w:rsidRPr="00B26079" w:rsidRDefault="00F037A5" w:rsidP="00F037A5">
      <w:pPr>
        <w:spacing w:after="0" w:line="240" w:lineRule="auto"/>
        <w:rPr>
          <w:rFonts w:ascii="Times New Roman" w:hAnsi="Times New Roman"/>
          <w:sz w:val="24"/>
          <w:lang w:val="it-IT"/>
        </w:rPr>
      </w:pPr>
    </w:p>
    <w:p w:rsidR="00F037A5" w:rsidRDefault="00F037A5" w:rsidP="00F037A5">
      <w:pPr>
        <w:spacing w:after="0" w:line="240" w:lineRule="auto"/>
        <w:rPr>
          <w:rFonts w:ascii="Times New Roman" w:hAnsi="Times New Roman"/>
          <w:sz w:val="24"/>
          <w:lang w:val="it-IT"/>
        </w:rPr>
      </w:pPr>
      <w:r>
        <w:rPr>
          <w:rFonts w:ascii="Times New Roman" w:hAnsi="Times New Roman"/>
          <w:sz w:val="24"/>
          <w:lang w:val="it-IT"/>
        </w:rPr>
        <w:t xml:space="preserve">   DELINA IBRAHIMAJ</w:t>
      </w:r>
    </w:p>
    <w:p w:rsidR="00F037A5" w:rsidRPr="00F037A5" w:rsidRDefault="00F037A5" w:rsidP="008A3DFA">
      <w:pPr>
        <w:widowControl w:val="0"/>
        <w:spacing w:after="0" w:line="240" w:lineRule="auto"/>
        <w:contextualSpacing/>
        <w:jc w:val="center"/>
        <w:rPr>
          <w:rFonts w:ascii="Times New Roman Bold" w:hAnsi="Times New Roman Bold"/>
          <w:sz w:val="28"/>
          <w:szCs w:val="28"/>
          <w:lang w:val="it-IT"/>
        </w:rPr>
      </w:pPr>
    </w:p>
    <w:p w:rsidR="009F4A76" w:rsidRPr="003A62F9" w:rsidRDefault="009F4A76" w:rsidP="008A3DFA">
      <w:pPr>
        <w:pStyle w:val="BodyText"/>
        <w:ind w:left="0"/>
        <w:contextualSpacing/>
        <w:rPr>
          <w:sz w:val="28"/>
          <w:szCs w:val="28"/>
          <w:lang w:val="sq-AL"/>
        </w:rPr>
      </w:pPr>
    </w:p>
    <w:p w:rsidR="009F4A76" w:rsidRPr="003A62F9" w:rsidRDefault="009F4A76" w:rsidP="008A3DFA">
      <w:pPr>
        <w:pStyle w:val="BodyText"/>
        <w:ind w:left="0"/>
        <w:contextualSpacing/>
        <w:rPr>
          <w:sz w:val="28"/>
          <w:szCs w:val="28"/>
          <w:lang w:val="sq-AL"/>
        </w:rPr>
      </w:pPr>
    </w:p>
    <w:p w:rsidR="009F4A76" w:rsidRPr="003A62F9" w:rsidRDefault="009F4A76" w:rsidP="008A3DFA">
      <w:pPr>
        <w:pStyle w:val="BodyText"/>
        <w:ind w:left="0"/>
        <w:contextualSpacing/>
        <w:rPr>
          <w:sz w:val="28"/>
          <w:szCs w:val="28"/>
          <w:lang w:val="sq-AL"/>
        </w:rPr>
      </w:pPr>
    </w:p>
    <w:p w:rsidR="009F4A76" w:rsidRPr="003A62F9" w:rsidRDefault="009F4A76" w:rsidP="008A3DFA">
      <w:pPr>
        <w:pStyle w:val="BodyText"/>
        <w:ind w:left="0"/>
        <w:contextualSpacing/>
        <w:rPr>
          <w:sz w:val="28"/>
          <w:szCs w:val="28"/>
          <w:lang w:val="sq-AL"/>
        </w:rPr>
      </w:pPr>
    </w:p>
    <w:p w:rsidR="00112516" w:rsidRPr="003A62F9" w:rsidRDefault="00112516" w:rsidP="008A3DFA">
      <w:pPr>
        <w:pStyle w:val="BodyText"/>
        <w:ind w:left="0"/>
        <w:contextualSpacing/>
        <w:rPr>
          <w:sz w:val="28"/>
          <w:szCs w:val="28"/>
          <w:lang w:val="sq-AL"/>
        </w:rPr>
      </w:pPr>
    </w:p>
    <w:p w:rsidR="00112516" w:rsidRPr="003A62F9" w:rsidRDefault="00112516" w:rsidP="008A3DFA">
      <w:pPr>
        <w:pStyle w:val="BodyText"/>
        <w:ind w:left="0"/>
        <w:contextualSpacing/>
        <w:rPr>
          <w:sz w:val="28"/>
          <w:szCs w:val="28"/>
          <w:lang w:val="sq-AL"/>
        </w:rPr>
      </w:pPr>
    </w:p>
    <w:p w:rsidR="00112516" w:rsidRPr="003A62F9" w:rsidRDefault="00112516" w:rsidP="008A3DFA">
      <w:pPr>
        <w:pStyle w:val="BodyText"/>
        <w:ind w:left="0"/>
        <w:contextualSpacing/>
        <w:rPr>
          <w:sz w:val="28"/>
          <w:szCs w:val="28"/>
          <w:lang w:val="sq-AL"/>
        </w:rPr>
      </w:pPr>
      <w:bookmarkStart w:id="15" w:name="_GoBack"/>
      <w:bookmarkEnd w:id="15"/>
    </w:p>
    <w:sectPr w:rsidR="00112516" w:rsidRPr="003A62F9" w:rsidSect="002355DA">
      <w:pgSz w:w="11906" w:h="16838" w:code="9"/>
      <w:pgMar w:top="1440" w:right="1440" w:bottom="1440" w:left="1440" w:header="720" w:footer="4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6E6" w:rsidRDefault="007F76E6" w:rsidP="001132FB">
      <w:pPr>
        <w:spacing w:after="0" w:line="240" w:lineRule="auto"/>
      </w:pPr>
      <w:r>
        <w:separator/>
      </w:r>
    </w:p>
  </w:endnote>
  <w:endnote w:type="continuationSeparator" w:id="0">
    <w:p w:rsidR="007F76E6" w:rsidRDefault="007F76E6" w:rsidP="0011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6E6" w:rsidRDefault="007F76E6" w:rsidP="001132FB">
      <w:pPr>
        <w:spacing w:after="0" w:line="240" w:lineRule="auto"/>
      </w:pPr>
      <w:r>
        <w:separator/>
      </w:r>
    </w:p>
  </w:footnote>
  <w:footnote w:type="continuationSeparator" w:id="0">
    <w:p w:rsidR="007F76E6" w:rsidRDefault="007F76E6" w:rsidP="001132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6408"/>
    <w:multiLevelType w:val="multilevel"/>
    <w:tmpl w:val="0494640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8AB37D7"/>
    <w:multiLevelType w:val="multilevel"/>
    <w:tmpl w:val="08AB37D7"/>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CAD7B49"/>
    <w:multiLevelType w:val="multilevel"/>
    <w:tmpl w:val="AE58EF48"/>
    <w:lvl w:ilvl="0">
      <w:start w:val="1"/>
      <w:numFmt w:val="decimal"/>
      <w:lvlText w:val="%1."/>
      <w:lvlJc w:val="left"/>
      <w:pPr>
        <w:ind w:left="630" w:hanging="360"/>
      </w:pPr>
      <w:rPr>
        <w:rFonts w:hint="default"/>
        <w:b w:val="0"/>
        <w:i w:val="0"/>
        <w:sz w:val="28"/>
        <w:szCs w:val="28"/>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 w15:restartNumberingAfterBreak="0">
    <w:nsid w:val="0D3E290A"/>
    <w:multiLevelType w:val="multilevel"/>
    <w:tmpl w:val="0D3E29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132D6B3E"/>
    <w:multiLevelType w:val="multilevel"/>
    <w:tmpl w:val="132D6B3E"/>
    <w:lvl w:ilvl="0">
      <w:numFmt w:val="bullet"/>
      <w:lvlText w:val="□"/>
      <w:lvlJc w:val="left"/>
      <w:pPr>
        <w:ind w:left="335" w:hanging="228"/>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52" w:hanging="228"/>
      </w:pPr>
      <w:rPr>
        <w:rFonts w:hint="default"/>
        <w:lang w:eastAsia="en-US" w:bidi="ar-SA"/>
      </w:rPr>
    </w:lvl>
    <w:lvl w:ilvl="2" w:tentative="1">
      <w:numFmt w:val="bullet"/>
      <w:lvlText w:val="•"/>
      <w:lvlJc w:val="left"/>
      <w:pPr>
        <w:ind w:left="764" w:hanging="228"/>
      </w:pPr>
      <w:rPr>
        <w:rFonts w:hint="default"/>
        <w:lang w:eastAsia="en-US" w:bidi="ar-SA"/>
      </w:rPr>
    </w:lvl>
    <w:lvl w:ilvl="3" w:tentative="1">
      <w:numFmt w:val="bullet"/>
      <w:lvlText w:val="•"/>
      <w:lvlJc w:val="left"/>
      <w:pPr>
        <w:ind w:left="976" w:hanging="228"/>
      </w:pPr>
      <w:rPr>
        <w:rFonts w:hint="default"/>
        <w:lang w:eastAsia="en-US" w:bidi="ar-SA"/>
      </w:rPr>
    </w:lvl>
    <w:lvl w:ilvl="4" w:tentative="1">
      <w:numFmt w:val="bullet"/>
      <w:lvlText w:val="•"/>
      <w:lvlJc w:val="left"/>
      <w:pPr>
        <w:ind w:left="1188" w:hanging="228"/>
      </w:pPr>
      <w:rPr>
        <w:rFonts w:hint="default"/>
        <w:lang w:eastAsia="en-US" w:bidi="ar-SA"/>
      </w:rPr>
    </w:lvl>
    <w:lvl w:ilvl="5" w:tentative="1">
      <w:numFmt w:val="bullet"/>
      <w:lvlText w:val="•"/>
      <w:lvlJc w:val="left"/>
      <w:pPr>
        <w:ind w:left="1401" w:hanging="228"/>
      </w:pPr>
      <w:rPr>
        <w:rFonts w:hint="default"/>
        <w:lang w:eastAsia="en-US" w:bidi="ar-SA"/>
      </w:rPr>
    </w:lvl>
    <w:lvl w:ilvl="6" w:tentative="1">
      <w:numFmt w:val="bullet"/>
      <w:lvlText w:val="•"/>
      <w:lvlJc w:val="left"/>
      <w:pPr>
        <w:ind w:left="1613" w:hanging="228"/>
      </w:pPr>
      <w:rPr>
        <w:rFonts w:hint="default"/>
        <w:lang w:eastAsia="en-US" w:bidi="ar-SA"/>
      </w:rPr>
    </w:lvl>
    <w:lvl w:ilvl="7" w:tentative="1">
      <w:numFmt w:val="bullet"/>
      <w:lvlText w:val="•"/>
      <w:lvlJc w:val="left"/>
      <w:pPr>
        <w:ind w:left="1825" w:hanging="228"/>
      </w:pPr>
      <w:rPr>
        <w:rFonts w:hint="default"/>
        <w:lang w:eastAsia="en-US" w:bidi="ar-SA"/>
      </w:rPr>
    </w:lvl>
    <w:lvl w:ilvl="8" w:tentative="1">
      <w:numFmt w:val="bullet"/>
      <w:lvlText w:val="•"/>
      <w:lvlJc w:val="left"/>
      <w:pPr>
        <w:ind w:left="2037" w:hanging="228"/>
      </w:pPr>
      <w:rPr>
        <w:rFonts w:hint="default"/>
        <w:lang w:eastAsia="en-US" w:bidi="ar-SA"/>
      </w:rPr>
    </w:lvl>
  </w:abstractNum>
  <w:abstractNum w:abstractNumId="5" w15:restartNumberingAfterBreak="0">
    <w:nsid w:val="18E0756F"/>
    <w:multiLevelType w:val="multilevel"/>
    <w:tmpl w:val="18E0756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BB11C4F"/>
    <w:multiLevelType w:val="multilevel"/>
    <w:tmpl w:val="08309DBE"/>
    <w:lvl w:ilvl="0">
      <w:start w:val="1"/>
      <w:numFmt w:val="decimal"/>
      <w:lvlText w:val="%1."/>
      <w:lvlJc w:val="left"/>
      <w:pPr>
        <w:ind w:left="720" w:hanging="360"/>
      </w:pPr>
      <w:rPr>
        <w:rFonts w:hint="default"/>
        <w:b w:val="0"/>
        <w:i w:val="0"/>
        <w:strike w:val="0"/>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C081ADD"/>
    <w:multiLevelType w:val="multilevel"/>
    <w:tmpl w:val="1C081ADD"/>
    <w:lvl w:ilvl="0">
      <w:start w:val="1"/>
      <w:numFmt w:val="decimal"/>
      <w:lvlText w:val="%1."/>
      <w:lvlJc w:val="left"/>
      <w:pPr>
        <w:ind w:left="728" w:hanging="226"/>
      </w:pPr>
      <w:rPr>
        <w:rFonts w:ascii="Times New Roman" w:eastAsia="Times New Roman" w:hAnsi="Times New Roman" w:cs="Times New Roman" w:hint="default"/>
        <w:b w:val="0"/>
        <w:bCs w:val="0"/>
        <w:i w:val="0"/>
        <w:iCs w:val="0"/>
        <w:spacing w:val="0"/>
        <w:w w:val="91"/>
        <w:sz w:val="24"/>
        <w:szCs w:val="24"/>
        <w:lang w:eastAsia="en-US" w:bidi="ar-SA"/>
      </w:rPr>
    </w:lvl>
    <w:lvl w:ilvl="1" w:tentative="1">
      <w:numFmt w:val="bullet"/>
      <w:lvlText w:val="•"/>
      <w:lvlJc w:val="left"/>
      <w:pPr>
        <w:ind w:left="1632" w:hanging="226"/>
      </w:pPr>
      <w:rPr>
        <w:rFonts w:hint="default"/>
        <w:lang w:eastAsia="en-US" w:bidi="ar-SA"/>
      </w:rPr>
    </w:lvl>
    <w:lvl w:ilvl="2" w:tentative="1">
      <w:numFmt w:val="bullet"/>
      <w:lvlText w:val="•"/>
      <w:lvlJc w:val="left"/>
      <w:pPr>
        <w:ind w:left="2544" w:hanging="226"/>
      </w:pPr>
      <w:rPr>
        <w:rFonts w:hint="default"/>
        <w:lang w:eastAsia="en-US" w:bidi="ar-SA"/>
      </w:rPr>
    </w:lvl>
    <w:lvl w:ilvl="3" w:tentative="1">
      <w:numFmt w:val="bullet"/>
      <w:lvlText w:val="•"/>
      <w:lvlJc w:val="left"/>
      <w:pPr>
        <w:ind w:left="3456" w:hanging="226"/>
      </w:pPr>
      <w:rPr>
        <w:rFonts w:hint="default"/>
        <w:lang w:eastAsia="en-US" w:bidi="ar-SA"/>
      </w:rPr>
    </w:lvl>
    <w:lvl w:ilvl="4" w:tentative="1">
      <w:numFmt w:val="bullet"/>
      <w:lvlText w:val="•"/>
      <w:lvlJc w:val="left"/>
      <w:pPr>
        <w:ind w:left="4368" w:hanging="226"/>
      </w:pPr>
      <w:rPr>
        <w:rFonts w:hint="default"/>
        <w:lang w:eastAsia="en-US" w:bidi="ar-SA"/>
      </w:rPr>
    </w:lvl>
    <w:lvl w:ilvl="5" w:tentative="1">
      <w:numFmt w:val="bullet"/>
      <w:lvlText w:val="•"/>
      <w:lvlJc w:val="left"/>
      <w:pPr>
        <w:ind w:left="5280" w:hanging="226"/>
      </w:pPr>
      <w:rPr>
        <w:rFonts w:hint="default"/>
        <w:lang w:eastAsia="en-US" w:bidi="ar-SA"/>
      </w:rPr>
    </w:lvl>
    <w:lvl w:ilvl="6" w:tentative="1">
      <w:numFmt w:val="bullet"/>
      <w:lvlText w:val="•"/>
      <w:lvlJc w:val="left"/>
      <w:pPr>
        <w:ind w:left="6192" w:hanging="226"/>
      </w:pPr>
      <w:rPr>
        <w:rFonts w:hint="default"/>
        <w:lang w:eastAsia="en-US" w:bidi="ar-SA"/>
      </w:rPr>
    </w:lvl>
    <w:lvl w:ilvl="7" w:tentative="1">
      <w:numFmt w:val="bullet"/>
      <w:lvlText w:val="•"/>
      <w:lvlJc w:val="left"/>
      <w:pPr>
        <w:ind w:left="7104" w:hanging="226"/>
      </w:pPr>
      <w:rPr>
        <w:rFonts w:hint="default"/>
        <w:lang w:eastAsia="en-US" w:bidi="ar-SA"/>
      </w:rPr>
    </w:lvl>
    <w:lvl w:ilvl="8" w:tentative="1">
      <w:numFmt w:val="bullet"/>
      <w:lvlText w:val="•"/>
      <w:lvlJc w:val="left"/>
      <w:pPr>
        <w:ind w:left="8016" w:hanging="226"/>
      </w:pPr>
      <w:rPr>
        <w:rFonts w:hint="default"/>
        <w:lang w:eastAsia="en-US" w:bidi="ar-SA"/>
      </w:rPr>
    </w:lvl>
  </w:abstractNum>
  <w:abstractNum w:abstractNumId="8" w15:restartNumberingAfterBreak="0">
    <w:nsid w:val="1D91765F"/>
    <w:multiLevelType w:val="multilevel"/>
    <w:tmpl w:val="1D91765F"/>
    <w:lvl w:ilvl="0">
      <w:numFmt w:val="bullet"/>
      <w:lvlText w:val="□"/>
      <w:lvlJc w:val="left"/>
      <w:pPr>
        <w:ind w:left="336" w:hanging="228"/>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52" w:hanging="228"/>
      </w:pPr>
      <w:rPr>
        <w:rFonts w:hint="default"/>
        <w:lang w:eastAsia="en-US" w:bidi="ar-SA"/>
      </w:rPr>
    </w:lvl>
    <w:lvl w:ilvl="2" w:tentative="1">
      <w:numFmt w:val="bullet"/>
      <w:lvlText w:val="•"/>
      <w:lvlJc w:val="left"/>
      <w:pPr>
        <w:ind w:left="765" w:hanging="228"/>
      </w:pPr>
      <w:rPr>
        <w:rFonts w:hint="default"/>
        <w:lang w:eastAsia="en-US" w:bidi="ar-SA"/>
      </w:rPr>
    </w:lvl>
    <w:lvl w:ilvl="3" w:tentative="1">
      <w:numFmt w:val="bullet"/>
      <w:lvlText w:val="•"/>
      <w:lvlJc w:val="left"/>
      <w:pPr>
        <w:ind w:left="977" w:hanging="228"/>
      </w:pPr>
      <w:rPr>
        <w:rFonts w:hint="default"/>
        <w:lang w:eastAsia="en-US" w:bidi="ar-SA"/>
      </w:rPr>
    </w:lvl>
    <w:lvl w:ilvl="4" w:tentative="1">
      <w:numFmt w:val="bullet"/>
      <w:lvlText w:val="•"/>
      <w:lvlJc w:val="left"/>
      <w:pPr>
        <w:ind w:left="1190" w:hanging="228"/>
      </w:pPr>
      <w:rPr>
        <w:rFonts w:hint="default"/>
        <w:lang w:eastAsia="en-US" w:bidi="ar-SA"/>
      </w:rPr>
    </w:lvl>
    <w:lvl w:ilvl="5" w:tentative="1">
      <w:numFmt w:val="bullet"/>
      <w:lvlText w:val="•"/>
      <w:lvlJc w:val="left"/>
      <w:pPr>
        <w:ind w:left="1402" w:hanging="228"/>
      </w:pPr>
      <w:rPr>
        <w:rFonts w:hint="default"/>
        <w:lang w:eastAsia="en-US" w:bidi="ar-SA"/>
      </w:rPr>
    </w:lvl>
    <w:lvl w:ilvl="6" w:tentative="1">
      <w:numFmt w:val="bullet"/>
      <w:lvlText w:val="•"/>
      <w:lvlJc w:val="left"/>
      <w:pPr>
        <w:ind w:left="1615" w:hanging="228"/>
      </w:pPr>
      <w:rPr>
        <w:rFonts w:hint="default"/>
        <w:lang w:eastAsia="en-US" w:bidi="ar-SA"/>
      </w:rPr>
    </w:lvl>
    <w:lvl w:ilvl="7" w:tentative="1">
      <w:numFmt w:val="bullet"/>
      <w:lvlText w:val="•"/>
      <w:lvlJc w:val="left"/>
      <w:pPr>
        <w:ind w:left="1827" w:hanging="228"/>
      </w:pPr>
      <w:rPr>
        <w:rFonts w:hint="default"/>
        <w:lang w:eastAsia="en-US" w:bidi="ar-SA"/>
      </w:rPr>
    </w:lvl>
    <w:lvl w:ilvl="8" w:tentative="1">
      <w:numFmt w:val="bullet"/>
      <w:lvlText w:val="•"/>
      <w:lvlJc w:val="left"/>
      <w:pPr>
        <w:ind w:left="2040" w:hanging="228"/>
      </w:pPr>
      <w:rPr>
        <w:rFonts w:hint="default"/>
        <w:lang w:eastAsia="en-US" w:bidi="ar-SA"/>
      </w:rPr>
    </w:lvl>
  </w:abstractNum>
  <w:abstractNum w:abstractNumId="9" w15:restartNumberingAfterBreak="0">
    <w:nsid w:val="21660D8F"/>
    <w:multiLevelType w:val="multilevel"/>
    <w:tmpl w:val="21660D8F"/>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2D80238"/>
    <w:multiLevelType w:val="multilevel"/>
    <w:tmpl w:val="22D80238"/>
    <w:lvl w:ilvl="0">
      <w:numFmt w:val="bullet"/>
      <w:lvlText w:val="□"/>
      <w:lvlJc w:val="left"/>
      <w:pPr>
        <w:ind w:left="334" w:hanging="228"/>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64" w:hanging="228"/>
      </w:pPr>
      <w:rPr>
        <w:rFonts w:hint="default"/>
        <w:lang w:eastAsia="en-US" w:bidi="ar-SA"/>
      </w:rPr>
    </w:lvl>
    <w:lvl w:ilvl="2" w:tentative="1">
      <w:numFmt w:val="bullet"/>
      <w:lvlText w:val="•"/>
      <w:lvlJc w:val="left"/>
      <w:pPr>
        <w:ind w:left="789" w:hanging="228"/>
      </w:pPr>
      <w:rPr>
        <w:rFonts w:hint="default"/>
        <w:lang w:eastAsia="en-US" w:bidi="ar-SA"/>
      </w:rPr>
    </w:lvl>
    <w:lvl w:ilvl="3" w:tentative="1">
      <w:numFmt w:val="bullet"/>
      <w:lvlText w:val="•"/>
      <w:lvlJc w:val="left"/>
      <w:pPr>
        <w:ind w:left="1014" w:hanging="228"/>
      </w:pPr>
      <w:rPr>
        <w:rFonts w:hint="default"/>
        <w:lang w:eastAsia="en-US" w:bidi="ar-SA"/>
      </w:rPr>
    </w:lvl>
    <w:lvl w:ilvl="4" w:tentative="1">
      <w:numFmt w:val="bullet"/>
      <w:lvlText w:val="•"/>
      <w:lvlJc w:val="left"/>
      <w:pPr>
        <w:ind w:left="1239" w:hanging="228"/>
      </w:pPr>
      <w:rPr>
        <w:rFonts w:hint="default"/>
        <w:lang w:eastAsia="en-US" w:bidi="ar-SA"/>
      </w:rPr>
    </w:lvl>
    <w:lvl w:ilvl="5" w:tentative="1">
      <w:numFmt w:val="bullet"/>
      <w:lvlText w:val="•"/>
      <w:lvlJc w:val="left"/>
      <w:pPr>
        <w:ind w:left="1464" w:hanging="228"/>
      </w:pPr>
      <w:rPr>
        <w:rFonts w:hint="default"/>
        <w:lang w:eastAsia="en-US" w:bidi="ar-SA"/>
      </w:rPr>
    </w:lvl>
    <w:lvl w:ilvl="6" w:tentative="1">
      <w:numFmt w:val="bullet"/>
      <w:lvlText w:val="•"/>
      <w:lvlJc w:val="left"/>
      <w:pPr>
        <w:ind w:left="1688" w:hanging="228"/>
      </w:pPr>
      <w:rPr>
        <w:rFonts w:hint="default"/>
        <w:lang w:eastAsia="en-US" w:bidi="ar-SA"/>
      </w:rPr>
    </w:lvl>
    <w:lvl w:ilvl="7" w:tentative="1">
      <w:numFmt w:val="bullet"/>
      <w:lvlText w:val="•"/>
      <w:lvlJc w:val="left"/>
      <w:pPr>
        <w:ind w:left="1913" w:hanging="228"/>
      </w:pPr>
      <w:rPr>
        <w:rFonts w:hint="default"/>
        <w:lang w:eastAsia="en-US" w:bidi="ar-SA"/>
      </w:rPr>
    </w:lvl>
    <w:lvl w:ilvl="8" w:tentative="1">
      <w:numFmt w:val="bullet"/>
      <w:lvlText w:val="•"/>
      <w:lvlJc w:val="left"/>
      <w:pPr>
        <w:ind w:left="2138" w:hanging="228"/>
      </w:pPr>
      <w:rPr>
        <w:rFonts w:hint="default"/>
        <w:lang w:eastAsia="en-US" w:bidi="ar-SA"/>
      </w:rPr>
    </w:lvl>
  </w:abstractNum>
  <w:abstractNum w:abstractNumId="11" w15:restartNumberingAfterBreak="0">
    <w:nsid w:val="237F6A33"/>
    <w:multiLevelType w:val="multilevel"/>
    <w:tmpl w:val="237F6A33"/>
    <w:lvl w:ilvl="0">
      <w:numFmt w:val="bullet"/>
      <w:lvlText w:val="□"/>
      <w:lvlJc w:val="left"/>
      <w:pPr>
        <w:ind w:left="333" w:hanging="228"/>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52" w:hanging="228"/>
      </w:pPr>
      <w:rPr>
        <w:rFonts w:hint="default"/>
        <w:lang w:eastAsia="en-US" w:bidi="ar-SA"/>
      </w:rPr>
    </w:lvl>
    <w:lvl w:ilvl="2" w:tentative="1">
      <w:numFmt w:val="bullet"/>
      <w:lvlText w:val="•"/>
      <w:lvlJc w:val="left"/>
      <w:pPr>
        <w:ind w:left="764" w:hanging="228"/>
      </w:pPr>
      <w:rPr>
        <w:rFonts w:hint="default"/>
        <w:lang w:eastAsia="en-US" w:bidi="ar-SA"/>
      </w:rPr>
    </w:lvl>
    <w:lvl w:ilvl="3" w:tentative="1">
      <w:numFmt w:val="bullet"/>
      <w:lvlText w:val="•"/>
      <w:lvlJc w:val="left"/>
      <w:pPr>
        <w:ind w:left="976" w:hanging="228"/>
      </w:pPr>
      <w:rPr>
        <w:rFonts w:hint="default"/>
        <w:lang w:eastAsia="en-US" w:bidi="ar-SA"/>
      </w:rPr>
    </w:lvl>
    <w:lvl w:ilvl="4" w:tentative="1">
      <w:numFmt w:val="bullet"/>
      <w:lvlText w:val="•"/>
      <w:lvlJc w:val="left"/>
      <w:pPr>
        <w:ind w:left="1188" w:hanging="228"/>
      </w:pPr>
      <w:rPr>
        <w:rFonts w:hint="default"/>
        <w:lang w:eastAsia="en-US" w:bidi="ar-SA"/>
      </w:rPr>
    </w:lvl>
    <w:lvl w:ilvl="5" w:tentative="1">
      <w:numFmt w:val="bullet"/>
      <w:lvlText w:val="•"/>
      <w:lvlJc w:val="left"/>
      <w:pPr>
        <w:ind w:left="1400" w:hanging="228"/>
      </w:pPr>
      <w:rPr>
        <w:rFonts w:hint="default"/>
        <w:lang w:eastAsia="en-US" w:bidi="ar-SA"/>
      </w:rPr>
    </w:lvl>
    <w:lvl w:ilvl="6" w:tentative="1">
      <w:numFmt w:val="bullet"/>
      <w:lvlText w:val="•"/>
      <w:lvlJc w:val="left"/>
      <w:pPr>
        <w:ind w:left="1612" w:hanging="228"/>
      </w:pPr>
      <w:rPr>
        <w:rFonts w:hint="default"/>
        <w:lang w:eastAsia="en-US" w:bidi="ar-SA"/>
      </w:rPr>
    </w:lvl>
    <w:lvl w:ilvl="7" w:tentative="1">
      <w:numFmt w:val="bullet"/>
      <w:lvlText w:val="•"/>
      <w:lvlJc w:val="left"/>
      <w:pPr>
        <w:ind w:left="1824" w:hanging="228"/>
      </w:pPr>
      <w:rPr>
        <w:rFonts w:hint="default"/>
        <w:lang w:eastAsia="en-US" w:bidi="ar-SA"/>
      </w:rPr>
    </w:lvl>
    <w:lvl w:ilvl="8" w:tentative="1">
      <w:numFmt w:val="bullet"/>
      <w:lvlText w:val="•"/>
      <w:lvlJc w:val="left"/>
      <w:pPr>
        <w:ind w:left="2036" w:hanging="228"/>
      </w:pPr>
      <w:rPr>
        <w:rFonts w:hint="default"/>
        <w:lang w:eastAsia="en-US" w:bidi="ar-SA"/>
      </w:rPr>
    </w:lvl>
  </w:abstractNum>
  <w:abstractNum w:abstractNumId="12" w15:restartNumberingAfterBreak="0">
    <w:nsid w:val="238E2E75"/>
    <w:multiLevelType w:val="multilevel"/>
    <w:tmpl w:val="238E2E75"/>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3C442E0"/>
    <w:multiLevelType w:val="multilevel"/>
    <w:tmpl w:val="23C442E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243B2854"/>
    <w:multiLevelType w:val="multilevel"/>
    <w:tmpl w:val="243B28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4906596"/>
    <w:multiLevelType w:val="multilevel"/>
    <w:tmpl w:val="24906596"/>
    <w:lvl w:ilvl="0" w:tentative="1">
      <w:start w:val="11"/>
      <w:numFmt w:val="decimal"/>
      <w:lvlText w:val="%1."/>
      <w:lvlJc w:val="left"/>
      <w:pPr>
        <w:tabs>
          <w:tab w:val="left" w:pos="720"/>
        </w:tabs>
        <w:ind w:left="720" w:hanging="360"/>
      </w:pPr>
      <w:rPr>
        <w:rFonts w:hint="default"/>
      </w:rPr>
    </w:lvl>
    <w:lvl w:ilvl="1">
      <w:start w:val="3"/>
      <w:numFmt w:val="decimal"/>
      <w:lvlText w:val="%2."/>
      <w:lvlJc w:val="left"/>
      <w:pPr>
        <w:tabs>
          <w:tab w:val="left" w:pos="1440"/>
        </w:tabs>
        <w:ind w:left="1440" w:hanging="360"/>
      </w:pPr>
      <w:rPr>
        <w:rFonts w:hint="default"/>
      </w:rPr>
    </w:lvl>
    <w:lvl w:ilvl="2" w:tentative="1">
      <w:start w:val="1"/>
      <w:numFmt w:val="decimal"/>
      <w:lvlText w:val="%3."/>
      <w:lvlJc w:val="left"/>
      <w:pPr>
        <w:tabs>
          <w:tab w:val="left" w:pos="2160"/>
        </w:tabs>
        <w:ind w:left="2160" w:hanging="360"/>
      </w:pPr>
      <w:rPr>
        <w:rFonts w:hint="default"/>
      </w:rPr>
    </w:lvl>
    <w:lvl w:ilvl="3" w:tentative="1">
      <w:start w:val="1"/>
      <w:numFmt w:val="decimal"/>
      <w:lvlText w:val="%4."/>
      <w:lvlJc w:val="left"/>
      <w:pPr>
        <w:tabs>
          <w:tab w:val="left" w:pos="2880"/>
        </w:tabs>
        <w:ind w:left="2880" w:hanging="360"/>
      </w:pPr>
      <w:rPr>
        <w:rFonts w:hint="default"/>
      </w:rPr>
    </w:lvl>
    <w:lvl w:ilvl="4" w:tentative="1">
      <w:start w:val="1"/>
      <w:numFmt w:val="decimal"/>
      <w:lvlText w:val="%5."/>
      <w:lvlJc w:val="left"/>
      <w:pPr>
        <w:tabs>
          <w:tab w:val="left" w:pos="3600"/>
        </w:tabs>
        <w:ind w:left="3600" w:hanging="360"/>
      </w:pPr>
      <w:rPr>
        <w:rFonts w:hint="default"/>
      </w:rPr>
    </w:lvl>
    <w:lvl w:ilvl="5" w:tentative="1">
      <w:start w:val="1"/>
      <w:numFmt w:val="decimal"/>
      <w:lvlText w:val="%6."/>
      <w:lvlJc w:val="left"/>
      <w:pPr>
        <w:tabs>
          <w:tab w:val="left" w:pos="4320"/>
        </w:tabs>
        <w:ind w:left="4320" w:hanging="360"/>
      </w:pPr>
      <w:rPr>
        <w:rFonts w:hint="default"/>
      </w:rPr>
    </w:lvl>
    <w:lvl w:ilvl="6" w:tentative="1">
      <w:start w:val="1"/>
      <w:numFmt w:val="decimal"/>
      <w:lvlText w:val="%7."/>
      <w:lvlJc w:val="left"/>
      <w:pPr>
        <w:tabs>
          <w:tab w:val="left" w:pos="5040"/>
        </w:tabs>
        <w:ind w:left="5040" w:hanging="360"/>
      </w:pPr>
      <w:rPr>
        <w:rFonts w:hint="default"/>
      </w:rPr>
    </w:lvl>
    <w:lvl w:ilvl="7" w:tentative="1">
      <w:start w:val="1"/>
      <w:numFmt w:val="decimal"/>
      <w:lvlText w:val="%8."/>
      <w:lvlJc w:val="left"/>
      <w:pPr>
        <w:tabs>
          <w:tab w:val="left" w:pos="5760"/>
        </w:tabs>
        <w:ind w:left="5760" w:hanging="360"/>
      </w:pPr>
      <w:rPr>
        <w:rFonts w:hint="default"/>
      </w:rPr>
    </w:lvl>
    <w:lvl w:ilvl="8" w:tentative="1">
      <w:start w:val="1"/>
      <w:numFmt w:val="decimal"/>
      <w:lvlText w:val="%9."/>
      <w:lvlJc w:val="left"/>
      <w:pPr>
        <w:tabs>
          <w:tab w:val="left" w:pos="6480"/>
        </w:tabs>
        <w:ind w:left="6480" w:hanging="360"/>
      </w:pPr>
      <w:rPr>
        <w:rFonts w:hint="default"/>
      </w:rPr>
    </w:lvl>
  </w:abstractNum>
  <w:abstractNum w:abstractNumId="16" w15:restartNumberingAfterBreak="0">
    <w:nsid w:val="24B9083C"/>
    <w:multiLevelType w:val="multilevel"/>
    <w:tmpl w:val="8E18996E"/>
    <w:lvl w:ilvl="0">
      <w:start w:val="1"/>
      <w:numFmt w:val="decimal"/>
      <w:lvlText w:val="%1."/>
      <w:lvlJc w:val="left"/>
      <w:pPr>
        <w:ind w:left="450" w:hanging="360"/>
      </w:pPr>
      <w:rPr>
        <w:rFonts w:hint="default"/>
        <w:b w:val="0"/>
        <w:i w:val="0"/>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5C54179"/>
    <w:multiLevelType w:val="multilevel"/>
    <w:tmpl w:val="25C5417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6FA7F5A"/>
    <w:multiLevelType w:val="multilevel"/>
    <w:tmpl w:val="26FA7F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A41680"/>
    <w:multiLevelType w:val="multilevel"/>
    <w:tmpl w:val="2AA41680"/>
    <w:lvl w:ilvl="0">
      <w:start w:val="1"/>
      <w:numFmt w:val="decimal"/>
      <w:lvlText w:val="%1."/>
      <w:lvlJc w:val="left"/>
      <w:pPr>
        <w:ind w:left="220" w:hanging="233"/>
      </w:pPr>
      <w:rPr>
        <w:rFonts w:ascii="Times New Roman" w:eastAsia="Times New Roman" w:hAnsi="Times New Roman" w:cs="Times New Roman" w:hint="default"/>
        <w:b w:val="0"/>
        <w:bCs w:val="0"/>
        <w:i w:val="0"/>
        <w:iCs w:val="0"/>
        <w:spacing w:val="0"/>
        <w:w w:val="92"/>
        <w:sz w:val="22"/>
        <w:szCs w:val="22"/>
        <w:lang w:eastAsia="en-US" w:bidi="ar-SA"/>
      </w:rPr>
    </w:lvl>
    <w:lvl w:ilvl="1">
      <w:numFmt w:val="bullet"/>
      <w:lvlText w:val=""/>
      <w:lvlJc w:val="left"/>
      <w:pPr>
        <w:ind w:left="2440" w:hanging="780"/>
      </w:pPr>
      <w:rPr>
        <w:rFonts w:ascii="Symbol" w:eastAsia="Symbol" w:hAnsi="Symbol" w:cs="Symbol" w:hint="default"/>
        <w:b w:val="0"/>
        <w:bCs w:val="0"/>
        <w:i w:val="0"/>
        <w:iCs w:val="0"/>
        <w:spacing w:val="0"/>
        <w:w w:val="60"/>
        <w:sz w:val="22"/>
        <w:szCs w:val="22"/>
        <w:lang w:eastAsia="en-US" w:bidi="ar-SA"/>
      </w:rPr>
    </w:lvl>
    <w:lvl w:ilvl="2" w:tentative="1">
      <w:numFmt w:val="bullet"/>
      <w:lvlText w:val="•"/>
      <w:lvlJc w:val="left"/>
      <w:pPr>
        <w:ind w:left="3262" w:hanging="780"/>
      </w:pPr>
      <w:rPr>
        <w:rFonts w:hint="default"/>
        <w:lang w:eastAsia="en-US" w:bidi="ar-SA"/>
      </w:rPr>
    </w:lvl>
    <w:lvl w:ilvl="3" w:tentative="1">
      <w:numFmt w:val="bullet"/>
      <w:lvlText w:val="•"/>
      <w:lvlJc w:val="left"/>
      <w:pPr>
        <w:ind w:left="4084" w:hanging="780"/>
      </w:pPr>
      <w:rPr>
        <w:rFonts w:hint="default"/>
        <w:lang w:eastAsia="en-US" w:bidi="ar-SA"/>
      </w:rPr>
    </w:lvl>
    <w:lvl w:ilvl="4" w:tentative="1">
      <w:numFmt w:val="bullet"/>
      <w:lvlText w:val="•"/>
      <w:lvlJc w:val="left"/>
      <w:pPr>
        <w:ind w:left="4906" w:hanging="780"/>
      </w:pPr>
      <w:rPr>
        <w:rFonts w:hint="default"/>
        <w:lang w:eastAsia="en-US" w:bidi="ar-SA"/>
      </w:rPr>
    </w:lvl>
    <w:lvl w:ilvl="5" w:tentative="1">
      <w:numFmt w:val="bullet"/>
      <w:lvlText w:val="•"/>
      <w:lvlJc w:val="left"/>
      <w:pPr>
        <w:ind w:left="5728" w:hanging="780"/>
      </w:pPr>
      <w:rPr>
        <w:rFonts w:hint="default"/>
        <w:lang w:eastAsia="en-US" w:bidi="ar-SA"/>
      </w:rPr>
    </w:lvl>
    <w:lvl w:ilvl="6" w:tentative="1">
      <w:numFmt w:val="bullet"/>
      <w:lvlText w:val="•"/>
      <w:lvlJc w:val="left"/>
      <w:pPr>
        <w:ind w:left="6551" w:hanging="780"/>
      </w:pPr>
      <w:rPr>
        <w:rFonts w:hint="default"/>
        <w:lang w:eastAsia="en-US" w:bidi="ar-SA"/>
      </w:rPr>
    </w:lvl>
    <w:lvl w:ilvl="7" w:tentative="1">
      <w:numFmt w:val="bullet"/>
      <w:lvlText w:val="•"/>
      <w:lvlJc w:val="left"/>
      <w:pPr>
        <w:ind w:left="7373" w:hanging="780"/>
      </w:pPr>
      <w:rPr>
        <w:rFonts w:hint="default"/>
        <w:lang w:eastAsia="en-US" w:bidi="ar-SA"/>
      </w:rPr>
    </w:lvl>
    <w:lvl w:ilvl="8" w:tentative="1">
      <w:numFmt w:val="bullet"/>
      <w:lvlText w:val="•"/>
      <w:lvlJc w:val="left"/>
      <w:pPr>
        <w:ind w:left="8195" w:hanging="780"/>
      </w:pPr>
      <w:rPr>
        <w:rFonts w:hint="default"/>
        <w:lang w:eastAsia="en-US" w:bidi="ar-SA"/>
      </w:rPr>
    </w:lvl>
  </w:abstractNum>
  <w:abstractNum w:abstractNumId="20" w15:restartNumberingAfterBreak="0">
    <w:nsid w:val="2C6028D1"/>
    <w:multiLevelType w:val="multilevel"/>
    <w:tmpl w:val="2C6028D1"/>
    <w:lvl w:ilvl="0">
      <w:start w:val="1"/>
      <w:numFmt w:val="decimal"/>
      <w:lvlText w:val="%1."/>
      <w:lvlJc w:val="left"/>
      <w:pPr>
        <w:ind w:left="220" w:hanging="233"/>
      </w:pPr>
      <w:rPr>
        <w:rFonts w:ascii="Times New Roman" w:eastAsia="Times New Roman" w:hAnsi="Times New Roman" w:cs="Times New Roman" w:hint="default"/>
        <w:b w:val="0"/>
        <w:bCs w:val="0"/>
        <w:i w:val="0"/>
        <w:iCs w:val="0"/>
        <w:spacing w:val="0"/>
        <w:w w:val="92"/>
        <w:sz w:val="22"/>
        <w:szCs w:val="22"/>
        <w:lang w:eastAsia="en-US" w:bidi="ar-SA"/>
      </w:rPr>
    </w:lvl>
    <w:lvl w:ilvl="1" w:tentative="1">
      <w:numFmt w:val="bullet"/>
      <w:lvlText w:val=""/>
      <w:lvlJc w:val="left"/>
      <w:pPr>
        <w:ind w:left="2440" w:hanging="780"/>
      </w:pPr>
      <w:rPr>
        <w:rFonts w:ascii="Symbol" w:eastAsia="Symbol" w:hAnsi="Symbol" w:cs="Symbol" w:hint="default"/>
        <w:b w:val="0"/>
        <w:bCs w:val="0"/>
        <w:i w:val="0"/>
        <w:iCs w:val="0"/>
        <w:spacing w:val="0"/>
        <w:w w:val="60"/>
        <w:sz w:val="22"/>
        <w:szCs w:val="22"/>
        <w:lang w:eastAsia="en-US" w:bidi="ar-SA"/>
      </w:rPr>
    </w:lvl>
    <w:lvl w:ilvl="2" w:tentative="1">
      <w:numFmt w:val="bullet"/>
      <w:lvlText w:val="•"/>
      <w:lvlJc w:val="left"/>
      <w:pPr>
        <w:ind w:left="3262" w:hanging="780"/>
      </w:pPr>
      <w:rPr>
        <w:rFonts w:hint="default"/>
        <w:lang w:eastAsia="en-US" w:bidi="ar-SA"/>
      </w:rPr>
    </w:lvl>
    <w:lvl w:ilvl="3" w:tentative="1">
      <w:numFmt w:val="bullet"/>
      <w:lvlText w:val="•"/>
      <w:lvlJc w:val="left"/>
      <w:pPr>
        <w:ind w:left="4084" w:hanging="780"/>
      </w:pPr>
      <w:rPr>
        <w:rFonts w:hint="default"/>
        <w:lang w:eastAsia="en-US" w:bidi="ar-SA"/>
      </w:rPr>
    </w:lvl>
    <w:lvl w:ilvl="4" w:tentative="1">
      <w:numFmt w:val="bullet"/>
      <w:lvlText w:val="•"/>
      <w:lvlJc w:val="left"/>
      <w:pPr>
        <w:ind w:left="4906" w:hanging="780"/>
      </w:pPr>
      <w:rPr>
        <w:rFonts w:hint="default"/>
        <w:lang w:eastAsia="en-US" w:bidi="ar-SA"/>
      </w:rPr>
    </w:lvl>
    <w:lvl w:ilvl="5" w:tentative="1">
      <w:numFmt w:val="bullet"/>
      <w:lvlText w:val="•"/>
      <w:lvlJc w:val="left"/>
      <w:pPr>
        <w:ind w:left="5728" w:hanging="780"/>
      </w:pPr>
      <w:rPr>
        <w:rFonts w:hint="default"/>
        <w:lang w:eastAsia="en-US" w:bidi="ar-SA"/>
      </w:rPr>
    </w:lvl>
    <w:lvl w:ilvl="6" w:tentative="1">
      <w:numFmt w:val="bullet"/>
      <w:lvlText w:val="•"/>
      <w:lvlJc w:val="left"/>
      <w:pPr>
        <w:ind w:left="6551" w:hanging="780"/>
      </w:pPr>
      <w:rPr>
        <w:rFonts w:hint="default"/>
        <w:lang w:eastAsia="en-US" w:bidi="ar-SA"/>
      </w:rPr>
    </w:lvl>
    <w:lvl w:ilvl="7" w:tentative="1">
      <w:numFmt w:val="bullet"/>
      <w:lvlText w:val="•"/>
      <w:lvlJc w:val="left"/>
      <w:pPr>
        <w:ind w:left="7373" w:hanging="780"/>
      </w:pPr>
      <w:rPr>
        <w:rFonts w:hint="default"/>
        <w:lang w:eastAsia="en-US" w:bidi="ar-SA"/>
      </w:rPr>
    </w:lvl>
    <w:lvl w:ilvl="8" w:tentative="1">
      <w:numFmt w:val="bullet"/>
      <w:lvlText w:val="•"/>
      <w:lvlJc w:val="left"/>
      <w:pPr>
        <w:ind w:left="8195" w:hanging="780"/>
      </w:pPr>
      <w:rPr>
        <w:rFonts w:hint="default"/>
        <w:lang w:eastAsia="en-US" w:bidi="ar-SA"/>
      </w:rPr>
    </w:lvl>
  </w:abstractNum>
  <w:abstractNum w:abstractNumId="21" w15:restartNumberingAfterBreak="0">
    <w:nsid w:val="2D0438CC"/>
    <w:multiLevelType w:val="multilevel"/>
    <w:tmpl w:val="2D0438CC"/>
    <w:lvl w:ilvl="0" w:tentative="1">
      <w:start w:val="1"/>
      <w:numFmt w:val="low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2D901FDC"/>
    <w:multiLevelType w:val="multilevel"/>
    <w:tmpl w:val="81CA9D0C"/>
    <w:lvl w:ilvl="0">
      <w:start w:val="1"/>
      <w:numFmt w:val="decimal"/>
      <w:lvlText w:val="%1."/>
      <w:lvlJc w:val="left"/>
      <w:pPr>
        <w:ind w:left="1800" w:hanging="360"/>
      </w:pPr>
      <w:rPr>
        <w:rFonts w:hint="default"/>
        <w:b w:val="0"/>
        <w:i w:val="0"/>
        <w:sz w:val="28"/>
        <w:szCs w:val="28"/>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15:restartNumberingAfterBreak="0">
    <w:nsid w:val="2E547CBB"/>
    <w:multiLevelType w:val="multilevel"/>
    <w:tmpl w:val="2E547CBB"/>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15:restartNumberingAfterBreak="0">
    <w:nsid w:val="30114408"/>
    <w:multiLevelType w:val="multilevel"/>
    <w:tmpl w:val="CF941C6C"/>
    <w:lvl w:ilvl="0">
      <w:start w:val="1"/>
      <w:numFmt w:val="lowerLetter"/>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4"/>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05E3F46"/>
    <w:multiLevelType w:val="multilevel"/>
    <w:tmpl w:val="305E3F4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318D3D42"/>
    <w:multiLevelType w:val="multilevel"/>
    <w:tmpl w:val="318D3D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329E219F"/>
    <w:multiLevelType w:val="multilevel"/>
    <w:tmpl w:val="8CA408B4"/>
    <w:lvl w:ilvl="0">
      <w:start w:val="1"/>
      <w:numFmt w:val="decimal"/>
      <w:lvlText w:val="%1."/>
      <w:lvlJc w:val="left"/>
      <w:pPr>
        <w:ind w:left="720" w:hanging="360"/>
      </w:pPr>
      <w:rPr>
        <w:rFonts w:hint="default"/>
        <w:b w:val="0"/>
        <w:i w:val="0"/>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35F41D4D"/>
    <w:multiLevelType w:val="multilevel"/>
    <w:tmpl w:val="35F41D4D"/>
    <w:lvl w:ilvl="0">
      <w:start w:val="1"/>
      <w:numFmt w:val="decimal"/>
      <w:lvlText w:val="%1."/>
      <w:lvlJc w:val="left"/>
      <w:pPr>
        <w:ind w:left="1715" w:hanging="776"/>
      </w:pPr>
      <w:rPr>
        <w:rFonts w:ascii="Times New Roman" w:eastAsia="Times New Roman" w:hAnsi="Times New Roman" w:cs="Times New Roman" w:hint="default"/>
        <w:b w:val="0"/>
        <w:bCs w:val="0"/>
        <w:i w:val="0"/>
        <w:iCs w:val="0"/>
        <w:spacing w:val="-1"/>
        <w:w w:val="92"/>
        <w:sz w:val="22"/>
        <w:szCs w:val="22"/>
        <w:lang w:eastAsia="en-US" w:bidi="ar-SA"/>
      </w:rPr>
    </w:lvl>
    <w:lvl w:ilvl="1" w:tentative="1">
      <w:numFmt w:val="bullet"/>
      <w:lvlText w:val="•"/>
      <w:lvlJc w:val="left"/>
      <w:pPr>
        <w:ind w:left="2532" w:hanging="776"/>
      </w:pPr>
      <w:rPr>
        <w:rFonts w:hint="default"/>
        <w:lang w:eastAsia="en-US" w:bidi="ar-SA"/>
      </w:rPr>
    </w:lvl>
    <w:lvl w:ilvl="2" w:tentative="1">
      <w:numFmt w:val="bullet"/>
      <w:lvlText w:val="•"/>
      <w:lvlJc w:val="left"/>
      <w:pPr>
        <w:ind w:left="3344" w:hanging="776"/>
      </w:pPr>
      <w:rPr>
        <w:rFonts w:hint="default"/>
        <w:lang w:eastAsia="en-US" w:bidi="ar-SA"/>
      </w:rPr>
    </w:lvl>
    <w:lvl w:ilvl="3" w:tentative="1">
      <w:numFmt w:val="bullet"/>
      <w:lvlText w:val="•"/>
      <w:lvlJc w:val="left"/>
      <w:pPr>
        <w:ind w:left="4156" w:hanging="776"/>
      </w:pPr>
      <w:rPr>
        <w:rFonts w:hint="default"/>
        <w:lang w:eastAsia="en-US" w:bidi="ar-SA"/>
      </w:rPr>
    </w:lvl>
    <w:lvl w:ilvl="4" w:tentative="1">
      <w:numFmt w:val="bullet"/>
      <w:lvlText w:val="•"/>
      <w:lvlJc w:val="left"/>
      <w:pPr>
        <w:ind w:left="4968" w:hanging="776"/>
      </w:pPr>
      <w:rPr>
        <w:rFonts w:hint="default"/>
        <w:lang w:eastAsia="en-US" w:bidi="ar-SA"/>
      </w:rPr>
    </w:lvl>
    <w:lvl w:ilvl="5" w:tentative="1">
      <w:numFmt w:val="bullet"/>
      <w:lvlText w:val="•"/>
      <w:lvlJc w:val="left"/>
      <w:pPr>
        <w:ind w:left="5780" w:hanging="776"/>
      </w:pPr>
      <w:rPr>
        <w:rFonts w:hint="default"/>
        <w:lang w:eastAsia="en-US" w:bidi="ar-SA"/>
      </w:rPr>
    </w:lvl>
    <w:lvl w:ilvl="6" w:tentative="1">
      <w:numFmt w:val="bullet"/>
      <w:lvlText w:val="•"/>
      <w:lvlJc w:val="left"/>
      <w:pPr>
        <w:ind w:left="6592" w:hanging="776"/>
      </w:pPr>
      <w:rPr>
        <w:rFonts w:hint="default"/>
        <w:lang w:eastAsia="en-US" w:bidi="ar-SA"/>
      </w:rPr>
    </w:lvl>
    <w:lvl w:ilvl="7" w:tentative="1">
      <w:numFmt w:val="bullet"/>
      <w:lvlText w:val="•"/>
      <w:lvlJc w:val="left"/>
      <w:pPr>
        <w:ind w:left="7404" w:hanging="776"/>
      </w:pPr>
      <w:rPr>
        <w:rFonts w:hint="default"/>
        <w:lang w:eastAsia="en-US" w:bidi="ar-SA"/>
      </w:rPr>
    </w:lvl>
    <w:lvl w:ilvl="8" w:tentative="1">
      <w:numFmt w:val="bullet"/>
      <w:lvlText w:val="•"/>
      <w:lvlJc w:val="left"/>
      <w:pPr>
        <w:ind w:left="8216" w:hanging="776"/>
      </w:pPr>
      <w:rPr>
        <w:rFonts w:hint="default"/>
        <w:lang w:eastAsia="en-US" w:bidi="ar-SA"/>
      </w:rPr>
    </w:lvl>
  </w:abstractNum>
  <w:abstractNum w:abstractNumId="29" w15:restartNumberingAfterBreak="0">
    <w:nsid w:val="360B0EF7"/>
    <w:multiLevelType w:val="multilevel"/>
    <w:tmpl w:val="360B0EF7"/>
    <w:lvl w:ilvl="0">
      <w:numFmt w:val="bullet"/>
      <w:lvlText w:val="□"/>
      <w:lvlJc w:val="left"/>
      <w:pPr>
        <w:ind w:left="336" w:hanging="228"/>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65" w:hanging="228"/>
      </w:pPr>
      <w:rPr>
        <w:rFonts w:hint="default"/>
        <w:lang w:eastAsia="en-US" w:bidi="ar-SA"/>
      </w:rPr>
    </w:lvl>
    <w:lvl w:ilvl="2" w:tentative="1">
      <w:numFmt w:val="bullet"/>
      <w:lvlText w:val="•"/>
      <w:lvlJc w:val="left"/>
      <w:pPr>
        <w:ind w:left="791" w:hanging="228"/>
      </w:pPr>
      <w:rPr>
        <w:rFonts w:hint="default"/>
        <w:lang w:eastAsia="en-US" w:bidi="ar-SA"/>
      </w:rPr>
    </w:lvl>
    <w:lvl w:ilvl="3" w:tentative="1">
      <w:numFmt w:val="bullet"/>
      <w:lvlText w:val="•"/>
      <w:lvlJc w:val="left"/>
      <w:pPr>
        <w:ind w:left="1016" w:hanging="228"/>
      </w:pPr>
      <w:rPr>
        <w:rFonts w:hint="default"/>
        <w:lang w:eastAsia="en-US" w:bidi="ar-SA"/>
      </w:rPr>
    </w:lvl>
    <w:lvl w:ilvl="4" w:tentative="1">
      <w:numFmt w:val="bullet"/>
      <w:lvlText w:val="•"/>
      <w:lvlJc w:val="left"/>
      <w:pPr>
        <w:ind w:left="1242" w:hanging="228"/>
      </w:pPr>
      <w:rPr>
        <w:rFonts w:hint="default"/>
        <w:lang w:eastAsia="en-US" w:bidi="ar-SA"/>
      </w:rPr>
    </w:lvl>
    <w:lvl w:ilvl="5" w:tentative="1">
      <w:numFmt w:val="bullet"/>
      <w:lvlText w:val="•"/>
      <w:lvlJc w:val="left"/>
      <w:pPr>
        <w:ind w:left="1468" w:hanging="228"/>
      </w:pPr>
      <w:rPr>
        <w:rFonts w:hint="default"/>
        <w:lang w:eastAsia="en-US" w:bidi="ar-SA"/>
      </w:rPr>
    </w:lvl>
    <w:lvl w:ilvl="6" w:tentative="1">
      <w:numFmt w:val="bullet"/>
      <w:lvlText w:val="•"/>
      <w:lvlJc w:val="left"/>
      <w:pPr>
        <w:ind w:left="1693" w:hanging="228"/>
      </w:pPr>
      <w:rPr>
        <w:rFonts w:hint="default"/>
        <w:lang w:eastAsia="en-US" w:bidi="ar-SA"/>
      </w:rPr>
    </w:lvl>
    <w:lvl w:ilvl="7" w:tentative="1">
      <w:numFmt w:val="bullet"/>
      <w:lvlText w:val="•"/>
      <w:lvlJc w:val="left"/>
      <w:pPr>
        <w:ind w:left="1919" w:hanging="228"/>
      </w:pPr>
      <w:rPr>
        <w:rFonts w:hint="default"/>
        <w:lang w:eastAsia="en-US" w:bidi="ar-SA"/>
      </w:rPr>
    </w:lvl>
    <w:lvl w:ilvl="8" w:tentative="1">
      <w:numFmt w:val="bullet"/>
      <w:lvlText w:val="•"/>
      <w:lvlJc w:val="left"/>
      <w:pPr>
        <w:ind w:left="2144" w:hanging="228"/>
      </w:pPr>
      <w:rPr>
        <w:rFonts w:hint="default"/>
        <w:lang w:eastAsia="en-US" w:bidi="ar-SA"/>
      </w:rPr>
    </w:lvl>
  </w:abstractNum>
  <w:abstractNum w:abstractNumId="30" w15:restartNumberingAfterBreak="0">
    <w:nsid w:val="37450E39"/>
    <w:multiLevelType w:val="multilevel"/>
    <w:tmpl w:val="37450E39"/>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15:restartNumberingAfterBreak="0">
    <w:nsid w:val="37864086"/>
    <w:multiLevelType w:val="multilevel"/>
    <w:tmpl w:val="37864086"/>
    <w:lvl w:ilvl="0">
      <w:start w:val="1"/>
      <w:numFmt w:val="lowerLetter"/>
      <w:lvlText w:val="%1)"/>
      <w:lvlJc w:val="left"/>
      <w:pPr>
        <w:ind w:left="990" w:hanging="360"/>
      </w:p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2" w15:restartNumberingAfterBreak="0">
    <w:nsid w:val="3F0E4212"/>
    <w:multiLevelType w:val="multilevel"/>
    <w:tmpl w:val="3F0E42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41B91132"/>
    <w:multiLevelType w:val="multilevel"/>
    <w:tmpl w:val="739A7342"/>
    <w:lvl w:ilvl="0">
      <w:start w:val="1"/>
      <w:numFmt w:val="decimal"/>
      <w:lvlText w:val="%1."/>
      <w:lvlJc w:val="left"/>
      <w:pPr>
        <w:ind w:left="720" w:hanging="360"/>
      </w:pPr>
      <w:rPr>
        <w:rFonts w:hint="default"/>
        <w:b w:val="0"/>
        <w:i w:val="0"/>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425C0430"/>
    <w:multiLevelType w:val="multilevel"/>
    <w:tmpl w:val="425C043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15:restartNumberingAfterBreak="0">
    <w:nsid w:val="42FF77A8"/>
    <w:multiLevelType w:val="multilevel"/>
    <w:tmpl w:val="42FF77A8"/>
    <w:lvl w:ilvl="0">
      <w:numFmt w:val="bullet"/>
      <w:lvlText w:val="□"/>
      <w:lvlJc w:val="left"/>
      <w:pPr>
        <w:ind w:left="503" w:hanging="274"/>
      </w:pPr>
      <w:rPr>
        <w:rFonts w:ascii="Microsoft Sans Serif" w:eastAsia="Microsoft Sans Serif" w:hAnsi="Microsoft Sans Serif" w:cs="Microsoft Sans Serif" w:hint="default"/>
        <w:b w:val="0"/>
        <w:bCs w:val="0"/>
        <w:i w:val="0"/>
        <w:iCs w:val="0"/>
        <w:spacing w:val="0"/>
        <w:w w:val="147"/>
        <w:sz w:val="24"/>
        <w:szCs w:val="24"/>
        <w:lang w:eastAsia="en-US" w:bidi="ar-SA"/>
      </w:rPr>
    </w:lvl>
    <w:lvl w:ilvl="1" w:tentative="1">
      <w:numFmt w:val="bullet"/>
      <w:lvlText w:val="•"/>
      <w:lvlJc w:val="left"/>
      <w:pPr>
        <w:ind w:left="1434" w:hanging="274"/>
      </w:pPr>
      <w:rPr>
        <w:rFonts w:hint="default"/>
        <w:lang w:eastAsia="en-US" w:bidi="ar-SA"/>
      </w:rPr>
    </w:lvl>
    <w:lvl w:ilvl="2" w:tentative="1">
      <w:numFmt w:val="bullet"/>
      <w:lvlText w:val="•"/>
      <w:lvlJc w:val="left"/>
      <w:pPr>
        <w:ind w:left="2368" w:hanging="274"/>
      </w:pPr>
      <w:rPr>
        <w:rFonts w:hint="default"/>
        <w:lang w:eastAsia="en-US" w:bidi="ar-SA"/>
      </w:rPr>
    </w:lvl>
    <w:lvl w:ilvl="3" w:tentative="1">
      <w:numFmt w:val="bullet"/>
      <w:lvlText w:val="•"/>
      <w:lvlJc w:val="left"/>
      <w:pPr>
        <w:ind w:left="3302" w:hanging="274"/>
      </w:pPr>
      <w:rPr>
        <w:rFonts w:hint="default"/>
        <w:lang w:eastAsia="en-US" w:bidi="ar-SA"/>
      </w:rPr>
    </w:lvl>
    <w:lvl w:ilvl="4" w:tentative="1">
      <w:numFmt w:val="bullet"/>
      <w:lvlText w:val="•"/>
      <w:lvlJc w:val="left"/>
      <w:pPr>
        <w:ind w:left="4236" w:hanging="274"/>
      </w:pPr>
      <w:rPr>
        <w:rFonts w:hint="default"/>
        <w:lang w:eastAsia="en-US" w:bidi="ar-SA"/>
      </w:rPr>
    </w:lvl>
    <w:lvl w:ilvl="5" w:tentative="1">
      <w:numFmt w:val="bullet"/>
      <w:lvlText w:val="•"/>
      <w:lvlJc w:val="left"/>
      <w:pPr>
        <w:ind w:left="5170" w:hanging="274"/>
      </w:pPr>
      <w:rPr>
        <w:rFonts w:hint="default"/>
        <w:lang w:eastAsia="en-US" w:bidi="ar-SA"/>
      </w:rPr>
    </w:lvl>
    <w:lvl w:ilvl="6" w:tentative="1">
      <w:numFmt w:val="bullet"/>
      <w:lvlText w:val="•"/>
      <w:lvlJc w:val="left"/>
      <w:pPr>
        <w:ind w:left="6104" w:hanging="274"/>
      </w:pPr>
      <w:rPr>
        <w:rFonts w:hint="default"/>
        <w:lang w:eastAsia="en-US" w:bidi="ar-SA"/>
      </w:rPr>
    </w:lvl>
    <w:lvl w:ilvl="7" w:tentative="1">
      <w:numFmt w:val="bullet"/>
      <w:lvlText w:val="•"/>
      <w:lvlJc w:val="left"/>
      <w:pPr>
        <w:ind w:left="7038" w:hanging="274"/>
      </w:pPr>
      <w:rPr>
        <w:rFonts w:hint="default"/>
        <w:lang w:eastAsia="en-US" w:bidi="ar-SA"/>
      </w:rPr>
    </w:lvl>
    <w:lvl w:ilvl="8" w:tentative="1">
      <w:numFmt w:val="bullet"/>
      <w:lvlText w:val="•"/>
      <w:lvlJc w:val="left"/>
      <w:pPr>
        <w:ind w:left="7972" w:hanging="274"/>
      </w:pPr>
      <w:rPr>
        <w:rFonts w:hint="default"/>
        <w:lang w:eastAsia="en-US" w:bidi="ar-SA"/>
      </w:rPr>
    </w:lvl>
  </w:abstractNum>
  <w:abstractNum w:abstractNumId="36" w15:restartNumberingAfterBreak="0">
    <w:nsid w:val="44257D07"/>
    <w:multiLevelType w:val="multilevel"/>
    <w:tmpl w:val="44257D07"/>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5225C0D"/>
    <w:multiLevelType w:val="multilevel"/>
    <w:tmpl w:val="4132AFCA"/>
    <w:lvl w:ilvl="0">
      <w:start w:val="1"/>
      <w:numFmt w:val="decimal"/>
      <w:lvlText w:val="%1."/>
      <w:lvlJc w:val="left"/>
      <w:pPr>
        <w:ind w:left="720" w:hanging="360"/>
      </w:pPr>
      <w:rPr>
        <w:rFonts w:hint="default"/>
        <w:b w:val="0"/>
        <w:i w:val="0"/>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47345B7B"/>
    <w:multiLevelType w:val="multilevel"/>
    <w:tmpl w:val="47345B7B"/>
    <w:lvl w:ilvl="0">
      <w:start w:val="1"/>
      <w:numFmt w:val="decimal"/>
      <w:lvlText w:val="%1."/>
      <w:lvlJc w:val="left"/>
      <w:pPr>
        <w:ind w:left="728" w:hanging="226"/>
      </w:pPr>
      <w:rPr>
        <w:rFonts w:ascii="Times New Roman" w:eastAsia="Times New Roman" w:hAnsi="Times New Roman" w:cs="Times New Roman" w:hint="default"/>
        <w:b w:val="0"/>
        <w:bCs w:val="0"/>
        <w:i w:val="0"/>
        <w:iCs w:val="0"/>
        <w:spacing w:val="0"/>
        <w:w w:val="91"/>
        <w:sz w:val="24"/>
        <w:szCs w:val="24"/>
        <w:lang w:eastAsia="en-US" w:bidi="ar-SA"/>
      </w:rPr>
    </w:lvl>
    <w:lvl w:ilvl="1">
      <w:numFmt w:val="bullet"/>
      <w:lvlText w:val="□"/>
      <w:lvlJc w:val="left"/>
      <w:pPr>
        <w:ind w:left="777" w:hanging="274"/>
      </w:pPr>
      <w:rPr>
        <w:rFonts w:ascii="Microsoft Sans Serif" w:eastAsia="Microsoft Sans Serif" w:hAnsi="Microsoft Sans Serif" w:cs="Microsoft Sans Serif" w:hint="default"/>
        <w:b w:val="0"/>
        <w:bCs w:val="0"/>
        <w:i w:val="0"/>
        <w:iCs w:val="0"/>
        <w:spacing w:val="0"/>
        <w:w w:val="147"/>
        <w:sz w:val="24"/>
        <w:szCs w:val="24"/>
        <w:lang w:eastAsia="en-US" w:bidi="ar-SA"/>
      </w:rPr>
    </w:lvl>
    <w:lvl w:ilvl="2" w:tentative="1">
      <w:numFmt w:val="bullet"/>
      <w:lvlText w:val="•"/>
      <w:lvlJc w:val="left"/>
      <w:pPr>
        <w:ind w:left="1786" w:hanging="274"/>
      </w:pPr>
      <w:rPr>
        <w:rFonts w:hint="default"/>
        <w:lang w:eastAsia="en-US" w:bidi="ar-SA"/>
      </w:rPr>
    </w:lvl>
    <w:lvl w:ilvl="3" w:tentative="1">
      <w:numFmt w:val="bullet"/>
      <w:lvlText w:val="•"/>
      <w:lvlJc w:val="left"/>
      <w:pPr>
        <w:ind w:left="2793" w:hanging="274"/>
      </w:pPr>
      <w:rPr>
        <w:rFonts w:hint="default"/>
        <w:lang w:eastAsia="en-US" w:bidi="ar-SA"/>
      </w:rPr>
    </w:lvl>
    <w:lvl w:ilvl="4" w:tentative="1">
      <w:numFmt w:val="bullet"/>
      <w:lvlText w:val="•"/>
      <w:lvlJc w:val="left"/>
      <w:pPr>
        <w:ind w:left="3800" w:hanging="274"/>
      </w:pPr>
      <w:rPr>
        <w:rFonts w:hint="default"/>
        <w:lang w:eastAsia="en-US" w:bidi="ar-SA"/>
      </w:rPr>
    </w:lvl>
    <w:lvl w:ilvl="5" w:tentative="1">
      <w:numFmt w:val="bullet"/>
      <w:lvlText w:val="•"/>
      <w:lvlJc w:val="left"/>
      <w:pPr>
        <w:ind w:left="4806" w:hanging="274"/>
      </w:pPr>
      <w:rPr>
        <w:rFonts w:hint="default"/>
        <w:lang w:eastAsia="en-US" w:bidi="ar-SA"/>
      </w:rPr>
    </w:lvl>
    <w:lvl w:ilvl="6" w:tentative="1">
      <w:numFmt w:val="bullet"/>
      <w:lvlText w:val="•"/>
      <w:lvlJc w:val="left"/>
      <w:pPr>
        <w:ind w:left="5813" w:hanging="274"/>
      </w:pPr>
      <w:rPr>
        <w:rFonts w:hint="default"/>
        <w:lang w:eastAsia="en-US" w:bidi="ar-SA"/>
      </w:rPr>
    </w:lvl>
    <w:lvl w:ilvl="7" w:tentative="1">
      <w:numFmt w:val="bullet"/>
      <w:lvlText w:val="•"/>
      <w:lvlJc w:val="left"/>
      <w:pPr>
        <w:ind w:left="6820" w:hanging="274"/>
      </w:pPr>
      <w:rPr>
        <w:rFonts w:hint="default"/>
        <w:lang w:eastAsia="en-US" w:bidi="ar-SA"/>
      </w:rPr>
    </w:lvl>
    <w:lvl w:ilvl="8" w:tentative="1">
      <w:numFmt w:val="bullet"/>
      <w:lvlText w:val="•"/>
      <w:lvlJc w:val="left"/>
      <w:pPr>
        <w:ind w:left="7826" w:hanging="274"/>
      </w:pPr>
      <w:rPr>
        <w:rFonts w:hint="default"/>
        <w:lang w:eastAsia="en-US" w:bidi="ar-SA"/>
      </w:rPr>
    </w:lvl>
  </w:abstractNum>
  <w:abstractNum w:abstractNumId="39" w15:restartNumberingAfterBreak="0">
    <w:nsid w:val="47FC510C"/>
    <w:multiLevelType w:val="multilevel"/>
    <w:tmpl w:val="47FC51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485C2F0C"/>
    <w:multiLevelType w:val="multilevel"/>
    <w:tmpl w:val="485C2F0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15:restartNumberingAfterBreak="0">
    <w:nsid w:val="4ABA05F0"/>
    <w:multiLevelType w:val="multilevel"/>
    <w:tmpl w:val="4ABA05F0"/>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2" w15:restartNumberingAfterBreak="0">
    <w:nsid w:val="4CD72463"/>
    <w:multiLevelType w:val="multilevel"/>
    <w:tmpl w:val="4CD72463"/>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D01587E"/>
    <w:multiLevelType w:val="multilevel"/>
    <w:tmpl w:val="4D01587E"/>
    <w:lvl w:ilvl="0">
      <w:start w:val="1"/>
      <w:numFmt w:val="low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36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DE807AF"/>
    <w:multiLevelType w:val="multilevel"/>
    <w:tmpl w:val="4DE807AF"/>
    <w:lvl w:ilvl="0">
      <w:start w:val="1"/>
      <w:numFmt w:val="decimal"/>
      <w:lvlText w:val="%1."/>
      <w:lvlJc w:val="left"/>
      <w:pPr>
        <w:ind w:left="1715" w:hanging="776"/>
      </w:pPr>
      <w:rPr>
        <w:rFonts w:ascii="Times New Roman" w:eastAsia="Times New Roman" w:hAnsi="Times New Roman" w:cs="Times New Roman" w:hint="default"/>
        <w:b w:val="0"/>
        <w:bCs w:val="0"/>
        <w:i w:val="0"/>
        <w:iCs w:val="0"/>
        <w:spacing w:val="-1"/>
        <w:w w:val="92"/>
        <w:sz w:val="22"/>
        <w:szCs w:val="22"/>
        <w:lang w:eastAsia="en-US" w:bidi="ar-SA"/>
      </w:rPr>
    </w:lvl>
    <w:lvl w:ilvl="1" w:tentative="1">
      <w:numFmt w:val="bullet"/>
      <w:lvlText w:val="•"/>
      <w:lvlJc w:val="left"/>
      <w:pPr>
        <w:ind w:left="2532" w:hanging="776"/>
      </w:pPr>
      <w:rPr>
        <w:rFonts w:hint="default"/>
        <w:lang w:eastAsia="en-US" w:bidi="ar-SA"/>
      </w:rPr>
    </w:lvl>
    <w:lvl w:ilvl="2" w:tentative="1">
      <w:numFmt w:val="bullet"/>
      <w:lvlText w:val="•"/>
      <w:lvlJc w:val="left"/>
      <w:pPr>
        <w:ind w:left="3344" w:hanging="776"/>
      </w:pPr>
      <w:rPr>
        <w:rFonts w:hint="default"/>
        <w:lang w:eastAsia="en-US" w:bidi="ar-SA"/>
      </w:rPr>
    </w:lvl>
    <w:lvl w:ilvl="3" w:tentative="1">
      <w:numFmt w:val="bullet"/>
      <w:lvlText w:val="•"/>
      <w:lvlJc w:val="left"/>
      <w:pPr>
        <w:ind w:left="4156" w:hanging="776"/>
      </w:pPr>
      <w:rPr>
        <w:rFonts w:hint="default"/>
        <w:lang w:eastAsia="en-US" w:bidi="ar-SA"/>
      </w:rPr>
    </w:lvl>
    <w:lvl w:ilvl="4" w:tentative="1">
      <w:numFmt w:val="bullet"/>
      <w:lvlText w:val="•"/>
      <w:lvlJc w:val="left"/>
      <w:pPr>
        <w:ind w:left="4968" w:hanging="776"/>
      </w:pPr>
      <w:rPr>
        <w:rFonts w:hint="default"/>
        <w:lang w:eastAsia="en-US" w:bidi="ar-SA"/>
      </w:rPr>
    </w:lvl>
    <w:lvl w:ilvl="5" w:tentative="1">
      <w:numFmt w:val="bullet"/>
      <w:lvlText w:val="•"/>
      <w:lvlJc w:val="left"/>
      <w:pPr>
        <w:ind w:left="5780" w:hanging="776"/>
      </w:pPr>
      <w:rPr>
        <w:rFonts w:hint="default"/>
        <w:lang w:eastAsia="en-US" w:bidi="ar-SA"/>
      </w:rPr>
    </w:lvl>
    <w:lvl w:ilvl="6" w:tentative="1">
      <w:numFmt w:val="bullet"/>
      <w:lvlText w:val="•"/>
      <w:lvlJc w:val="left"/>
      <w:pPr>
        <w:ind w:left="6592" w:hanging="776"/>
      </w:pPr>
      <w:rPr>
        <w:rFonts w:hint="default"/>
        <w:lang w:eastAsia="en-US" w:bidi="ar-SA"/>
      </w:rPr>
    </w:lvl>
    <w:lvl w:ilvl="7" w:tentative="1">
      <w:numFmt w:val="bullet"/>
      <w:lvlText w:val="•"/>
      <w:lvlJc w:val="left"/>
      <w:pPr>
        <w:ind w:left="7404" w:hanging="776"/>
      </w:pPr>
      <w:rPr>
        <w:rFonts w:hint="default"/>
        <w:lang w:eastAsia="en-US" w:bidi="ar-SA"/>
      </w:rPr>
    </w:lvl>
    <w:lvl w:ilvl="8" w:tentative="1">
      <w:numFmt w:val="bullet"/>
      <w:lvlText w:val="•"/>
      <w:lvlJc w:val="left"/>
      <w:pPr>
        <w:ind w:left="8216" w:hanging="776"/>
      </w:pPr>
      <w:rPr>
        <w:rFonts w:hint="default"/>
        <w:lang w:eastAsia="en-US" w:bidi="ar-SA"/>
      </w:rPr>
    </w:lvl>
  </w:abstractNum>
  <w:abstractNum w:abstractNumId="45" w15:restartNumberingAfterBreak="0">
    <w:nsid w:val="4EF71DCF"/>
    <w:multiLevelType w:val="multilevel"/>
    <w:tmpl w:val="4EF71DCF"/>
    <w:lvl w:ilvl="0">
      <w:numFmt w:val="bullet"/>
      <w:lvlText w:val="-"/>
      <w:lvlJc w:val="left"/>
      <w:pPr>
        <w:ind w:left="940" w:hanging="437"/>
      </w:pPr>
      <w:rPr>
        <w:rFonts w:ascii="Arial MT" w:eastAsia="Arial MT" w:hAnsi="Arial MT" w:cs="Arial MT" w:hint="default"/>
        <w:b w:val="0"/>
        <w:bCs w:val="0"/>
        <w:i w:val="0"/>
        <w:iCs w:val="0"/>
        <w:spacing w:val="0"/>
        <w:w w:val="100"/>
        <w:sz w:val="22"/>
        <w:szCs w:val="22"/>
        <w:lang w:eastAsia="en-US" w:bidi="ar-SA"/>
      </w:rPr>
    </w:lvl>
    <w:lvl w:ilvl="1" w:tentative="1">
      <w:numFmt w:val="bullet"/>
      <w:lvlText w:val="•"/>
      <w:lvlJc w:val="left"/>
      <w:pPr>
        <w:ind w:left="1830" w:hanging="437"/>
      </w:pPr>
      <w:rPr>
        <w:rFonts w:hint="default"/>
        <w:lang w:eastAsia="en-US" w:bidi="ar-SA"/>
      </w:rPr>
    </w:lvl>
    <w:lvl w:ilvl="2" w:tentative="1">
      <w:numFmt w:val="bullet"/>
      <w:lvlText w:val="•"/>
      <w:lvlJc w:val="left"/>
      <w:pPr>
        <w:ind w:left="2720" w:hanging="437"/>
      </w:pPr>
      <w:rPr>
        <w:rFonts w:hint="default"/>
        <w:lang w:eastAsia="en-US" w:bidi="ar-SA"/>
      </w:rPr>
    </w:lvl>
    <w:lvl w:ilvl="3" w:tentative="1">
      <w:numFmt w:val="bullet"/>
      <w:lvlText w:val="•"/>
      <w:lvlJc w:val="left"/>
      <w:pPr>
        <w:ind w:left="3610" w:hanging="437"/>
      </w:pPr>
      <w:rPr>
        <w:rFonts w:hint="default"/>
        <w:lang w:eastAsia="en-US" w:bidi="ar-SA"/>
      </w:rPr>
    </w:lvl>
    <w:lvl w:ilvl="4" w:tentative="1">
      <w:numFmt w:val="bullet"/>
      <w:lvlText w:val="•"/>
      <w:lvlJc w:val="left"/>
      <w:pPr>
        <w:ind w:left="4500" w:hanging="437"/>
      </w:pPr>
      <w:rPr>
        <w:rFonts w:hint="default"/>
        <w:lang w:eastAsia="en-US" w:bidi="ar-SA"/>
      </w:rPr>
    </w:lvl>
    <w:lvl w:ilvl="5" w:tentative="1">
      <w:numFmt w:val="bullet"/>
      <w:lvlText w:val="•"/>
      <w:lvlJc w:val="left"/>
      <w:pPr>
        <w:ind w:left="5390" w:hanging="437"/>
      </w:pPr>
      <w:rPr>
        <w:rFonts w:hint="default"/>
        <w:lang w:eastAsia="en-US" w:bidi="ar-SA"/>
      </w:rPr>
    </w:lvl>
    <w:lvl w:ilvl="6" w:tentative="1">
      <w:numFmt w:val="bullet"/>
      <w:lvlText w:val="•"/>
      <w:lvlJc w:val="left"/>
      <w:pPr>
        <w:ind w:left="6280" w:hanging="437"/>
      </w:pPr>
      <w:rPr>
        <w:rFonts w:hint="default"/>
        <w:lang w:eastAsia="en-US" w:bidi="ar-SA"/>
      </w:rPr>
    </w:lvl>
    <w:lvl w:ilvl="7" w:tentative="1">
      <w:numFmt w:val="bullet"/>
      <w:lvlText w:val="•"/>
      <w:lvlJc w:val="left"/>
      <w:pPr>
        <w:ind w:left="7170" w:hanging="437"/>
      </w:pPr>
      <w:rPr>
        <w:rFonts w:hint="default"/>
        <w:lang w:eastAsia="en-US" w:bidi="ar-SA"/>
      </w:rPr>
    </w:lvl>
    <w:lvl w:ilvl="8" w:tentative="1">
      <w:numFmt w:val="bullet"/>
      <w:lvlText w:val="•"/>
      <w:lvlJc w:val="left"/>
      <w:pPr>
        <w:ind w:left="8060" w:hanging="437"/>
      </w:pPr>
      <w:rPr>
        <w:rFonts w:hint="default"/>
        <w:lang w:eastAsia="en-US" w:bidi="ar-SA"/>
      </w:rPr>
    </w:lvl>
  </w:abstractNum>
  <w:abstractNum w:abstractNumId="46" w15:restartNumberingAfterBreak="0">
    <w:nsid w:val="51480296"/>
    <w:multiLevelType w:val="multilevel"/>
    <w:tmpl w:val="51480296"/>
    <w:lvl w:ilvl="0">
      <w:numFmt w:val="bullet"/>
      <w:lvlText w:val="□"/>
      <w:lvlJc w:val="left"/>
      <w:pPr>
        <w:ind w:left="335" w:hanging="228"/>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36" w:hanging="228"/>
      </w:pPr>
      <w:rPr>
        <w:rFonts w:hint="default"/>
        <w:lang w:eastAsia="en-US" w:bidi="ar-SA"/>
      </w:rPr>
    </w:lvl>
    <w:lvl w:ilvl="2" w:tentative="1">
      <w:numFmt w:val="bullet"/>
      <w:lvlText w:val="•"/>
      <w:lvlJc w:val="left"/>
      <w:pPr>
        <w:ind w:left="733" w:hanging="228"/>
      </w:pPr>
      <w:rPr>
        <w:rFonts w:hint="default"/>
        <w:lang w:eastAsia="en-US" w:bidi="ar-SA"/>
      </w:rPr>
    </w:lvl>
    <w:lvl w:ilvl="3" w:tentative="1">
      <w:numFmt w:val="bullet"/>
      <w:lvlText w:val="•"/>
      <w:lvlJc w:val="left"/>
      <w:pPr>
        <w:ind w:left="929" w:hanging="228"/>
      </w:pPr>
      <w:rPr>
        <w:rFonts w:hint="default"/>
        <w:lang w:eastAsia="en-US" w:bidi="ar-SA"/>
      </w:rPr>
    </w:lvl>
    <w:lvl w:ilvl="4" w:tentative="1">
      <w:numFmt w:val="bullet"/>
      <w:lvlText w:val="•"/>
      <w:lvlJc w:val="left"/>
      <w:pPr>
        <w:ind w:left="1126" w:hanging="228"/>
      </w:pPr>
      <w:rPr>
        <w:rFonts w:hint="default"/>
        <w:lang w:eastAsia="en-US" w:bidi="ar-SA"/>
      </w:rPr>
    </w:lvl>
    <w:lvl w:ilvl="5" w:tentative="1">
      <w:numFmt w:val="bullet"/>
      <w:lvlText w:val="•"/>
      <w:lvlJc w:val="left"/>
      <w:pPr>
        <w:ind w:left="1322" w:hanging="228"/>
      </w:pPr>
      <w:rPr>
        <w:rFonts w:hint="default"/>
        <w:lang w:eastAsia="en-US" w:bidi="ar-SA"/>
      </w:rPr>
    </w:lvl>
    <w:lvl w:ilvl="6" w:tentative="1">
      <w:numFmt w:val="bullet"/>
      <w:lvlText w:val="•"/>
      <w:lvlJc w:val="left"/>
      <w:pPr>
        <w:ind w:left="1519" w:hanging="228"/>
      </w:pPr>
      <w:rPr>
        <w:rFonts w:hint="default"/>
        <w:lang w:eastAsia="en-US" w:bidi="ar-SA"/>
      </w:rPr>
    </w:lvl>
    <w:lvl w:ilvl="7" w:tentative="1">
      <w:numFmt w:val="bullet"/>
      <w:lvlText w:val="•"/>
      <w:lvlJc w:val="left"/>
      <w:pPr>
        <w:ind w:left="1715" w:hanging="228"/>
      </w:pPr>
      <w:rPr>
        <w:rFonts w:hint="default"/>
        <w:lang w:eastAsia="en-US" w:bidi="ar-SA"/>
      </w:rPr>
    </w:lvl>
    <w:lvl w:ilvl="8" w:tentative="1">
      <w:numFmt w:val="bullet"/>
      <w:lvlText w:val="•"/>
      <w:lvlJc w:val="left"/>
      <w:pPr>
        <w:ind w:left="1912" w:hanging="228"/>
      </w:pPr>
      <w:rPr>
        <w:rFonts w:hint="default"/>
        <w:lang w:eastAsia="en-US" w:bidi="ar-SA"/>
      </w:rPr>
    </w:lvl>
  </w:abstractNum>
  <w:abstractNum w:abstractNumId="47" w15:restartNumberingAfterBreak="0">
    <w:nsid w:val="51684F70"/>
    <w:multiLevelType w:val="multilevel"/>
    <w:tmpl w:val="51684F70"/>
    <w:lvl w:ilvl="0">
      <w:start w:val="1"/>
      <w:numFmt w:val="decimal"/>
      <w:lvlText w:val="%1."/>
      <w:lvlJc w:val="left"/>
      <w:pPr>
        <w:ind w:left="728" w:hanging="226"/>
      </w:pPr>
      <w:rPr>
        <w:rFonts w:ascii="Times New Roman" w:eastAsia="Times New Roman" w:hAnsi="Times New Roman" w:cs="Times New Roman" w:hint="default"/>
        <w:b w:val="0"/>
        <w:bCs w:val="0"/>
        <w:i w:val="0"/>
        <w:iCs w:val="0"/>
        <w:spacing w:val="0"/>
        <w:w w:val="91"/>
        <w:sz w:val="24"/>
        <w:szCs w:val="24"/>
        <w:lang w:eastAsia="en-US" w:bidi="ar-SA"/>
      </w:rPr>
    </w:lvl>
    <w:lvl w:ilvl="1" w:tentative="1">
      <w:numFmt w:val="bullet"/>
      <w:lvlText w:val="•"/>
      <w:lvlJc w:val="left"/>
      <w:pPr>
        <w:ind w:left="1632" w:hanging="226"/>
      </w:pPr>
      <w:rPr>
        <w:rFonts w:hint="default"/>
        <w:lang w:eastAsia="en-US" w:bidi="ar-SA"/>
      </w:rPr>
    </w:lvl>
    <w:lvl w:ilvl="2" w:tentative="1">
      <w:numFmt w:val="bullet"/>
      <w:lvlText w:val="•"/>
      <w:lvlJc w:val="left"/>
      <w:pPr>
        <w:ind w:left="2544" w:hanging="226"/>
      </w:pPr>
      <w:rPr>
        <w:rFonts w:hint="default"/>
        <w:lang w:eastAsia="en-US" w:bidi="ar-SA"/>
      </w:rPr>
    </w:lvl>
    <w:lvl w:ilvl="3" w:tentative="1">
      <w:numFmt w:val="bullet"/>
      <w:lvlText w:val="•"/>
      <w:lvlJc w:val="left"/>
      <w:pPr>
        <w:ind w:left="3456" w:hanging="226"/>
      </w:pPr>
      <w:rPr>
        <w:rFonts w:hint="default"/>
        <w:lang w:eastAsia="en-US" w:bidi="ar-SA"/>
      </w:rPr>
    </w:lvl>
    <w:lvl w:ilvl="4" w:tentative="1">
      <w:numFmt w:val="bullet"/>
      <w:lvlText w:val="•"/>
      <w:lvlJc w:val="left"/>
      <w:pPr>
        <w:ind w:left="4368" w:hanging="226"/>
      </w:pPr>
      <w:rPr>
        <w:rFonts w:hint="default"/>
        <w:lang w:eastAsia="en-US" w:bidi="ar-SA"/>
      </w:rPr>
    </w:lvl>
    <w:lvl w:ilvl="5" w:tentative="1">
      <w:numFmt w:val="bullet"/>
      <w:lvlText w:val="•"/>
      <w:lvlJc w:val="left"/>
      <w:pPr>
        <w:ind w:left="5280" w:hanging="226"/>
      </w:pPr>
      <w:rPr>
        <w:rFonts w:hint="default"/>
        <w:lang w:eastAsia="en-US" w:bidi="ar-SA"/>
      </w:rPr>
    </w:lvl>
    <w:lvl w:ilvl="6" w:tentative="1">
      <w:numFmt w:val="bullet"/>
      <w:lvlText w:val="•"/>
      <w:lvlJc w:val="left"/>
      <w:pPr>
        <w:ind w:left="6192" w:hanging="226"/>
      </w:pPr>
      <w:rPr>
        <w:rFonts w:hint="default"/>
        <w:lang w:eastAsia="en-US" w:bidi="ar-SA"/>
      </w:rPr>
    </w:lvl>
    <w:lvl w:ilvl="7" w:tentative="1">
      <w:numFmt w:val="bullet"/>
      <w:lvlText w:val="•"/>
      <w:lvlJc w:val="left"/>
      <w:pPr>
        <w:ind w:left="7104" w:hanging="226"/>
      </w:pPr>
      <w:rPr>
        <w:rFonts w:hint="default"/>
        <w:lang w:eastAsia="en-US" w:bidi="ar-SA"/>
      </w:rPr>
    </w:lvl>
    <w:lvl w:ilvl="8" w:tentative="1">
      <w:numFmt w:val="bullet"/>
      <w:lvlText w:val="•"/>
      <w:lvlJc w:val="left"/>
      <w:pPr>
        <w:ind w:left="8016" w:hanging="226"/>
      </w:pPr>
      <w:rPr>
        <w:rFonts w:hint="default"/>
        <w:lang w:eastAsia="en-US" w:bidi="ar-SA"/>
      </w:rPr>
    </w:lvl>
  </w:abstractNum>
  <w:abstractNum w:abstractNumId="48" w15:restartNumberingAfterBreak="0">
    <w:nsid w:val="516A1A5C"/>
    <w:multiLevelType w:val="multilevel"/>
    <w:tmpl w:val="516A1A5C"/>
    <w:lvl w:ilvl="0">
      <w:start w:val="1"/>
      <w:numFmt w:val="decimal"/>
      <w:lvlText w:val="%1."/>
      <w:lvlJc w:val="left"/>
      <w:pPr>
        <w:ind w:left="220" w:hanging="780"/>
      </w:pPr>
      <w:rPr>
        <w:rFonts w:hint="default"/>
        <w:spacing w:val="-1"/>
        <w:w w:val="92"/>
        <w:lang w:eastAsia="en-US" w:bidi="ar-SA"/>
      </w:rPr>
    </w:lvl>
    <w:lvl w:ilvl="1">
      <w:numFmt w:val="bullet"/>
      <w:lvlText w:val=""/>
      <w:lvlJc w:val="left"/>
      <w:pPr>
        <w:ind w:left="2440" w:hanging="780"/>
      </w:pPr>
      <w:rPr>
        <w:rFonts w:ascii="Symbol" w:eastAsia="Symbol" w:hAnsi="Symbol" w:cs="Symbol" w:hint="default"/>
        <w:spacing w:val="0"/>
        <w:w w:val="60"/>
        <w:lang w:eastAsia="en-US" w:bidi="ar-SA"/>
      </w:rPr>
    </w:lvl>
    <w:lvl w:ilvl="2" w:tentative="1">
      <w:numFmt w:val="bullet"/>
      <w:lvlText w:val="•"/>
      <w:lvlJc w:val="left"/>
      <w:pPr>
        <w:ind w:left="3262" w:hanging="780"/>
      </w:pPr>
      <w:rPr>
        <w:rFonts w:hint="default"/>
        <w:lang w:eastAsia="en-US" w:bidi="ar-SA"/>
      </w:rPr>
    </w:lvl>
    <w:lvl w:ilvl="3" w:tentative="1">
      <w:numFmt w:val="bullet"/>
      <w:lvlText w:val="•"/>
      <w:lvlJc w:val="left"/>
      <w:pPr>
        <w:ind w:left="4084" w:hanging="780"/>
      </w:pPr>
      <w:rPr>
        <w:rFonts w:hint="default"/>
        <w:lang w:eastAsia="en-US" w:bidi="ar-SA"/>
      </w:rPr>
    </w:lvl>
    <w:lvl w:ilvl="4" w:tentative="1">
      <w:numFmt w:val="bullet"/>
      <w:lvlText w:val="•"/>
      <w:lvlJc w:val="left"/>
      <w:pPr>
        <w:ind w:left="4906" w:hanging="780"/>
      </w:pPr>
      <w:rPr>
        <w:rFonts w:hint="default"/>
        <w:lang w:eastAsia="en-US" w:bidi="ar-SA"/>
      </w:rPr>
    </w:lvl>
    <w:lvl w:ilvl="5" w:tentative="1">
      <w:numFmt w:val="bullet"/>
      <w:lvlText w:val="•"/>
      <w:lvlJc w:val="left"/>
      <w:pPr>
        <w:ind w:left="5728" w:hanging="780"/>
      </w:pPr>
      <w:rPr>
        <w:rFonts w:hint="default"/>
        <w:lang w:eastAsia="en-US" w:bidi="ar-SA"/>
      </w:rPr>
    </w:lvl>
    <w:lvl w:ilvl="6" w:tentative="1">
      <w:numFmt w:val="bullet"/>
      <w:lvlText w:val="•"/>
      <w:lvlJc w:val="left"/>
      <w:pPr>
        <w:ind w:left="6551" w:hanging="780"/>
      </w:pPr>
      <w:rPr>
        <w:rFonts w:hint="default"/>
        <w:lang w:eastAsia="en-US" w:bidi="ar-SA"/>
      </w:rPr>
    </w:lvl>
    <w:lvl w:ilvl="7" w:tentative="1">
      <w:numFmt w:val="bullet"/>
      <w:lvlText w:val="•"/>
      <w:lvlJc w:val="left"/>
      <w:pPr>
        <w:ind w:left="7373" w:hanging="780"/>
      </w:pPr>
      <w:rPr>
        <w:rFonts w:hint="default"/>
        <w:lang w:eastAsia="en-US" w:bidi="ar-SA"/>
      </w:rPr>
    </w:lvl>
    <w:lvl w:ilvl="8" w:tentative="1">
      <w:numFmt w:val="bullet"/>
      <w:lvlText w:val="•"/>
      <w:lvlJc w:val="left"/>
      <w:pPr>
        <w:ind w:left="8195" w:hanging="780"/>
      </w:pPr>
      <w:rPr>
        <w:rFonts w:hint="default"/>
        <w:lang w:eastAsia="en-US" w:bidi="ar-SA"/>
      </w:rPr>
    </w:lvl>
  </w:abstractNum>
  <w:abstractNum w:abstractNumId="49" w15:restartNumberingAfterBreak="0">
    <w:nsid w:val="52067A50"/>
    <w:multiLevelType w:val="multilevel"/>
    <w:tmpl w:val="52067A50"/>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523A414A"/>
    <w:multiLevelType w:val="multilevel"/>
    <w:tmpl w:val="523A41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54A92043"/>
    <w:multiLevelType w:val="multilevel"/>
    <w:tmpl w:val="54A92043"/>
    <w:lvl w:ilvl="0" w:tentative="1">
      <w:start w:val="8"/>
      <w:numFmt w:val="decimal"/>
      <w:lvlText w:val="%1."/>
      <w:lvlJc w:val="left"/>
      <w:pPr>
        <w:tabs>
          <w:tab w:val="left" w:pos="3330"/>
        </w:tabs>
        <w:ind w:left="3330" w:hanging="360"/>
      </w:pPr>
      <w:rPr>
        <w:rFonts w:hint="default"/>
      </w:rPr>
    </w:lvl>
    <w:lvl w:ilvl="1">
      <w:start w:val="1"/>
      <w:numFmt w:val="decimal"/>
      <w:lvlText w:val="%2."/>
      <w:lvlJc w:val="left"/>
      <w:pPr>
        <w:tabs>
          <w:tab w:val="left" w:pos="3600"/>
        </w:tabs>
        <w:ind w:left="3600" w:hanging="360"/>
      </w:pPr>
      <w:rPr>
        <w:rFonts w:hint="default"/>
      </w:rPr>
    </w:lvl>
    <w:lvl w:ilvl="2" w:tentative="1">
      <w:start w:val="1"/>
      <w:numFmt w:val="decimal"/>
      <w:lvlText w:val="%3."/>
      <w:lvlJc w:val="left"/>
      <w:pPr>
        <w:tabs>
          <w:tab w:val="left" w:pos="2160"/>
        </w:tabs>
        <w:ind w:left="2160" w:hanging="360"/>
      </w:pPr>
      <w:rPr>
        <w:rFonts w:hint="default"/>
      </w:rPr>
    </w:lvl>
    <w:lvl w:ilvl="3" w:tentative="1">
      <w:start w:val="1"/>
      <w:numFmt w:val="decimal"/>
      <w:lvlText w:val="%4."/>
      <w:lvlJc w:val="left"/>
      <w:pPr>
        <w:tabs>
          <w:tab w:val="left" w:pos="2880"/>
        </w:tabs>
        <w:ind w:left="2880" w:hanging="360"/>
      </w:pPr>
      <w:rPr>
        <w:rFonts w:hint="default"/>
      </w:rPr>
    </w:lvl>
    <w:lvl w:ilvl="4" w:tentative="1">
      <w:start w:val="1"/>
      <w:numFmt w:val="decimal"/>
      <w:lvlText w:val="%5."/>
      <w:lvlJc w:val="left"/>
      <w:pPr>
        <w:tabs>
          <w:tab w:val="left" w:pos="3600"/>
        </w:tabs>
        <w:ind w:left="3600" w:hanging="360"/>
      </w:pPr>
      <w:rPr>
        <w:rFonts w:hint="default"/>
      </w:rPr>
    </w:lvl>
    <w:lvl w:ilvl="5" w:tentative="1">
      <w:start w:val="1"/>
      <w:numFmt w:val="decimal"/>
      <w:lvlText w:val="%6."/>
      <w:lvlJc w:val="left"/>
      <w:pPr>
        <w:tabs>
          <w:tab w:val="left" w:pos="4320"/>
        </w:tabs>
        <w:ind w:left="4320" w:hanging="360"/>
      </w:pPr>
      <w:rPr>
        <w:rFonts w:hint="default"/>
      </w:rPr>
    </w:lvl>
    <w:lvl w:ilvl="6" w:tentative="1">
      <w:start w:val="1"/>
      <w:numFmt w:val="decimal"/>
      <w:lvlText w:val="%7."/>
      <w:lvlJc w:val="left"/>
      <w:pPr>
        <w:tabs>
          <w:tab w:val="left" w:pos="5040"/>
        </w:tabs>
        <w:ind w:left="5040" w:hanging="360"/>
      </w:pPr>
      <w:rPr>
        <w:rFonts w:hint="default"/>
      </w:rPr>
    </w:lvl>
    <w:lvl w:ilvl="7" w:tentative="1">
      <w:start w:val="1"/>
      <w:numFmt w:val="decimal"/>
      <w:lvlText w:val="%8."/>
      <w:lvlJc w:val="left"/>
      <w:pPr>
        <w:tabs>
          <w:tab w:val="left" w:pos="5760"/>
        </w:tabs>
        <w:ind w:left="5760" w:hanging="360"/>
      </w:pPr>
      <w:rPr>
        <w:rFonts w:hint="default"/>
      </w:rPr>
    </w:lvl>
    <w:lvl w:ilvl="8" w:tentative="1">
      <w:start w:val="1"/>
      <w:numFmt w:val="decimal"/>
      <w:lvlText w:val="%9."/>
      <w:lvlJc w:val="left"/>
      <w:pPr>
        <w:tabs>
          <w:tab w:val="left" w:pos="6480"/>
        </w:tabs>
        <w:ind w:left="6480" w:hanging="360"/>
      </w:pPr>
      <w:rPr>
        <w:rFonts w:hint="default"/>
      </w:rPr>
    </w:lvl>
  </w:abstractNum>
  <w:abstractNum w:abstractNumId="52" w15:restartNumberingAfterBreak="0">
    <w:nsid w:val="557235B1"/>
    <w:multiLevelType w:val="multilevel"/>
    <w:tmpl w:val="557235B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15:restartNumberingAfterBreak="0">
    <w:nsid w:val="57134DDC"/>
    <w:multiLevelType w:val="multilevel"/>
    <w:tmpl w:val="57134DDC"/>
    <w:lvl w:ilvl="0">
      <w:numFmt w:val="bullet"/>
      <w:lvlText w:val="□"/>
      <w:lvlJc w:val="left"/>
      <w:pPr>
        <w:ind w:left="335" w:hanging="228"/>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52" w:hanging="228"/>
      </w:pPr>
      <w:rPr>
        <w:rFonts w:hint="default"/>
        <w:lang w:eastAsia="en-US" w:bidi="ar-SA"/>
      </w:rPr>
    </w:lvl>
    <w:lvl w:ilvl="2" w:tentative="1">
      <w:numFmt w:val="bullet"/>
      <w:lvlText w:val="•"/>
      <w:lvlJc w:val="left"/>
      <w:pPr>
        <w:ind w:left="765" w:hanging="228"/>
      </w:pPr>
      <w:rPr>
        <w:rFonts w:hint="default"/>
        <w:lang w:eastAsia="en-US" w:bidi="ar-SA"/>
      </w:rPr>
    </w:lvl>
    <w:lvl w:ilvl="3" w:tentative="1">
      <w:numFmt w:val="bullet"/>
      <w:lvlText w:val="•"/>
      <w:lvlJc w:val="left"/>
      <w:pPr>
        <w:ind w:left="978" w:hanging="228"/>
      </w:pPr>
      <w:rPr>
        <w:rFonts w:hint="default"/>
        <w:lang w:eastAsia="en-US" w:bidi="ar-SA"/>
      </w:rPr>
    </w:lvl>
    <w:lvl w:ilvl="4" w:tentative="1">
      <w:numFmt w:val="bullet"/>
      <w:lvlText w:val="•"/>
      <w:lvlJc w:val="left"/>
      <w:pPr>
        <w:ind w:left="1190" w:hanging="228"/>
      </w:pPr>
      <w:rPr>
        <w:rFonts w:hint="default"/>
        <w:lang w:eastAsia="en-US" w:bidi="ar-SA"/>
      </w:rPr>
    </w:lvl>
    <w:lvl w:ilvl="5" w:tentative="1">
      <w:numFmt w:val="bullet"/>
      <w:lvlText w:val="•"/>
      <w:lvlJc w:val="left"/>
      <w:pPr>
        <w:ind w:left="1403" w:hanging="228"/>
      </w:pPr>
      <w:rPr>
        <w:rFonts w:hint="default"/>
        <w:lang w:eastAsia="en-US" w:bidi="ar-SA"/>
      </w:rPr>
    </w:lvl>
    <w:lvl w:ilvl="6" w:tentative="1">
      <w:numFmt w:val="bullet"/>
      <w:lvlText w:val="•"/>
      <w:lvlJc w:val="left"/>
      <w:pPr>
        <w:ind w:left="1616" w:hanging="228"/>
      </w:pPr>
      <w:rPr>
        <w:rFonts w:hint="default"/>
        <w:lang w:eastAsia="en-US" w:bidi="ar-SA"/>
      </w:rPr>
    </w:lvl>
    <w:lvl w:ilvl="7" w:tentative="1">
      <w:numFmt w:val="bullet"/>
      <w:lvlText w:val="•"/>
      <w:lvlJc w:val="left"/>
      <w:pPr>
        <w:ind w:left="1828" w:hanging="228"/>
      </w:pPr>
      <w:rPr>
        <w:rFonts w:hint="default"/>
        <w:lang w:eastAsia="en-US" w:bidi="ar-SA"/>
      </w:rPr>
    </w:lvl>
    <w:lvl w:ilvl="8" w:tentative="1">
      <w:numFmt w:val="bullet"/>
      <w:lvlText w:val="•"/>
      <w:lvlJc w:val="left"/>
      <w:pPr>
        <w:ind w:left="2041" w:hanging="228"/>
      </w:pPr>
      <w:rPr>
        <w:rFonts w:hint="default"/>
        <w:lang w:eastAsia="en-US" w:bidi="ar-SA"/>
      </w:rPr>
    </w:lvl>
  </w:abstractNum>
  <w:abstractNum w:abstractNumId="54" w15:restartNumberingAfterBreak="0">
    <w:nsid w:val="58090FD5"/>
    <w:multiLevelType w:val="multilevel"/>
    <w:tmpl w:val="5D68D750"/>
    <w:lvl w:ilvl="0">
      <w:start w:val="1"/>
      <w:numFmt w:val="decimal"/>
      <w:lvlText w:val="%1."/>
      <w:lvlJc w:val="left"/>
      <w:pPr>
        <w:ind w:left="1800" w:hanging="360"/>
      </w:pPr>
      <w:rPr>
        <w:rFonts w:hint="default"/>
        <w:b w:val="0"/>
        <w:i w:val="0"/>
        <w:sz w:val="28"/>
        <w:szCs w:val="28"/>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15:restartNumberingAfterBreak="0">
    <w:nsid w:val="59153D6B"/>
    <w:multiLevelType w:val="multilevel"/>
    <w:tmpl w:val="827897CE"/>
    <w:lvl w:ilvl="0">
      <w:start w:val="1"/>
      <w:numFmt w:val="decimal"/>
      <w:lvlText w:val="%1."/>
      <w:lvlJc w:val="left"/>
      <w:pPr>
        <w:ind w:left="630" w:hanging="360"/>
      </w:pPr>
      <w:rPr>
        <w:rFonts w:hint="default"/>
        <w:b w:val="0"/>
        <w:i w:val="0"/>
        <w:sz w:val="28"/>
        <w:szCs w:val="28"/>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6" w15:restartNumberingAfterBreak="0">
    <w:nsid w:val="5BF75378"/>
    <w:multiLevelType w:val="multilevel"/>
    <w:tmpl w:val="5BF753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C295E3A"/>
    <w:multiLevelType w:val="multilevel"/>
    <w:tmpl w:val="5C295E3A"/>
    <w:lvl w:ilvl="0">
      <w:numFmt w:val="bullet"/>
      <w:lvlText w:val="□"/>
      <w:lvlJc w:val="left"/>
      <w:pPr>
        <w:ind w:left="336" w:hanging="229"/>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36" w:hanging="229"/>
      </w:pPr>
      <w:rPr>
        <w:rFonts w:hint="default"/>
        <w:lang w:eastAsia="en-US" w:bidi="ar-SA"/>
      </w:rPr>
    </w:lvl>
    <w:lvl w:ilvl="2" w:tentative="1">
      <w:numFmt w:val="bullet"/>
      <w:lvlText w:val="•"/>
      <w:lvlJc w:val="left"/>
      <w:pPr>
        <w:ind w:left="733" w:hanging="229"/>
      </w:pPr>
      <w:rPr>
        <w:rFonts w:hint="default"/>
        <w:lang w:eastAsia="en-US" w:bidi="ar-SA"/>
      </w:rPr>
    </w:lvl>
    <w:lvl w:ilvl="3" w:tentative="1">
      <w:numFmt w:val="bullet"/>
      <w:lvlText w:val="•"/>
      <w:lvlJc w:val="left"/>
      <w:pPr>
        <w:ind w:left="930" w:hanging="229"/>
      </w:pPr>
      <w:rPr>
        <w:rFonts w:hint="default"/>
        <w:lang w:eastAsia="en-US" w:bidi="ar-SA"/>
      </w:rPr>
    </w:lvl>
    <w:lvl w:ilvl="4" w:tentative="1">
      <w:numFmt w:val="bullet"/>
      <w:lvlText w:val="•"/>
      <w:lvlJc w:val="left"/>
      <w:pPr>
        <w:ind w:left="1126" w:hanging="229"/>
      </w:pPr>
      <w:rPr>
        <w:rFonts w:hint="default"/>
        <w:lang w:eastAsia="en-US" w:bidi="ar-SA"/>
      </w:rPr>
    </w:lvl>
    <w:lvl w:ilvl="5" w:tentative="1">
      <w:numFmt w:val="bullet"/>
      <w:lvlText w:val="•"/>
      <w:lvlJc w:val="left"/>
      <w:pPr>
        <w:ind w:left="1323" w:hanging="229"/>
      </w:pPr>
      <w:rPr>
        <w:rFonts w:hint="default"/>
        <w:lang w:eastAsia="en-US" w:bidi="ar-SA"/>
      </w:rPr>
    </w:lvl>
    <w:lvl w:ilvl="6" w:tentative="1">
      <w:numFmt w:val="bullet"/>
      <w:lvlText w:val="•"/>
      <w:lvlJc w:val="left"/>
      <w:pPr>
        <w:ind w:left="1520" w:hanging="229"/>
      </w:pPr>
      <w:rPr>
        <w:rFonts w:hint="default"/>
        <w:lang w:eastAsia="en-US" w:bidi="ar-SA"/>
      </w:rPr>
    </w:lvl>
    <w:lvl w:ilvl="7" w:tentative="1">
      <w:numFmt w:val="bullet"/>
      <w:lvlText w:val="•"/>
      <w:lvlJc w:val="left"/>
      <w:pPr>
        <w:ind w:left="1716" w:hanging="229"/>
      </w:pPr>
      <w:rPr>
        <w:rFonts w:hint="default"/>
        <w:lang w:eastAsia="en-US" w:bidi="ar-SA"/>
      </w:rPr>
    </w:lvl>
    <w:lvl w:ilvl="8" w:tentative="1">
      <w:numFmt w:val="bullet"/>
      <w:lvlText w:val="•"/>
      <w:lvlJc w:val="left"/>
      <w:pPr>
        <w:ind w:left="1913" w:hanging="229"/>
      </w:pPr>
      <w:rPr>
        <w:rFonts w:hint="default"/>
        <w:lang w:eastAsia="en-US" w:bidi="ar-SA"/>
      </w:rPr>
    </w:lvl>
  </w:abstractNum>
  <w:abstractNum w:abstractNumId="58" w15:restartNumberingAfterBreak="0">
    <w:nsid w:val="5C986B26"/>
    <w:multiLevelType w:val="hybridMultilevel"/>
    <w:tmpl w:val="DACA15F0"/>
    <w:lvl w:ilvl="0" w:tplc="621091E8">
      <w:start w:val="1"/>
      <w:numFmt w:val="lowerLetter"/>
      <w:lvlText w:val="%1)"/>
      <w:lvlJc w:val="left"/>
      <w:pPr>
        <w:ind w:left="380" w:hanging="360"/>
      </w:pPr>
      <w:rPr>
        <w:rFonts w:hint="default"/>
      </w:rPr>
    </w:lvl>
    <w:lvl w:ilvl="1" w:tplc="041C0019">
      <w:start w:val="1"/>
      <w:numFmt w:val="lowerLetter"/>
      <w:lvlText w:val="%2."/>
      <w:lvlJc w:val="left"/>
      <w:pPr>
        <w:ind w:left="1100" w:hanging="360"/>
      </w:pPr>
    </w:lvl>
    <w:lvl w:ilvl="2" w:tplc="041C001B" w:tentative="1">
      <w:start w:val="1"/>
      <w:numFmt w:val="lowerRoman"/>
      <w:lvlText w:val="%3."/>
      <w:lvlJc w:val="right"/>
      <w:pPr>
        <w:ind w:left="1820" w:hanging="180"/>
      </w:pPr>
    </w:lvl>
    <w:lvl w:ilvl="3" w:tplc="041C000F" w:tentative="1">
      <w:start w:val="1"/>
      <w:numFmt w:val="decimal"/>
      <w:lvlText w:val="%4."/>
      <w:lvlJc w:val="left"/>
      <w:pPr>
        <w:ind w:left="2540" w:hanging="360"/>
      </w:pPr>
    </w:lvl>
    <w:lvl w:ilvl="4" w:tplc="041C0019" w:tentative="1">
      <w:start w:val="1"/>
      <w:numFmt w:val="lowerLetter"/>
      <w:lvlText w:val="%5."/>
      <w:lvlJc w:val="left"/>
      <w:pPr>
        <w:ind w:left="3260" w:hanging="360"/>
      </w:pPr>
    </w:lvl>
    <w:lvl w:ilvl="5" w:tplc="041C001B" w:tentative="1">
      <w:start w:val="1"/>
      <w:numFmt w:val="lowerRoman"/>
      <w:lvlText w:val="%6."/>
      <w:lvlJc w:val="right"/>
      <w:pPr>
        <w:ind w:left="3980" w:hanging="180"/>
      </w:pPr>
    </w:lvl>
    <w:lvl w:ilvl="6" w:tplc="041C000F" w:tentative="1">
      <w:start w:val="1"/>
      <w:numFmt w:val="decimal"/>
      <w:lvlText w:val="%7."/>
      <w:lvlJc w:val="left"/>
      <w:pPr>
        <w:ind w:left="4700" w:hanging="360"/>
      </w:pPr>
    </w:lvl>
    <w:lvl w:ilvl="7" w:tplc="041C0019" w:tentative="1">
      <w:start w:val="1"/>
      <w:numFmt w:val="lowerLetter"/>
      <w:lvlText w:val="%8."/>
      <w:lvlJc w:val="left"/>
      <w:pPr>
        <w:ind w:left="5420" w:hanging="360"/>
      </w:pPr>
    </w:lvl>
    <w:lvl w:ilvl="8" w:tplc="041C001B" w:tentative="1">
      <w:start w:val="1"/>
      <w:numFmt w:val="lowerRoman"/>
      <w:lvlText w:val="%9."/>
      <w:lvlJc w:val="right"/>
      <w:pPr>
        <w:ind w:left="6140" w:hanging="180"/>
      </w:pPr>
    </w:lvl>
  </w:abstractNum>
  <w:abstractNum w:abstractNumId="59" w15:restartNumberingAfterBreak="0">
    <w:nsid w:val="5DDE46C8"/>
    <w:multiLevelType w:val="multilevel"/>
    <w:tmpl w:val="5DDE46C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5FC12FBA"/>
    <w:multiLevelType w:val="hybridMultilevel"/>
    <w:tmpl w:val="708AFF7A"/>
    <w:lvl w:ilvl="0" w:tplc="AA3C6304">
      <w:start w:val="1"/>
      <w:numFmt w:val="decimal"/>
      <w:lvlText w:val="%1."/>
      <w:lvlJc w:val="left"/>
      <w:pPr>
        <w:ind w:left="720" w:hanging="360"/>
      </w:pPr>
    </w:lvl>
    <w:lvl w:ilvl="1" w:tplc="28A2391C">
      <w:start w:val="1"/>
      <w:numFmt w:val="decimal"/>
      <w:lvlText w:val="%2."/>
      <w:lvlJc w:val="left"/>
      <w:pPr>
        <w:ind w:left="720" w:hanging="360"/>
      </w:pPr>
    </w:lvl>
    <w:lvl w:ilvl="2" w:tplc="76FACC24">
      <w:start w:val="1"/>
      <w:numFmt w:val="decimal"/>
      <w:lvlText w:val="%3."/>
      <w:lvlJc w:val="left"/>
      <w:pPr>
        <w:ind w:left="720" w:hanging="360"/>
      </w:pPr>
    </w:lvl>
    <w:lvl w:ilvl="3" w:tplc="FBA455CC">
      <w:start w:val="1"/>
      <w:numFmt w:val="decimal"/>
      <w:lvlText w:val="%4."/>
      <w:lvlJc w:val="left"/>
      <w:pPr>
        <w:ind w:left="720" w:hanging="360"/>
      </w:pPr>
    </w:lvl>
    <w:lvl w:ilvl="4" w:tplc="F5A09192">
      <w:start w:val="1"/>
      <w:numFmt w:val="decimal"/>
      <w:lvlText w:val="%5."/>
      <w:lvlJc w:val="left"/>
      <w:pPr>
        <w:ind w:left="720" w:hanging="360"/>
      </w:pPr>
    </w:lvl>
    <w:lvl w:ilvl="5" w:tplc="361655DC">
      <w:start w:val="1"/>
      <w:numFmt w:val="decimal"/>
      <w:lvlText w:val="%6."/>
      <w:lvlJc w:val="left"/>
      <w:pPr>
        <w:ind w:left="720" w:hanging="360"/>
      </w:pPr>
    </w:lvl>
    <w:lvl w:ilvl="6" w:tplc="6FCEC8AA">
      <w:start w:val="1"/>
      <w:numFmt w:val="decimal"/>
      <w:lvlText w:val="%7."/>
      <w:lvlJc w:val="left"/>
      <w:pPr>
        <w:ind w:left="720" w:hanging="360"/>
      </w:pPr>
    </w:lvl>
    <w:lvl w:ilvl="7" w:tplc="A8F08AE4">
      <w:start w:val="1"/>
      <w:numFmt w:val="decimal"/>
      <w:lvlText w:val="%8."/>
      <w:lvlJc w:val="left"/>
      <w:pPr>
        <w:ind w:left="720" w:hanging="360"/>
      </w:pPr>
    </w:lvl>
    <w:lvl w:ilvl="8" w:tplc="E7401846">
      <w:start w:val="1"/>
      <w:numFmt w:val="decimal"/>
      <w:lvlText w:val="%9."/>
      <w:lvlJc w:val="left"/>
      <w:pPr>
        <w:ind w:left="720" w:hanging="360"/>
      </w:pPr>
    </w:lvl>
  </w:abstractNum>
  <w:abstractNum w:abstractNumId="61" w15:restartNumberingAfterBreak="0">
    <w:nsid w:val="617A4396"/>
    <w:multiLevelType w:val="multilevel"/>
    <w:tmpl w:val="617A4396"/>
    <w:lvl w:ilvl="0">
      <w:start w:val="1"/>
      <w:numFmt w:val="decimal"/>
      <w:lvlText w:val="%1."/>
      <w:lvlJc w:val="left"/>
      <w:pPr>
        <w:ind w:left="728" w:hanging="226"/>
      </w:pPr>
      <w:rPr>
        <w:rFonts w:ascii="Times New Roman" w:eastAsia="Times New Roman" w:hAnsi="Times New Roman" w:cs="Times New Roman" w:hint="default"/>
        <w:b w:val="0"/>
        <w:bCs w:val="0"/>
        <w:i w:val="0"/>
        <w:iCs w:val="0"/>
        <w:spacing w:val="0"/>
        <w:w w:val="91"/>
        <w:sz w:val="24"/>
        <w:szCs w:val="24"/>
        <w:lang w:eastAsia="en-US" w:bidi="ar-SA"/>
      </w:rPr>
    </w:lvl>
    <w:lvl w:ilvl="1" w:tentative="1">
      <w:numFmt w:val="bullet"/>
      <w:lvlText w:val="•"/>
      <w:lvlJc w:val="left"/>
      <w:pPr>
        <w:ind w:left="1632" w:hanging="226"/>
      </w:pPr>
      <w:rPr>
        <w:rFonts w:hint="default"/>
        <w:lang w:eastAsia="en-US" w:bidi="ar-SA"/>
      </w:rPr>
    </w:lvl>
    <w:lvl w:ilvl="2" w:tentative="1">
      <w:numFmt w:val="bullet"/>
      <w:lvlText w:val="•"/>
      <w:lvlJc w:val="left"/>
      <w:pPr>
        <w:ind w:left="2544" w:hanging="226"/>
      </w:pPr>
      <w:rPr>
        <w:rFonts w:hint="default"/>
        <w:lang w:eastAsia="en-US" w:bidi="ar-SA"/>
      </w:rPr>
    </w:lvl>
    <w:lvl w:ilvl="3" w:tentative="1">
      <w:numFmt w:val="bullet"/>
      <w:lvlText w:val="•"/>
      <w:lvlJc w:val="left"/>
      <w:pPr>
        <w:ind w:left="3456" w:hanging="226"/>
      </w:pPr>
      <w:rPr>
        <w:rFonts w:hint="default"/>
        <w:lang w:eastAsia="en-US" w:bidi="ar-SA"/>
      </w:rPr>
    </w:lvl>
    <w:lvl w:ilvl="4" w:tentative="1">
      <w:numFmt w:val="bullet"/>
      <w:lvlText w:val="•"/>
      <w:lvlJc w:val="left"/>
      <w:pPr>
        <w:ind w:left="4368" w:hanging="226"/>
      </w:pPr>
      <w:rPr>
        <w:rFonts w:hint="default"/>
        <w:lang w:eastAsia="en-US" w:bidi="ar-SA"/>
      </w:rPr>
    </w:lvl>
    <w:lvl w:ilvl="5" w:tentative="1">
      <w:numFmt w:val="bullet"/>
      <w:lvlText w:val="•"/>
      <w:lvlJc w:val="left"/>
      <w:pPr>
        <w:ind w:left="5280" w:hanging="226"/>
      </w:pPr>
      <w:rPr>
        <w:rFonts w:hint="default"/>
        <w:lang w:eastAsia="en-US" w:bidi="ar-SA"/>
      </w:rPr>
    </w:lvl>
    <w:lvl w:ilvl="6" w:tentative="1">
      <w:numFmt w:val="bullet"/>
      <w:lvlText w:val="•"/>
      <w:lvlJc w:val="left"/>
      <w:pPr>
        <w:ind w:left="6192" w:hanging="226"/>
      </w:pPr>
      <w:rPr>
        <w:rFonts w:hint="default"/>
        <w:lang w:eastAsia="en-US" w:bidi="ar-SA"/>
      </w:rPr>
    </w:lvl>
    <w:lvl w:ilvl="7" w:tentative="1">
      <w:numFmt w:val="bullet"/>
      <w:lvlText w:val="•"/>
      <w:lvlJc w:val="left"/>
      <w:pPr>
        <w:ind w:left="7104" w:hanging="226"/>
      </w:pPr>
      <w:rPr>
        <w:rFonts w:hint="default"/>
        <w:lang w:eastAsia="en-US" w:bidi="ar-SA"/>
      </w:rPr>
    </w:lvl>
    <w:lvl w:ilvl="8" w:tentative="1">
      <w:numFmt w:val="bullet"/>
      <w:lvlText w:val="•"/>
      <w:lvlJc w:val="left"/>
      <w:pPr>
        <w:ind w:left="8016" w:hanging="226"/>
      </w:pPr>
      <w:rPr>
        <w:rFonts w:hint="default"/>
        <w:lang w:eastAsia="en-US" w:bidi="ar-SA"/>
      </w:rPr>
    </w:lvl>
  </w:abstractNum>
  <w:abstractNum w:abstractNumId="62" w15:restartNumberingAfterBreak="0">
    <w:nsid w:val="62257DE2"/>
    <w:multiLevelType w:val="multilevel"/>
    <w:tmpl w:val="62257DE2"/>
    <w:lvl w:ilvl="0">
      <w:numFmt w:val="bullet"/>
      <w:lvlText w:val="□"/>
      <w:lvlJc w:val="left"/>
      <w:pPr>
        <w:ind w:left="334" w:hanging="228"/>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52" w:hanging="228"/>
      </w:pPr>
      <w:rPr>
        <w:rFonts w:hint="default"/>
        <w:lang w:eastAsia="en-US" w:bidi="ar-SA"/>
      </w:rPr>
    </w:lvl>
    <w:lvl w:ilvl="2" w:tentative="1">
      <w:numFmt w:val="bullet"/>
      <w:lvlText w:val="•"/>
      <w:lvlJc w:val="left"/>
      <w:pPr>
        <w:ind w:left="764" w:hanging="228"/>
      </w:pPr>
      <w:rPr>
        <w:rFonts w:hint="default"/>
        <w:lang w:eastAsia="en-US" w:bidi="ar-SA"/>
      </w:rPr>
    </w:lvl>
    <w:lvl w:ilvl="3" w:tentative="1">
      <w:numFmt w:val="bullet"/>
      <w:lvlText w:val="•"/>
      <w:lvlJc w:val="left"/>
      <w:pPr>
        <w:ind w:left="977" w:hanging="228"/>
      </w:pPr>
      <w:rPr>
        <w:rFonts w:hint="default"/>
        <w:lang w:eastAsia="en-US" w:bidi="ar-SA"/>
      </w:rPr>
    </w:lvl>
    <w:lvl w:ilvl="4" w:tentative="1">
      <w:numFmt w:val="bullet"/>
      <w:lvlText w:val="•"/>
      <w:lvlJc w:val="left"/>
      <w:pPr>
        <w:ind w:left="1189" w:hanging="228"/>
      </w:pPr>
      <w:rPr>
        <w:rFonts w:hint="default"/>
        <w:lang w:eastAsia="en-US" w:bidi="ar-SA"/>
      </w:rPr>
    </w:lvl>
    <w:lvl w:ilvl="5" w:tentative="1">
      <w:numFmt w:val="bullet"/>
      <w:lvlText w:val="•"/>
      <w:lvlJc w:val="left"/>
      <w:pPr>
        <w:ind w:left="1402" w:hanging="228"/>
      </w:pPr>
      <w:rPr>
        <w:rFonts w:hint="default"/>
        <w:lang w:eastAsia="en-US" w:bidi="ar-SA"/>
      </w:rPr>
    </w:lvl>
    <w:lvl w:ilvl="6" w:tentative="1">
      <w:numFmt w:val="bullet"/>
      <w:lvlText w:val="•"/>
      <w:lvlJc w:val="left"/>
      <w:pPr>
        <w:ind w:left="1614" w:hanging="228"/>
      </w:pPr>
      <w:rPr>
        <w:rFonts w:hint="default"/>
        <w:lang w:eastAsia="en-US" w:bidi="ar-SA"/>
      </w:rPr>
    </w:lvl>
    <w:lvl w:ilvl="7" w:tentative="1">
      <w:numFmt w:val="bullet"/>
      <w:lvlText w:val="•"/>
      <w:lvlJc w:val="left"/>
      <w:pPr>
        <w:ind w:left="1826" w:hanging="228"/>
      </w:pPr>
      <w:rPr>
        <w:rFonts w:hint="default"/>
        <w:lang w:eastAsia="en-US" w:bidi="ar-SA"/>
      </w:rPr>
    </w:lvl>
    <w:lvl w:ilvl="8" w:tentative="1">
      <w:numFmt w:val="bullet"/>
      <w:lvlText w:val="•"/>
      <w:lvlJc w:val="left"/>
      <w:pPr>
        <w:ind w:left="2039" w:hanging="228"/>
      </w:pPr>
      <w:rPr>
        <w:rFonts w:hint="default"/>
        <w:lang w:eastAsia="en-US" w:bidi="ar-SA"/>
      </w:rPr>
    </w:lvl>
  </w:abstractNum>
  <w:abstractNum w:abstractNumId="63" w15:restartNumberingAfterBreak="0">
    <w:nsid w:val="62F800DF"/>
    <w:multiLevelType w:val="multilevel"/>
    <w:tmpl w:val="62F800DF"/>
    <w:lvl w:ilvl="0">
      <w:start w:val="1"/>
      <w:numFmt w:val="decimal"/>
      <w:lvlText w:val="%1."/>
      <w:lvlJc w:val="left"/>
      <w:pPr>
        <w:ind w:left="1715" w:hanging="776"/>
      </w:pPr>
      <w:rPr>
        <w:rFonts w:ascii="Times New Roman" w:eastAsia="Times New Roman" w:hAnsi="Times New Roman" w:cs="Times New Roman" w:hint="default"/>
        <w:b w:val="0"/>
        <w:bCs w:val="0"/>
        <w:i w:val="0"/>
        <w:iCs w:val="0"/>
        <w:spacing w:val="-1"/>
        <w:w w:val="92"/>
        <w:sz w:val="22"/>
        <w:szCs w:val="22"/>
        <w:lang w:eastAsia="en-US" w:bidi="ar-SA"/>
      </w:rPr>
    </w:lvl>
    <w:lvl w:ilvl="1" w:tentative="1">
      <w:numFmt w:val="bullet"/>
      <w:lvlText w:val="•"/>
      <w:lvlJc w:val="left"/>
      <w:pPr>
        <w:ind w:left="2532" w:hanging="776"/>
      </w:pPr>
      <w:rPr>
        <w:rFonts w:hint="default"/>
        <w:lang w:eastAsia="en-US" w:bidi="ar-SA"/>
      </w:rPr>
    </w:lvl>
    <w:lvl w:ilvl="2" w:tentative="1">
      <w:numFmt w:val="bullet"/>
      <w:lvlText w:val="•"/>
      <w:lvlJc w:val="left"/>
      <w:pPr>
        <w:ind w:left="3344" w:hanging="776"/>
      </w:pPr>
      <w:rPr>
        <w:rFonts w:hint="default"/>
        <w:lang w:eastAsia="en-US" w:bidi="ar-SA"/>
      </w:rPr>
    </w:lvl>
    <w:lvl w:ilvl="3" w:tentative="1">
      <w:numFmt w:val="bullet"/>
      <w:lvlText w:val="•"/>
      <w:lvlJc w:val="left"/>
      <w:pPr>
        <w:ind w:left="4156" w:hanging="776"/>
      </w:pPr>
      <w:rPr>
        <w:rFonts w:hint="default"/>
        <w:lang w:eastAsia="en-US" w:bidi="ar-SA"/>
      </w:rPr>
    </w:lvl>
    <w:lvl w:ilvl="4" w:tentative="1">
      <w:numFmt w:val="bullet"/>
      <w:lvlText w:val="•"/>
      <w:lvlJc w:val="left"/>
      <w:pPr>
        <w:ind w:left="4968" w:hanging="776"/>
      </w:pPr>
      <w:rPr>
        <w:rFonts w:hint="default"/>
        <w:lang w:eastAsia="en-US" w:bidi="ar-SA"/>
      </w:rPr>
    </w:lvl>
    <w:lvl w:ilvl="5" w:tentative="1">
      <w:numFmt w:val="bullet"/>
      <w:lvlText w:val="•"/>
      <w:lvlJc w:val="left"/>
      <w:pPr>
        <w:ind w:left="5780" w:hanging="776"/>
      </w:pPr>
      <w:rPr>
        <w:rFonts w:hint="default"/>
        <w:lang w:eastAsia="en-US" w:bidi="ar-SA"/>
      </w:rPr>
    </w:lvl>
    <w:lvl w:ilvl="6" w:tentative="1">
      <w:numFmt w:val="bullet"/>
      <w:lvlText w:val="•"/>
      <w:lvlJc w:val="left"/>
      <w:pPr>
        <w:ind w:left="6592" w:hanging="776"/>
      </w:pPr>
      <w:rPr>
        <w:rFonts w:hint="default"/>
        <w:lang w:eastAsia="en-US" w:bidi="ar-SA"/>
      </w:rPr>
    </w:lvl>
    <w:lvl w:ilvl="7" w:tentative="1">
      <w:numFmt w:val="bullet"/>
      <w:lvlText w:val="•"/>
      <w:lvlJc w:val="left"/>
      <w:pPr>
        <w:ind w:left="7404" w:hanging="776"/>
      </w:pPr>
      <w:rPr>
        <w:rFonts w:hint="default"/>
        <w:lang w:eastAsia="en-US" w:bidi="ar-SA"/>
      </w:rPr>
    </w:lvl>
    <w:lvl w:ilvl="8" w:tentative="1">
      <w:numFmt w:val="bullet"/>
      <w:lvlText w:val="•"/>
      <w:lvlJc w:val="left"/>
      <w:pPr>
        <w:ind w:left="8216" w:hanging="776"/>
      </w:pPr>
      <w:rPr>
        <w:rFonts w:hint="default"/>
        <w:lang w:eastAsia="en-US" w:bidi="ar-SA"/>
      </w:rPr>
    </w:lvl>
  </w:abstractNum>
  <w:abstractNum w:abstractNumId="64" w15:restartNumberingAfterBreak="0">
    <w:nsid w:val="639343F0"/>
    <w:multiLevelType w:val="multilevel"/>
    <w:tmpl w:val="639343F0"/>
    <w:lvl w:ilvl="0">
      <w:numFmt w:val="bullet"/>
      <w:lvlText w:val="□"/>
      <w:lvlJc w:val="left"/>
      <w:pPr>
        <w:ind w:left="335" w:hanging="228"/>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02" w:hanging="228"/>
      </w:pPr>
      <w:rPr>
        <w:rFonts w:hint="default"/>
        <w:lang w:eastAsia="en-US" w:bidi="ar-SA"/>
      </w:rPr>
    </w:lvl>
    <w:lvl w:ilvl="2" w:tentative="1">
      <w:numFmt w:val="bullet"/>
      <w:lvlText w:val="•"/>
      <w:lvlJc w:val="left"/>
      <w:pPr>
        <w:ind w:left="665" w:hanging="228"/>
      </w:pPr>
      <w:rPr>
        <w:rFonts w:hint="default"/>
        <w:lang w:eastAsia="en-US" w:bidi="ar-SA"/>
      </w:rPr>
    </w:lvl>
    <w:lvl w:ilvl="3" w:tentative="1">
      <w:numFmt w:val="bullet"/>
      <w:lvlText w:val="•"/>
      <w:lvlJc w:val="left"/>
      <w:pPr>
        <w:ind w:left="827" w:hanging="228"/>
      </w:pPr>
      <w:rPr>
        <w:rFonts w:hint="default"/>
        <w:lang w:eastAsia="en-US" w:bidi="ar-SA"/>
      </w:rPr>
    </w:lvl>
    <w:lvl w:ilvl="4" w:tentative="1">
      <w:numFmt w:val="bullet"/>
      <w:lvlText w:val="•"/>
      <w:lvlJc w:val="left"/>
      <w:pPr>
        <w:ind w:left="990" w:hanging="228"/>
      </w:pPr>
      <w:rPr>
        <w:rFonts w:hint="default"/>
        <w:lang w:eastAsia="en-US" w:bidi="ar-SA"/>
      </w:rPr>
    </w:lvl>
    <w:lvl w:ilvl="5" w:tentative="1">
      <w:numFmt w:val="bullet"/>
      <w:lvlText w:val="•"/>
      <w:lvlJc w:val="left"/>
      <w:pPr>
        <w:ind w:left="1153" w:hanging="228"/>
      </w:pPr>
      <w:rPr>
        <w:rFonts w:hint="default"/>
        <w:lang w:eastAsia="en-US" w:bidi="ar-SA"/>
      </w:rPr>
    </w:lvl>
    <w:lvl w:ilvl="6" w:tentative="1">
      <w:numFmt w:val="bullet"/>
      <w:lvlText w:val="•"/>
      <w:lvlJc w:val="left"/>
      <w:pPr>
        <w:ind w:left="1315" w:hanging="228"/>
      </w:pPr>
      <w:rPr>
        <w:rFonts w:hint="default"/>
        <w:lang w:eastAsia="en-US" w:bidi="ar-SA"/>
      </w:rPr>
    </w:lvl>
    <w:lvl w:ilvl="7" w:tentative="1">
      <w:numFmt w:val="bullet"/>
      <w:lvlText w:val="•"/>
      <w:lvlJc w:val="left"/>
      <w:pPr>
        <w:ind w:left="1478" w:hanging="228"/>
      </w:pPr>
      <w:rPr>
        <w:rFonts w:hint="default"/>
        <w:lang w:eastAsia="en-US" w:bidi="ar-SA"/>
      </w:rPr>
    </w:lvl>
    <w:lvl w:ilvl="8" w:tentative="1">
      <w:numFmt w:val="bullet"/>
      <w:lvlText w:val="•"/>
      <w:lvlJc w:val="left"/>
      <w:pPr>
        <w:ind w:left="1640" w:hanging="228"/>
      </w:pPr>
      <w:rPr>
        <w:rFonts w:hint="default"/>
        <w:lang w:eastAsia="en-US" w:bidi="ar-SA"/>
      </w:rPr>
    </w:lvl>
  </w:abstractNum>
  <w:abstractNum w:abstractNumId="65" w15:restartNumberingAfterBreak="0">
    <w:nsid w:val="68277F9B"/>
    <w:multiLevelType w:val="multilevel"/>
    <w:tmpl w:val="68277F9B"/>
    <w:lvl w:ilvl="0">
      <w:start w:val="1"/>
      <w:numFmt w:val="decimal"/>
      <w:lvlText w:val="%1."/>
      <w:lvlJc w:val="left"/>
      <w:pPr>
        <w:ind w:left="940" w:hanging="360"/>
      </w:pPr>
      <w:rPr>
        <w:rFonts w:ascii="Times New Roman" w:eastAsia="Times New Roman" w:hAnsi="Times New Roman" w:cs="Times New Roman" w:hint="default"/>
        <w:b w:val="0"/>
        <w:bCs w:val="0"/>
        <w:i w:val="0"/>
        <w:iCs w:val="0"/>
        <w:spacing w:val="-1"/>
        <w:w w:val="92"/>
        <w:sz w:val="22"/>
        <w:szCs w:val="22"/>
        <w:lang w:eastAsia="en-US" w:bidi="ar-SA"/>
      </w:rPr>
    </w:lvl>
    <w:lvl w:ilvl="1" w:tentative="1">
      <w:numFmt w:val="bullet"/>
      <w:lvlText w:val="•"/>
      <w:lvlJc w:val="left"/>
      <w:pPr>
        <w:ind w:left="1830" w:hanging="360"/>
      </w:pPr>
      <w:rPr>
        <w:rFonts w:hint="default"/>
        <w:lang w:eastAsia="en-US" w:bidi="ar-SA"/>
      </w:rPr>
    </w:lvl>
    <w:lvl w:ilvl="2" w:tentative="1">
      <w:numFmt w:val="bullet"/>
      <w:lvlText w:val="•"/>
      <w:lvlJc w:val="left"/>
      <w:pPr>
        <w:ind w:left="2720" w:hanging="360"/>
      </w:pPr>
      <w:rPr>
        <w:rFonts w:hint="default"/>
        <w:lang w:eastAsia="en-US" w:bidi="ar-SA"/>
      </w:rPr>
    </w:lvl>
    <w:lvl w:ilvl="3" w:tentative="1">
      <w:numFmt w:val="bullet"/>
      <w:lvlText w:val="•"/>
      <w:lvlJc w:val="left"/>
      <w:pPr>
        <w:ind w:left="3610" w:hanging="360"/>
      </w:pPr>
      <w:rPr>
        <w:rFonts w:hint="default"/>
        <w:lang w:eastAsia="en-US" w:bidi="ar-SA"/>
      </w:rPr>
    </w:lvl>
    <w:lvl w:ilvl="4" w:tentative="1">
      <w:numFmt w:val="bullet"/>
      <w:lvlText w:val="•"/>
      <w:lvlJc w:val="left"/>
      <w:pPr>
        <w:ind w:left="4500" w:hanging="360"/>
      </w:pPr>
      <w:rPr>
        <w:rFonts w:hint="default"/>
        <w:lang w:eastAsia="en-US" w:bidi="ar-SA"/>
      </w:rPr>
    </w:lvl>
    <w:lvl w:ilvl="5" w:tentative="1">
      <w:numFmt w:val="bullet"/>
      <w:lvlText w:val="•"/>
      <w:lvlJc w:val="left"/>
      <w:pPr>
        <w:ind w:left="5390" w:hanging="360"/>
      </w:pPr>
      <w:rPr>
        <w:rFonts w:hint="default"/>
        <w:lang w:eastAsia="en-US" w:bidi="ar-SA"/>
      </w:rPr>
    </w:lvl>
    <w:lvl w:ilvl="6" w:tentative="1">
      <w:numFmt w:val="bullet"/>
      <w:lvlText w:val="•"/>
      <w:lvlJc w:val="left"/>
      <w:pPr>
        <w:ind w:left="6280" w:hanging="360"/>
      </w:pPr>
      <w:rPr>
        <w:rFonts w:hint="default"/>
        <w:lang w:eastAsia="en-US" w:bidi="ar-SA"/>
      </w:rPr>
    </w:lvl>
    <w:lvl w:ilvl="7" w:tentative="1">
      <w:numFmt w:val="bullet"/>
      <w:lvlText w:val="•"/>
      <w:lvlJc w:val="left"/>
      <w:pPr>
        <w:ind w:left="7170" w:hanging="360"/>
      </w:pPr>
      <w:rPr>
        <w:rFonts w:hint="default"/>
        <w:lang w:eastAsia="en-US" w:bidi="ar-SA"/>
      </w:rPr>
    </w:lvl>
    <w:lvl w:ilvl="8" w:tentative="1">
      <w:numFmt w:val="bullet"/>
      <w:lvlText w:val="•"/>
      <w:lvlJc w:val="left"/>
      <w:pPr>
        <w:ind w:left="8060" w:hanging="360"/>
      </w:pPr>
      <w:rPr>
        <w:rFonts w:hint="default"/>
        <w:lang w:eastAsia="en-US" w:bidi="ar-SA"/>
      </w:rPr>
    </w:lvl>
  </w:abstractNum>
  <w:abstractNum w:abstractNumId="66" w15:restartNumberingAfterBreak="0">
    <w:nsid w:val="685C6E82"/>
    <w:multiLevelType w:val="multilevel"/>
    <w:tmpl w:val="B50070C2"/>
    <w:lvl w:ilvl="0">
      <w:start w:val="1"/>
      <w:numFmt w:val="decimal"/>
      <w:lvlText w:val="%1."/>
      <w:lvlJc w:val="left"/>
      <w:pPr>
        <w:ind w:left="720" w:hanging="360"/>
      </w:pPr>
      <w:rPr>
        <w:rFonts w:hint="default"/>
        <w:b w:val="0"/>
        <w:i w:val="0"/>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9C50A80"/>
    <w:multiLevelType w:val="multilevel"/>
    <w:tmpl w:val="69C50A80"/>
    <w:lvl w:ilvl="0">
      <w:numFmt w:val="bullet"/>
      <w:lvlText w:val="□"/>
      <w:lvlJc w:val="left"/>
      <w:pPr>
        <w:ind w:left="336" w:hanging="228"/>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10" w:hanging="228"/>
      </w:pPr>
      <w:rPr>
        <w:rFonts w:hint="default"/>
        <w:lang w:eastAsia="en-US" w:bidi="ar-SA"/>
      </w:rPr>
    </w:lvl>
    <w:lvl w:ilvl="2" w:tentative="1">
      <w:numFmt w:val="bullet"/>
      <w:lvlText w:val="•"/>
      <w:lvlJc w:val="left"/>
      <w:pPr>
        <w:ind w:left="680" w:hanging="228"/>
      </w:pPr>
      <w:rPr>
        <w:rFonts w:hint="default"/>
        <w:lang w:eastAsia="en-US" w:bidi="ar-SA"/>
      </w:rPr>
    </w:lvl>
    <w:lvl w:ilvl="3" w:tentative="1">
      <w:numFmt w:val="bullet"/>
      <w:lvlText w:val="•"/>
      <w:lvlJc w:val="left"/>
      <w:pPr>
        <w:ind w:left="850" w:hanging="228"/>
      </w:pPr>
      <w:rPr>
        <w:rFonts w:hint="default"/>
        <w:lang w:eastAsia="en-US" w:bidi="ar-SA"/>
      </w:rPr>
    </w:lvl>
    <w:lvl w:ilvl="4" w:tentative="1">
      <w:numFmt w:val="bullet"/>
      <w:lvlText w:val="•"/>
      <w:lvlJc w:val="left"/>
      <w:pPr>
        <w:ind w:left="1020" w:hanging="228"/>
      </w:pPr>
      <w:rPr>
        <w:rFonts w:hint="default"/>
        <w:lang w:eastAsia="en-US" w:bidi="ar-SA"/>
      </w:rPr>
    </w:lvl>
    <w:lvl w:ilvl="5" w:tentative="1">
      <w:numFmt w:val="bullet"/>
      <w:lvlText w:val="•"/>
      <w:lvlJc w:val="left"/>
      <w:pPr>
        <w:ind w:left="1191" w:hanging="228"/>
      </w:pPr>
      <w:rPr>
        <w:rFonts w:hint="default"/>
        <w:lang w:eastAsia="en-US" w:bidi="ar-SA"/>
      </w:rPr>
    </w:lvl>
    <w:lvl w:ilvl="6" w:tentative="1">
      <w:numFmt w:val="bullet"/>
      <w:lvlText w:val="•"/>
      <w:lvlJc w:val="left"/>
      <w:pPr>
        <w:ind w:left="1361" w:hanging="228"/>
      </w:pPr>
      <w:rPr>
        <w:rFonts w:hint="default"/>
        <w:lang w:eastAsia="en-US" w:bidi="ar-SA"/>
      </w:rPr>
    </w:lvl>
    <w:lvl w:ilvl="7" w:tentative="1">
      <w:numFmt w:val="bullet"/>
      <w:lvlText w:val="•"/>
      <w:lvlJc w:val="left"/>
      <w:pPr>
        <w:ind w:left="1531" w:hanging="228"/>
      </w:pPr>
      <w:rPr>
        <w:rFonts w:hint="default"/>
        <w:lang w:eastAsia="en-US" w:bidi="ar-SA"/>
      </w:rPr>
    </w:lvl>
    <w:lvl w:ilvl="8" w:tentative="1">
      <w:numFmt w:val="bullet"/>
      <w:lvlText w:val="•"/>
      <w:lvlJc w:val="left"/>
      <w:pPr>
        <w:ind w:left="1701" w:hanging="228"/>
      </w:pPr>
      <w:rPr>
        <w:rFonts w:hint="default"/>
        <w:lang w:eastAsia="en-US" w:bidi="ar-SA"/>
      </w:rPr>
    </w:lvl>
  </w:abstractNum>
  <w:abstractNum w:abstractNumId="68" w15:restartNumberingAfterBreak="0">
    <w:nsid w:val="69E666FC"/>
    <w:multiLevelType w:val="multilevel"/>
    <w:tmpl w:val="69E666F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15:restartNumberingAfterBreak="0">
    <w:nsid w:val="6C901C30"/>
    <w:multiLevelType w:val="multilevel"/>
    <w:tmpl w:val="6C901C3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15:restartNumberingAfterBreak="0">
    <w:nsid w:val="6F2073CC"/>
    <w:multiLevelType w:val="multilevel"/>
    <w:tmpl w:val="E36893DC"/>
    <w:lvl w:ilvl="0">
      <w:start w:val="1"/>
      <w:numFmt w:val="decimal"/>
      <w:lvlText w:val="%1."/>
      <w:lvlJc w:val="left"/>
      <w:pPr>
        <w:ind w:left="720" w:hanging="360"/>
      </w:pPr>
      <w:rPr>
        <w:rFonts w:hint="default"/>
        <w:b w:val="0"/>
        <w:i w:val="0"/>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15:restartNumberingAfterBreak="0">
    <w:nsid w:val="6F7769E3"/>
    <w:multiLevelType w:val="multilevel"/>
    <w:tmpl w:val="6F7769E3"/>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15:restartNumberingAfterBreak="0">
    <w:nsid w:val="7066394F"/>
    <w:multiLevelType w:val="multilevel"/>
    <w:tmpl w:val="7066394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15:restartNumberingAfterBreak="0">
    <w:nsid w:val="71B332FA"/>
    <w:multiLevelType w:val="multilevel"/>
    <w:tmpl w:val="71B332FA"/>
    <w:lvl w:ilvl="0">
      <w:numFmt w:val="bullet"/>
      <w:lvlText w:val=""/>
      <w:lvlJc w:val="left"/>
      <w:pPr>
        <w:ind w:left="1715" w:hanging="776"/>
      </w:pPr>
      <w:rPr>
        <w:rFonts w:ascii="Symbol" w:eastAsia="Symbol" w:hAnsi="Symbol" w:cs="Symbol" w:hint="default"/>
        <w:b w:val="0"/>
        <w:bCs w:val="0"/>
        <w:i w:val="0"/>
        <w:iCs w:val="0"/>
        <w:spacing w:val="0"/>
        <w:w w:val="60"/>
        <w:sz w:val="22"/>
        <w:szCs w:val="22"/>
        <w:lang w:eastAsia="en-US" w:bidi="ar-SA"/>
      </w:rPr>
    </w:lvl>
    <w:lvl w:ilvl="1" w:tentative="1">
      <w:numFmt w:val="bullet"/>
      <w:lvlText w:val="•"/>
      <w:lvlJc w:val="left"/>
      <w:pPr>
        <w:ind w:left="2532" w:hanging="776"/>
      </w:pPr>
      <w:rPr>
        <w:rFonts w:hint="default"/>
        <w:lang w:eastAsia="en-US" w:bidi="ar-SA"/>
      </w:rPr>
    </w:lvl>
    <w:lvl w:ilvl="2" w:tentative="1">
      <w:numFmt w:val="bullet"/>
      <w:lvlText w:val="•"/>
      <w:lvlJc w:val="left"/>
      <w:pPr>
        <w:ind w:left="3344" w:hanging="776"/>
      </w:pPr>
      <w:rPr>
        <w:rFonts w:hint="default"/>
        <w:lang w:eastAsia="en-US" w:bidi="ar-SA"/>
      </w:rPr>
    </w:lvl>
    <w:lvl w:ilvl="3" w:tentative="1">
      <w:numFmt w:val="bullet"/>
      <w:lvlText w:val="•"/>
      <w:lvlJc w:val="left"/>
      <w:pPr>
        <w:ind w:left="4156" w:hanging="776"/>
      </w:pPr>
      <w:rPr>
        <w:rFonts w:hint="default"/>
        <w:lang w:eastAsia="en-US" w:bidi="ar-SA"/>
      </w:rPr>
    </w:lvl>
    <w:lvl w:ilvl="4" w:tentative="1">
      <w:numFmt w:val="bullet"/>
      <w:lvlText w:val="•"/>
      <w:lvlJc w:val="left"/>
      <w:pPr>
        <w:ind w:left="4968" w:hanging="776"/>
      </w:pPr>
      <w:rPr>
        <w:rFonts w:hint="default"/>
        <w:lang w:eastAsia="en-US" w:bidi="ar-SA"/>
      </w:rPr>
    </w:lvl>
    <w:lvl w:ilvl="5" w:tentative="1">
      <w:numFmt w:val="bullet"/>
      <w:lvlText w:val="•"/>
      <w:lvlJc w:val="left"/>
      <w:pPr>
        <w:ind w:left="5780" w:hanging="776"/>
      </w:pPr>
      <w:rPr>
        <w:rFonts w:hint="default"/>
        <w:lang w:eastAsia="en-US" w:bidi="ar-SA"/>
      </w:rPr>
    </w:lvl>
    <w:lvl w:ilvl="6" w:tentative="1">
      <w:numFmt w:val="bullet"/>
      <w:lvlText w:val="•"/>
      <w:lvlJc w:val="left"/>
      <w:pPr>
        <w:ind w:left="6592" w:hanging="776"/>
      </w:pPr>
      <w:rPr>
        <w:rFonts w:hint="default"/>
        <w:lang w:eastAsia="en-US" w:bidi="ar-SA"/>
      </w:rPr>
    </w:lvl>
    <w:lvl w:ilvl="7" w:tentative="1">
      <w:numFmt w:val="bullet"/>
      <w:lvlText w:val="•"/>
      <w:lvlJc w:val="left"/>
      <w:pPr>
        <w:ind w:left="7404" w:hanging="776"/>
      </w:pPr>
      <w:rPr>
        <w:rFonts w:hint="default"/>
        <w:lang w:eastAsia="en-US" w:bidi="ar-SA"/>
      </w:rPr>
    </w:lvl>
    <w:lvl w:ilvl="8" w:tentative="1">
      <w:numFmt w:val="bullet"/>
      <w:lvlText w:val="•"/>
      <w:lvlJc w:val="left"/>
      <w:pPr>
        <w:ind w:left="8216" w:hanging="776"/>
      </w:pPr>
      <w:rPr>
        <w:rFonts w:hint="default"/>
        <w:lang w:eastAsia="en-US" w:bidi="ar-SA"/>
      </w:rPr>
    </w:lvl>
  </w:abstractNum>
  <w:abstractNum w:abstractNumId="74" w15:restartNumberingAfterBreak="0">
    <w:nsid w:val="732C2CFA"/>
    <w:multiLevelType w:val="multilevel"/>
    <w:tmpl w:val="2A427ECC"/>
    <w:lvl w:ilvl="0">
      <w:start w:val="1"/>
      <w:numFmt w:val="decimal"/>
      <w:lvlText w:val="%1."/>
      <w:lvlJc w:val="left"/>
      <w:pPr>
        <w:ind w:left="720" w:hanging="360"/>
      </w:pPr>
      <w:rPr>
        <w:rFonts w:hint="default"/>
        <w:b w:val="0"/>
        <w:i w:val="0"/>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73DB615E"/>
    <w:multiLevelType w:val="multilevel"/>
    <w:tmpl w:val="73DB61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15:restartNumberingAfterBreak="0">
    <w:nsid w:val="76C5293F"/>
    <w:multiLevelType w:val="multilevel"/>
    <w:tmpl w:val="76C5293F"/>
    <w:lvl w:ilvl="0">
      <w:numFmt w:val="bullet"/>
      <w:lvlText w:val="□"/>
      <w:lvlJc w:val="left"/>
      <w:pPr>
        <w:ind w:left="335" w:hanging="228"/>
      </w:pPr>
      <w:rPr>
        <w:rFonts w:ascii="Microsoft Sans Serif" w:eastAsia="Microsoft Sans Serif" w:hAnsi="Microsoft Sans Serif" w:cs="Microsoft Sans Serif" w:hint="default"/>
        <w:b w:val="0"/>
        <w:bCs w:val="0"/>
        <w:i w:val="0"/>
        <w:iCs w:val="0"/>
        <w:spacing w:val="0"/>
        <w:w w:val="146"/>
        <w:sz w:val="20"/>
        <w:szCs w:val="20"/>
        <w:lang w:eastAsia="en-US" w:bidi="ar-SA"/>
      </w:rPr>
    </w:lvl>
    <w:lvl w:ilvl="1" w:tentative="1">
      <w:numFmt w:val="bullet"/>
      <w:lvlText w:val="•"/>
      <w:lvlJc w:val="left"/>
      <w:pPr>
        <w:ind w:left="561" w:hanging="228"/>
      </w:pPr>
      <w:rPr>
        <w:rFonts w:hint="default"/>
        <w:lang w:eastAsia="en-US" w:bidi="ar-SA"/>
      </w:rPr>
    </w:lvl>
    <w:lvl w:ilvl="2" w:tentative="1">
      <w:numFmt w:val="bullet"/>
      <w:lvlText w:val="•"/>
      <w:lvlJc w:val="left"/>
      <w:pPr>
        <w:ind w:left="783" w:hanging="228"/>
      </w:pPr>
      <w:rPr>
        <w:rFonts w:hint="default"/>
        <w:lang w:eastAsia="en-US" w:bidi="ar-SA"/>
      </w:rPr>
    </w:lvl>
    <w:lvl w:ilvl="3" w:tentative="1">
      <w:numFmt w:val="bullet"/>
      <w:lvlText w:val="•"/>
      <w:lvlJc w:val="left"/>
      <w:pPr>
        <w:ind w:left="1005" w:hanging="228"/>
      </w:pPr>
      <w:rPr>
        <w:rFonts w:hint="default"/>
        <w:lang w:eastAsia="en-US" w:bidi="ar-SA"/>
      </w:rPr>
    </w:lvl>
    <w:lvl w:ilvl="4" w:tentative="1">
      <w:numFmt w:val="bullet"/>
      <w:lvlText w:val="•"/>
      <w:lvlJc w:val="left"/>
      <w:pPr>
        <w:ind w:left="1227" w:hanging="228"/>
      </w:pPr>
      <w:rPr>
        <w:rFonts w:hint="default"/>
        <w:lang w:eastAsia="en-US" w:bidi="ar-SA"/>
      </w:rPr>
    </w:lvl>
    <w:lvl w:ilvl="5" w:tentative="1">
      <w:numFmt w:val="bullet"/>
      <w:lvlText w:val="•"/>
      <w:lvlJc w:val="left"/>
      <w:pPr>
        <w:ind w:left="1449" w:hanging="228"/>
      </w:pPr>
      <w:rPr>
        <w:rFonts w:hint="default"/>
        <w:lang w:eastAsia="en-US" w:bidi="ar-SA"/>
      </w:rPr>
    </w:lvl>
    <w:lvl w:ilvl="6" w:tentative="1">
      <w:numFmt w:val="bullet"/>
      <w:lvlText w:val="•"/>
      <w:lvlJc w:val="left"/>
      <w:pPr>
        <w:ind w:left="1671" w:hanging="228"/>
      </w:pPr>
      <w:rPr>
        <w:rFonts w:hint="default"/>
        <w:lang w:eastAsia="en-US" w:bidi="ar-SA"/>
      </w:rPr>
    </w:lvl>
    <w:lvl w:ilvl="7" w:tentative="1">
      <w:numFmt w:val="bullet"/>
      <w:lvlText w:val="•"/>
      <w:lvlJc w:val="left"/>
      <w:pPr>
        <w:ind w:left="1893" w:hanging="228"/>
      </w:pPr>
      <w:rPr>
        <w:rFonts w:hint="default"/>
        <w:lang w:eastAsia="en-US" w:bidi="ar-SA"/>
      </w:rPr>
    </w:lvl>
    <w:lvl w:ilvl="8" w:tentative="1">
      <w:numFmt w:val="bullet"/>
      <w:lvlText w:val="•"/>
      <w:lvlJc w:val="left"/>
      <w:pPr>
        <w:ind w:left="2115" w:hanging="228"/>
      </w:pPr>
      <w:rPr>
        <w:rFonts w:hint="default"/>
        <w:lang w:eastAsia="en-US" w:bidi="ar-SA"/>
      </w:rPr>
    </w:lvl>
  </w:abstractNum>
  <w:abstractNum w:abstractNumId="77" w15:restartNumberingAfterBreak="0">
    <w:nsid w:val="7B897B3B"/>
    <w:multiLevelType w:val="multilevel"/>
    <w:tmpl w:val="7B897B3B"/>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7E5C7105"/>
    <w:multiLevelType w:val="multilevel"/>
    <w:tmpl w:val="C67AC4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FEE2C06"/>
    <w:multiLevelType w:val="multilevel"/>
    <w:tmpl w:val="7FEE2C06"/>
    <w:lvl w:ilvl="0">
      <w:start w:val="1"/>
      <w:numFmt w:val="decimal"/>
      <w:lvlText w:val="%1."/>
      <w:lvlJc w:val="left"/>
      <w:pPr>
        <w:ind w:left="630" w:hanging="360"/>
      </w:pPr>
      <w:rPr>
        <w:rFonts w:hint="default"/>
      </w:rPr>
    </w:lvl>
    <w:lvl w:ilvl="1" w:tentative="1">
      <w:start w:val="1"/>
      <w:numFmt w:val="decimal"/>
      <w:lvlText w:val="%1.%2."/>
      <w:lvlJc w:val="left"/>
      <w:pPr>
        <w:ind w:left="720" w:hanging="360"/>
      </w:pPr>
      <w:rPr>
        <w:rFonts w:hint="default"/>
      </w:rPr>
    </w:lvl>
    <w:lvl w:ilvl="2">
      <w:start w:val="1"/>
      <w:numFmt w:val="lowerLetter"/>
      <w:lvlText w:val="%3)"/>
      <w:lvlJc w:val="left"/>
      <w:pPr>
        <w:ind w:left="1440" w:hanging="720"/>
      </w:pPr>
      <w:rPr>
        <w:rFonts w:ascii="Times New Roman" w:eastAsia="MS Mincho" w:hAnsi="Times New Roman" w:cs="Times New Roman"/>
      </w:rPr>
    </w:lvl>
    <w:lvl w:ilvl="3" w:tentative="1">
      <w:start w:val="1"/>
      <w:numFmt w:val="decimal"/>
      <w:lvlText w:val="%1.%2.%3.%4."/>
      <w:lvlJc w:val="left"/>
      <w:pPr>
        <w:ind w:left="1800" w:hanging="720"/>
      </w:pPr>
      <w:rPr>
        <w:rFonts w:hint="default"/>
      </w:rPr>
    </w:lvl>
    <w:lvl w:ilvl="4" w:tentative="1">
      <w:start w:val="1"/>
      <w:numFmt w:val="decimal"/>
      <w:lvlText w:val="%1.%2.%3.%4.%5."/>
      <w:lvlJc w:val="left"/>
      <w:pPr>
        <w:ind w:left="2520" w:hanging="1080"/>
      </w:pPr>
      <w:rPr>
        <w:rFonts w:hint="default"/>
      </w:rPr>
    </w:lvl>
    <w:lvl w:ilvl="5" w:tentative="1">
      <w:start w:val="1"/>
      <w:numFmt w:val="decimal"/>
      <w:lvlText w:val="%1.%2.%3.%4.%5.%6."/>
      <w:lvlJc w:val="left"/>
      <w:pPr>
        <w:ind w:left="2880" w:hanging="1080"/>
      </w:pPr>
      <w:rPr>
        <w:rFonts w:hint="default"/>
      </w:rPr>
    </w:lvl>
    <w:lvl w:ilvl="6" w:tentative="1">
      <w:start w:val="1"/>
      <w:numFmt w:val="decimal"/>
      <w:lvlText w:val="%1.%2.%3.%4.%5.%6.%7."/>
      <w:lvlJc w:val="left"/>
      <w:pPr>
        <w:ind w:left="3600" w:hanging="1440"/>
      </w:pPr>
      <w:rPr>
        <w:rFonts w:hint="default"/>
      </w:rPr>
    </w:lvl>
    <w:lvl w:ilvl="7" w:tentative="1">
      <w:start w:val="1"/>
      <w:numFmt w:val="decimal"/>
      <w:lvlText w:val="%1.%2.%3.%4.%5.%6.%7.%8."/>
      <w:lvlJc w:val="left"/>
      <w:pPr>
        <w:ind w:left="3960" w:hanging="1440"/>
      </w:pPr>
      <w:rPr>
        <w:rFonts w:hint="default"/>
      </w:rPr>
    </w:lvl>
    <w:lvl w:ilvl="8" w:tentative="1">
      <w:start w:val="1"/>
      <w:numFmt w:val="decimal"/>
      <w:lvlText w:val="%1.%2.%3.%4.%5.%6.%7.%8.%9."/>
      <w:lvlJc w:val="left"/>
      <w:pPr>
        <w:ind w:left="4680" w:hanging="1800"/>
      </w:pPr>
      <w:rPr>
        <w:rFonts w:hint="default"/>
      </w:rPr>
    </w:lvl>
  </w:abstractNum>
  <w:num w:numId="1">
    <w:abstractNumId w:val="79"/>
  </w:num>
  <w:num w:numId="2">
    <w:abstractNumId w:val="13"/>
  </w:num>
  <w:num w:numId="3">
    <w:abstractNumId w:val="59"/>
  </w:num>
  <w:num w:numId="4">
    <w:abstractNumId w:val="36"/>
  </w:num>
  <w:num w:numId="5">
    <w:abstractNumId w:val="26"/>
  </w:num>
  <w:num w:numId="6">
    <w:abstractNumId w:val="5"/>
  </w:num>
  <w:num w:numId="7">
    <w:abstractNumId w:val="9"/>
  </w:num>
  <w:num w:numId="8">
    <w:abstractNumId w:val="42"/>
  </w:num>
  <w:num w:numId="9">
    <w:abstractNumId w:val="16"/>
  </w:num>
  <w:num w:numId="10">
    <w:abstractNumId w:val="23"/>
  </w:num>
  <w:num w:numId="11">
    <w:abstractNumId w:val="49"/>
  </w:num>
  <w:num w:numId="12">
    <w:abstractNumId w:val="43"/>
  </w:num>
  <w:num w:numId="13">
    <w:abstractNumId w:val="18"/>
  </w:num>
  <w:num w:numId="14">
    <w:abstractNumId w:val="22"/>
  </w:num>
  <w:num w:numId="15">
    <w:abstractNumId w:val="54"/>
  </w:num>
  <w:num w:numId="16">
    <w:abstractNumId w:val="12"/>
  </w:num>
  <w:num w:numId="17">
    <w:abstractNumId w:val="55"/>
  </w:num>
  <w:num w:numId="18">
    <w:abstractNumId w:val="2"/>
  </w:num>
  <w:num w:numId="19">
    <w:abstractNumId w:val="70"/>
  </w:num>
  <w:num w:numId="20">
    <w:abstractNumId w:val="27"/>
  </w:num>
  <w:num w:numId="21">
    <w:abstractNumId w:val="6"/>
  </w:num>
  <w:num w:numId="22">
    <w:abstractNumId w:val="66"/>
  </w:num>
  <w:num w:numId="23">
    <w:abstractNumId w:val="37"/>
  </w:num>
  <w:num w:numId="24">
    <w:abstractNumId w:val="74"/>
  </w:num>
  <w:num w:numId="25">
    <w:abstractNumId w:val="56"/>
  </w:num>
  <w:num w:numId="26">
    <w:abstractNumId w:val="25"/>
  </w:num>
  <w:num w:numId="27">
    <w:abstractNumId w:val="52"/>
  </w:num>
  <w:num w:numId="28">
    <w:abstractNumId w:val="75"/>
  </w:num>
  <w:num w:numId="29">
    <w:abstractNumId w:val="3"/>
  </w:num>
  <w:num w:numId="30">
    <w:abstractNumId w:val="50"/>
  </w:num>
  <w:num w:numId="31">
    <w:abstractNumId w:val="32"/>
  </w:num>
  <w:num w:numId="32">
    <w:abstractNumId w:val="71"/>
  </w:num>
  <w:num w:numId="33">
    <w:abstractNumId w:val="14"/>
  </w:num>
  <w:num w:numId="34">
    <w:abstractNumId w:val="69"/>
  </w:num>
  <w:num w:numId="35">
    <w:abstractNumId w:val="1"/>
  </w:num>
  <w:num w:numId="36">
    <w:abstractNumId w:val="77"/>
  </w:num>
  <w:num w:numId="37">
    <w:abstractNumId w:val="72"/>
  </w:num>
  <w:num w:numId="38">
    <w:abstractNumId w:val="30"/>
  </w:num>
  <w:num w:numId="39">
    <w:abstractNumId w:val="68"/>
  </w:num>
  <w:num w:numId="40">
    <w:abstractNumId w:val="0"/>
  </w:num>
  <w:num w:numId="41">
    <w:abstractNumId w:val="40"/>
  </w:num>
  <w:num w:numId="42">
    <w:abstractNumId w:val="17"/>
  </w:num>
  <w:num w:numId="43">
    <w:abstractNumId w:val="41"/>
  </w:num>
  <w:num w:numId="44">
    <w:abstractNumId w:val="34"/>
  </w:num>
  <w:num w:numId="45">
    <w:abstractNumId w:val="51"/>
  </w:num>
  <w:num w:numId="46">
    <w:abstractNumId w:val="31"/>
  </w:num>
  <w:num w:numId="47">
    <w:abstractNumId w:val="39"/>
  </w:num>
  <w:num w:numId="48">
    <w:abstractNumId w:val="15"/>
  </w:num>
  <w:num w:numId="49">
    <w:abstractNumId w:val="33"/>
  </w:num>
  <w:num w:numId="50">
    <w:abstractNumId w:val="35"/>
  </w:num>
  <w:num w:numId="51">
    <w:abstractNumId w:val="61"/>
  </w:num>
  <w:num w:numId="52">
    <w:abstractNumId w:val="7"/>
  </w:num>
  <w:num w:numId="53">
    <w:abstractNumId w:val="47"/>
  </w:num>
  <w:num w:numId="54">
    <w:abstractNumId w:val="4"/>
  </w:num>
  <w:num w:numId="55">
    <w:abstractNumId w:val="8"/>
  </w:num>
  <w:num w:numId="56">
    <w:abstractNumId w:val="57"/>
  </w:num>
  <w:num w:numId="57">
    <w:abstractNumId w:val="46"/>
  </w:num>
  <w:num w:numId="58">
    <w:abstractNumId w:val="76"/>
  </w:num>
  <w:num w:numId="59">
    <w:abstractNumId w:val="64"/>
  </w:num>
  <w:num w:numId="60">
    <w:abstractNumId w:val="10"/>
  </w:num>
  <w:num w:numId="61">
    <w:abstractNumId w:val="11"/>
  </w:num>
  <w:num w:numId="62">
    <w:abstractNumId w:val="53"/>
  </w:num>
  <w:num w:numId="63">
    <w:abstractNumId w:val="67"/>
  </w:num>
  <w:num w:numId="64">
    <w:abstractNumId w:val="29"/>
  </w:num>
  <w:num w:numId="65">
    <w:abstractNumId w:val="62"/>
  </w:num>
  <w:num w:numId="66">
    <w:abstractNumId w:val="38"/>
  </w:num>
  <w:num w:numId="67">
    <w:abstractNumId w:val="73"/>
  </w:num>
  <w:num w:numId="68">
    <w:abstractNumId w:val="28"/>
  </w:num>
  <w:num w:numId="69">
    <w:abstractNumId w:val="63"/>
  </w:num>
  <w:num w:numId="70">
    <w:abstractNumId w:val="44"/>
  </w:num>
  <w:num w:numId="71">
    <w:abstractNumId w:val="65"/>
  </w:num>
  <w:num w:numId="72">
    <w:abstractNumId w:val="48"/>
  </w:num>
  <w:num w:numId="73">
    <w:abstractNumId w:val="20"/>
  </w:num>
  <w:num w:numId="74">
    <w:abstractNumId w:val="19"/>
  </w:num>
  <w:num w:numId="75">
    <w:abstractNumId w:val="21"/>
  </w:num>
  <w:num w:numId="76">
    <w:abstractNumId w:val="45"/>
  </w:num>
  <w:num w:numId="77">
    <w:abstractNumId w:val="60"/>
  </w:num>
  <w:num w:numId="78">
    <w:abstractNumId w:val="58"/>
  </w:num>
  <w:num w:numId="79">
    <w:abstractNumId w:val="78"/>
  </w:num>
  <w:num w:numId="80">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720"/>
  <w:drawingGridHorizontalSpacing w:val="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76"/>
    <w:rsid w:val="00006ABF"/>
    <w:rsid w:val="000101BB"/>
    <w:rsid w:val="000146F1"/>
    <w:rsid w:val="000214E6"/>
    <w:rsid w:val="0002458D"/>
    <w:rsid w:val="00026E48"/>
    <w:rsid w:val="0002761E"/>
    <w:rsid w:val="000308E3"/>
    <w:rsid w:val="00032248"/>
    <w:rsid w:val="00032F27"/>
    <w:rsid w:val="0003428C"/>
    <w:rsid w:val="00035D9E"/>
    <w:rsid w:val="00036D9B"/>
    <w:rsid w:val="000512F6"/>
    <w:rsid w:val="00051E92"/>
    <w:rsid w:val="000634CC"/>
    <w:rsid w:val="000649DB"/>
    <w:rsid w:val="000706F6"/>
    <w:rsid w:val="00077DCC"/>
    <w:rsid w:val="000802EA"/>
    <w:rsid w:val="00083DF9"/>
    <w:rsid w:val="0008705F"/>
    <w:rsid w:val="0009111A"/>
    <w:rsid w:val="0009431D"/>
    <w:rsid w:val="00094366"/>
    <w:rsid w:val="000A04EC"/>
    <w:rsid w:val="000A199B"/>
    <w:rsid w:val="000B5A62"/>
    <w:rsid w:val="000C149B"/>
    <w:rsid w:val="000C7FE5"/>
    <w:rsid w:val="000E2021"/>
    <w:rsid w:val="000F2AD1"/>
    <w:rsid w:val="000F40C3"/>
    <w:rsid w:val="000F7604"/>
    <w:rsid w:val="000F7F94"/>
    <w:rsid w:val="00112516"/>
    <w:rsid w:val="001132FB"/>
    <w:rsid w:val="00117AD1"/>
    <w:rsid w:val="00121C4C"/>
    <w:rsid w:val="00126047"/>
    <w:rsid w:val="00130A6E"/>
    <w:rsid w:val="00135DCD"/>
    <w:rsid w:val="00142BBF"/>
    <w:rsid w:val="00146E22"/>
    <w:rsid w:val="00155CDB"/>
    <w:rsid w:val="00175CBE"/>
    <w:rsid w:val="001809BF"/>
    <w:rsid w:val="00180A4A"/>
    <w:rsid w:val="001811C0"/>
    <w:rsid w:val="001814A0"/>
    <w:rsid w:val="0018217C"/>
    <w:rsid w:val="00183C96"/>
    <w:rsid w:val="00187864"/>
    <w:rsid w:val="00192147"/>
    <w:rsid w:val="0019577C"/>
    <w:rsid w:val="00195BE4"/>
    <w:rsid w:val="001C49F6"/>
    <w:rsid w:val="001C49F8"/>
    <w:rsid w:val="001C538A"/>
    <w:rsid w:val="001C5D0F"/>
    <w:rsid w:val="001D1C3D"/>
    <w:rsid w:val="001E54EA"/>
    <w:rsid w:val="001F44B3"/>
    <w:rsid w:val="00202242"/>
    <w:rsid w:val="00216472"/>
    <w:rsid w:val="00216B8C"/>
    <w:rsid w:val="00222ED3"/>
    <w:rsid w:val="00224AD1"/>
    <w:rsid w:val="002260DE"/>
    <w:rsid w:val="0023147A"/>
    <w:rsid w:val="002355DA"/>
    <w:rsid w:val="00236CE0"/>
    <w:rsid w:val="00237FCB"/>
    <w:rsid w:val="00242854"/>
    <w:rsid w:val="00243580"/>
    <w:rsid w:val="002553AB"/>
    <w:rsid w:val="002571A7"/>
    <w:rsid w:val="0026296E"/>
    <w:rsid w:val="002656E5"/>
    <w:rsid w:val="00267AC4"/>
    <w:rsid w:val="00267C4F"/>
    <w:rsid w:val="00271C8E"/>
    <w:rsid w:val="00280F79"/>
    <w:rsid w:val="00293E05"/>
    <w:rsid w:val="002951AF"/>
    <w:rsid w:val="002A19BF"/>
    <w:rsid w:val="002A1EEB"/>
    <w:rsid w:val="002A4EA6"/>
    <w:rsid w:val="002A79A2"/>
    <w:rsid w:val="002B06A1"/>
    <w:rsid w:val="002B0E78"/>
    <w:rsid w:val="002B3C65"/>
    <w:rsid w:val="002B6E22"/>
    <w:rsid w:val="002C1A93"/>
    <w:rsid w:val="002C1DFE"/>
    <w:rsid w:val="002C3417"/>
    <w:rsid w:val="002C3897"/>
    <w:rsid w:val="002C7B97"/>
    <w:rsid w:val="002C7EBE"/>
    <w:rsid w:val="002D0AEC"/>
    <w:rsid w:val="002D2461"/>
    <w:rsid w:val="002D3F7C"/>
    <w:rsid w:val="002E353F"/>
    <w:rsid w:val="002E6602"/>
    <w:rsid w:val="002F1AF8"/>
    <w:rsid w:val="002F3A2B"/>
    <w:rsid w:val="00301047"/>
    <w:rsid w:val="00302941"/>
    <w:rsid w:val="00306E31"/>
    <w:rsid w:val="0031007C"/>
    <w:rsid w:val="00310EF1"/>
    <w:rsid w:val="0031246F"/>
    <w:rsid w:val="00314B6E"/>
    <w:rsid w:val="00320C25"/>
    <w:rsid w:val="00337158"/>
    <w:rsid w:val="00340763"/>
    <w:rsid w:val="00341DC3"/>
    <w:rsid w:val="00353F34"/>
    <w:rsid w:val="00355EA9"/>
    <w:rsid w:val="003647C7"/>
    <w:rsid w:val="00365FED"/>
    <w:rsid w:val="00376D1E"/>
    <w:rsid w:val="003836B4"/>
    <w:rsid w:val="00392696"/>
    <w:rsid w:val="0039496C"/>
    <w:rsid w:val="00396CEE"/>
    <w:rsid w:val="003A06FD"/>
    <w:rsid w:val="003A3450"/>
    <w:rsid w:val="003A62F9"/>
    <w:rsid w:val="003B0A4F"/>
    <w:rsid w:val="003B1642"/>
    <w:rsid w:val="003B1E43"/>
    <w:rsid w:val="003B4055"/>
    <w:rsid w:val="003B5AB9"/>
    <w:rsid w:val="003B68CB"/>
    <w:rsid w:val="003B70A1"/>
    <w:rsid w:val="003B72A4"/>
    <w:rsid w:val="003B7993"/>
    <w:rsid w:val="003C2966"/>
    <w:rsid w:val="003C414F"/>
    <w:rsid w:val="003C43F2"/>
    <w:rsid w:val="003C5456"/>
    <w:rsid w:val="003D7AB5"/>
    <w:rsid w:val="003E5E93"/>
    <w:rsid w:val="003E674F"/>
    <w:rsid w:val="003F2C35"/>
    <w:rsid w:val="003F4BE3"/>
    <w:rsid w:val="003F5DE8"/>
    <w:rsid w:val="003F5FFE"/>
    <w:rsid w:val="00410149"/>
    <w:rsid w:val="00414137"/>
    <w:rsid w:val="004174F7"/>
    <w:rsid w:val="00427541"/>
    <w:rsid w:val="00430E4B"/>
    <w:rsid w:val="00431CA5"/>
    <w:rsid w:val="004333A5"/>
    <w:rsid w:val="0043654F"/>
    <w:rsid w:val="00437902"/>
    <w:rsid w:val="00445AC3"/>
    <w:rsid w:val="00445FFD"/>
    <w:rsid w:val="00456756"/>
    <w:rsid w:val="00466503"/>
    <w:rsid w:val="00470CC5"/>
    <w:rsid w:val="004862E3"/>
    <w:rsid w:val="00490CE9"/>
    <w:rsid w:val="00490E55"/>
    <w:rsid w:val="00491B7F"/>
    <w:rsid w:val="0049788A"/>
    <w:rsid w:val="004A3DAC"/>
    <w:rsid w:val="004B423C"/>
    <w:rsid w:val="004B5027"/>
    <w:rsid w:val="004B54B1"/>
    <w:rsid w:val="004C220E"/>
    <w:rsid w:val="004C5709"/>
    <w:rsid w:val="004D0A34"/>
    <w:rsid w:val="004D1E4B"/>
    <w:rsid w:val="004D5884"/>
    <w:rsid w:val="004E1D2A"/>
    <w:rsid w:val="004E1DBF"/>
    <w:rsid w:val="004E203A"/>
    <w:rsid w:val="004E7E68"/>
    <w:rsid w:val="004F022A"/>
    <w:rsid w:val="004F0B40"/>
    <w:rsid w:val="00502F24"/>
    <w:rsid w:val="00503292"/>
    <w:rsid w:val="00503BBA"/>
    <w:rsid w:val="0051502D"/>
    <w:rsid w:val="00516880"/>
    <w:rsid w:val="0052080D"/>
    <w:rsid w:val="00521880"/>
    <w:rsid w:val="00521E72"/>
    <w:rsid w:val="005239B0"/>
    <w:rsid w:val="0052421A"/>
    <w:rsid w:val="0053255C"/>
    <w:rsid w:val="00532FED"/>
    <w:rsid w:val="005359C1"/>
    <w:rsid w:val="0053650C"/>
    <w:rsid w:val="00552B2E"/>
    <w:rsid w:val="00560319"/>
    <w:rsid w:val="0056065B"/>
    <w:rsid w:val="00566837"/>
    <w:rsid w:val="005725B2"/>
    <w:rsid w:val="0057545E"/>
    <w:rsid w:val="0058514E"/>
    <w:rsid w:val="00590FAF"/>
    <w:rsid w:val="00591693"/>
    <w:rsid w:val="0059523A"/>
    <w:rsid w:val="005A1FC1"/>
    <w:rsid w:val="005A2288"/>
    <w:rsid w:val="005A3E04"/>
    <w:rsid w:val="005B0F77"/>
    <w:rsid w:val="005B302F"/>
    <w:rsid w:val="005B4180"/>
    <w:rsid w:val="005B596C"/>
    <w:rsid w:val="005C2D6E"/>
    <w:rsid w:val="005C656B"/>
    <w:rsid w:val="005D3E21"/>
    <w:rsid w:val="005D5666"/>
    <w:rsid w:val="005E7F46"/>
    <w:rsid w:val="005F6341"/>
    <w:rsid w:val="005F6588"/>
    <w:rsid w:val="005F6FC5"/>
    <w:rsid w:val="00600B11"/>
    <w:rsid w:val="00610306"/>
    <w:rsid w:val="0061267D"/>
    <w:rsid w:val="00615DF4"/>
    <w:rsid w:val="00617188"/>
    <w:rsid w:val="006220FB"/>
    <w:rsid w:val="00622391"/>
    <w:rsid w:val="00623C6E"/>
    <w:rsid w:val="00632830"/>
    <w:rsid w:val="006476A7"/>
    <w:rsid w:val="00653D7B"/>
    <w:rsid w:val="006555E2"/>
    <w:rsid w:val="00655C1F"/>
    <w:rsid w:val="00655F48"/>
    <w:rsid w:val="0065787D"/>
    <w:rsid w:val="00661100"/>
    <w:rsid w:val="00662233"/>
    <w:rsid w:val="0066432B"/>
    <w:rsid w:val="00673A3E"/>
    <w:rsid w:val="00674FC6"/>
    <w:rsid w:val="00680CCD"/>
    <w:rsid w:val="006869DB"/>
    <w:rsid w:val="00694C22"/>
    <w:rsid w:val="00694F9E"/>
    <w:rsid w:val="00697033"/>
    <w:rsid w:val="006A0E74"/>
    <w:rsid w:val="006A1002"/>
    <w:rsid w:val="006A4F60"/>
    <w:rsid w:val="006C1291"/>
    <w:rsid w:val="006C28D6"/>
    <w:rsid w:val="006D0C6D"/>
    <w:rsid w:val="006D28A0"/>
    <w:rsid w:val="006D2953"/>
    <w:rsid w:val="006D7BE3"/>
    <w:rsid w:val="006E16A7"/>
    <w:rsid w:val="006E7665"/>
    <w:rsid w:val="006F1C66"/>
    <w:rsid w:val="006F26A8"/>
    <w:rsid w:val="006F26B1"/>
    <w:rsid w:val="006F3100"/>
    <w:rsid w:val="006F76F0"/>
    <w:rsid w:val="00701A03"/>
    <w:rsid w:val="00704EAE"/>
    <w:rsid w:val="0071479D"/>
    <w:rsid w:val="00715167"/>
    <w:rsid w:val="00716FE6"/>
    <w:rsid w:val="00720F87"/>
    <w:rsid w:val="007219EA"/>
    <w:rsid w:val="00724BE0"/>
    <w:rsid w:val="00727348"/>
    <w:rsid w:val="00732787"/>
    <w:rsid w:val="00734419"/>
    <w:rsid w:val="00734EEF"/>
    <w:rsid w:val="00737070"/>
    <w:rsid w:val="00737266"/>
    <w:rsid w:val="00742CF0"/>
    <w:rsid w:val="007432D3"/>
    <w:rsid w:val="00750C5D"/>
    <w:rsid w:val="00753BFF"/>
    <w:rsid w:val="00767177"/>
    <w:rsid w:val="00767E9C"/>
    <w:rsid w:val="007723DD"/>
    <w:rsid w:val="00772C7F"/>
    <w:rsid w:val="0077613C"/>
    <w:rsid w:val="007762F6"/>
    <w:rsid w:val="00791A96"/>
    <w:rsid w:val="00793B93"/>
    <w:rsid w:val="007A6283"/>
    <w:rsid w:val="007A6FA4"/>
    <w:rsid w:val="007A7BCC"/>
    <w:rsid w:val="007B0FD5"/>
    <w:rsid w:val="007C03D6"/>
    <w:rsid w:val="007C383F"/>
    <w:rsid w:val="007C619E"/>
    <w:rsid w:val="007C7F8D"/>
    <w:rsid w:val="007E24CE"/>
    <w:rsid w:val="007E33EB"/>
    <w:rsid w:val="007E52CB"/>
    <w:rsid w:val="007F2545"/>
    <w:rsid w:val="007F76E6"/>
    <w:rsid w:val="00805F0A"/>
    <w:rsid w:val="00806656"/>
    <w:rsid w:val="00810350"/>
    <w:rsid w:val="008103D8"/>
    <w:rsid w:val="0081068F"/>
    <w:rsid w:val="00817D43"/>
    <w:rsid w:val="00823B6C"/>
    <w:rsid w:val="00824E8D"/>
    <w:rsid w:val="00830C9F"/>
    <w:rsid w:val="008324F6"/>
    <w:rsid w:val="0083362C"/>
    <w:rsid w:val="00837C43"/>
    <w:rsid w:val="00841846"/>
    <w:rsid w:val="00841E7B"/>
    <w:rsid w:val="008436FB"/>
    <w:rsid w:val="0085388A"/>
    <w:rsid w:val="00853AE3"/>
    <w:rsid w:val="00855F73"/>
    <w:rsid w:val="00860CE7"/>
    <w:rsid w:val="00863966"/>
    <w:rsid w:val="008702C3"/>
    <w:rsid w:val="00870F5A"/>
    <w:rsid w:val="008717AF"/>
    <w:rsid w:val="008730B4"/>
    <w:rsid w:val="008859E3"/>
    <w:rsid w:val="0089286C"/>
    <w:rsid w:val="00894847"/>
    <w:rsid w:val="00897687"/>
    <w:rsid w:val="008A3732"/>
    <w:rsid w:val="008A3DFA"/>
    <w:rsid w:val="008A61B9"/>
    <w:rsid w:val="008A7DF5"/>
    <w:rsid w:val="008B07C7"/>
    <w:rsid w:val="008B4F3C"/>
    <w:rsid w:val="008B7D02"/>
    <w:rsid w:val="008C1720"/>
    <w:rsid w:val="008C2F17"/>
    <w:rsid w:val="008C5DF9"/>
    <w:rsid w:val="008D21C6"/>
    <w:rsid w:val="008D338B"/>
    <w:rsid w:val="008E3D26"/>
    <w:rsid w:val="008F6DEB"/>
    <w:rsid w:val="009034A7"/>
    <w:rsid w:val="009035E3"/>
    <w:rsid w:val="00911F1A"/>
    <w:rsid w:val="00912B74"/>
    <w:rsid w:val="0091362A"/>
    <w:rsid w:val="009145D4"/>
    <w:rsid w:val="009158F3"/>
    <w:rsid w:val="00922429"/>
    <w:rsid w:val="009271A3"/>
    <w:rsid w:val="0092779C"/>
    <w:rsid w:val="00934DE4"/>
    <w:rsid w:val="00936813"/>
    <w:rsid w:val="0093735D"/>
    <w:rsid w:val="00940B54"/>
    <w:rsid w:val="00942E51"/>
    <w:rsid w:val="009548E1"/>
    <w:rsid w:val="0095513B"/>
    <w:rsid w:val="009566F0"/>
    <w:rsid w:val="00962FC6"/>
    <w:rsid w:val="009638F4"/>
    <w:rsid w:val="00976227"/>
    <w:rsid w:val="00976913"/>
    <w:rsid w:val="00985AFC"/>
    <w:rsid w:val="0099494E"/>
    <w:rsid w:val="00996810"/>
    <w:rsid w:val="00997C6E"/>
    <w:rsid w:val="009C089A"/>
    <w:rsid w:val="009C61AF"/>
    <w:rsid w:val="009D0161"/>
    <w:rsid w:val="009D0C41"/>
    <w:rsid w:val="009D4D47"/>
    <w:rsid w:val="009D65B4"/>
    <w:rsid w:val="009E0714"/>
    <w:rsid w:val="009E0B38"/>
    <w:rsid w:val="009E3956"/>
    <w:rsid w:val="009F013C"/>
    <w:rsid w:val="009F4A76"/>
    <w:rsid w:val="00A1554E"/>
    <w:rsid w:val="00A2249C"/>
    <w:rsid w:val="00A24975"/>
    <w:rsid w:val="00A30A47"/>
    <w:rsid w:val="00A323D7"/>
    <w:rsid w:val="00A33B74"/>
    <w:rsid w:val="00A33E5F"/>
    <w:rsid w:val="00A36BA2"/>
    <w:rsid w:val="00A37587"/>
    <w:rsid w:val="00A405E9"/>
    <w:rsid w:val="00A40BC8"/>
    <w:rsid w:val="00A42D7F"/>
    <w:rsid w:val="00A43701"/>
    <w:rsid w:val="00A45674"/>
    <w:rsid w:val="00A542B6"/>
    <w:rsid w:val="00A60229"/>
    <w:rsid w:val="00A63413"/>
    <w:rsid w:val="00A6751E"/>
    <w:rsid w:val="00A71E02"/>
    <w:rsid w:val="00A85CBB"/>
    <w:rsid w:val="00A905D3"/>
    <w:rsid w:val="00A929F5"/>
    <w:rsid w:val="00A96CD8"/>
    <w:rsid w:val="00A970D5"/>
    <w:rsid w:val="00AA6CC4"/>
    <w:rsid w:val="00AB07CE"/>
    <w:rsid w:val="00AC597C"/>
    <w:rsid w:val="00AD1877"/>
    <w:rsid w:val="00AD5CE3"/>
    <w:rsid w:val="00AE4BC6"/>
    <w:rsid w:val="00AE6AF2"/>
    <w:rsid w:val="00AF060A"/>
    <w:rsid w:val="00AF1212"/>
    <w:rsid w:val="00AF1C9F"/>
    <w:rsid w:val="00B028EB"/>
    <w:rsid w:val="00B03A5C"/>
    <w:rsid w:val="00B07FEE"/>
    <w:rsid w:val="00B101FF"/>
    <w:rsid w:val="00B111F9"/>
    <w:rsid w:val="00B1399C"/>
    <w:rsid w:val="00B143FB"/>
    <w:rsid w:val="00B17EC9"/>
    <w:rsid w:val="00B23CE8"/>
    <w:rsid w:val="00B25012"/>
    <w:rsid w:val="00B318E3"/>
    <w:rsid w:val="00B33D1D"/>
    <w:rsid w:val="00B419E1"/>
    <w:rsid w:val="00B51ED2"/>
    <w:rsid w:val="00B624E1"/>
    <w:rsid w:val="00B73E60"/>
    <w:rsid w:val="00B74D16"/>
    <w:rsid w:val="00B7706B"/>
    <w:rsid w:val="00B8062B"/>
    <w:rsid w:val="00B80957"/>
    <w:rsid w:val="00B810B2"/>
    <w:rsid w:val="00B8192E"/>
    <w:rsid w:val="00B93929"/>
    <w:rsid w:val="00BA1B77"/>
    <w:rsid w:val="00BA37A8"/>
    <w:rsid w:val="00BB2E53"/>
    <w:rsid w:val="00BC091E"/>
    <w:rsid w:val="00BD4497"/>
    <w:rsid w:val="00BD79ED"/>
    <w:rsid w:val="00BE0941"/>
    <w:rsid w:val="00BE5755"/>
    <w:rsid w:val="00BF4715"/>
    <w:rsid w:val="00BF66DA"/>
    <w:rsid w:val="00C10E02"/>
    <w:rsid w:val="00C20403"/>
    <w:rsid w:val="00C238F8"/>
    <w:rsid w:val="00C2436F"/>
    <w:rsid w:val="00C26C6B"/>
    <w:rsid w:val="00C27CEA"/>
    <w:rsid w:val="00C47020"/>
    <w:rsid w:val="00C47F2C"/>
    <w:rsid w:val="00C57259"/>
    <w:rsid w:val="00C627EC"/>
    <w:rsid w:val="00C70895"/>
    <w:rsid w:val="00C77803"/>
    <w:rsid w:val="00C779F1"/>
    <w:rsid w:val="00C80812"/>
    <w:rsid w:val="00C81D56"/>
    <w:rsid w:val="00C87F38"/>
    <w:rsid w:val="00C91DE0"/>
    <w:rsid w:val="00C96C69"/>
    <w:rsid w:val="00CA2481"/>
    <w:rsid w:val="00CA5463"/>
    <w:rsid w:val="00CA7184"/>
    <w:rsid w:val="00CA79D0"/>
    <w:rsid w:val="00CB2EFF"/>
    <w:rsid w:val="00CD1031"/>
    <w:rsid w:val="00CD2CFF"/>
    <w:rsid w:val="00CD75BD"/>
    <w:rsid w:val="00CD7ACC"/>
    <w:rsid w:val="00CD7EB6"/>
    <w:rsid w:val="00CF0792"/>
    <w:rsid w:val="00CF1AA2"/>
    <w:rsid w:val="00CF2E50"/>
    <w:rsid w:val="00CF46EC"/>
    <w:rsid w:val="00CF563B"/>
    <w:rsid w:val="00CF5F50"/>
    <w:rsid w:val="00D22096"/>
    <w:rsid w:val="00D3582D"/>
    <w:rsid w:val="00D35FEE"/>
    <w:rsid w:val="00D36030"/>
    <w:rsid w:val="00D50DEA"/>
    <w:rsid w:val="00D51685"/>
    <w:rsid w:val="00D61382"/>
    <w:rsid w:val="00D61F89"/>
    <w:rsid w:val="00D62B15"/>
    <w:rsid w:val="00D65A73"/>
    <w:rsid w:val="00D71D37"/>
    <w:rsid w:val="00D72950"/>
    <w:rsid w:val="00D73450"/>
    <w:rsid w:val="00D760D6"/>
    <w:rsid w:val="00D803E2"/>
    <w:rsid w:val="00D90310"/>
    <w:rsid w:val="00D96866"/>
    <w:rsid w:val="00DA407D"/>
    <w:rsid w:val="00DA606A"/>
    <w:rsid w:val="00DA6E5D"/>
    <w:rsid w:val="00DB1CC9"/>
    <w:rsid w:val="00DC062C"/>
    <w:rsid w:val="00DC6F12"/>
    <w:rsid w:val="00DD544F"/>
    <w:rsid w:val="00DD729A"/>
    <w:rsid w:val="00DE3BA6"/>
    <w:rsid w:val="00DE44A3"/>
    <w:rsid w:val="00DF4A97"/>
    <w:rsid w:val="00E00D3F"/>
    <w:rsid w:val="00E05E32"/>
    <w:rsid w:val="00E166CA"/>
    <w:rsid w:val="00E2284B"/>
    <w:rsid w:val="00E2361A"/>
    <w:rsid w:val="00E42F3C"/>
    <w:rsid w:val="00E533B3"/>
    <w:rsid w:val="00E542C6"/>
    <w:rsid w:val="00E625E3"/>
    <w:rsid w:val="00E63242"/>
    <w:rsid w:val="00E64153"/>
    <w:rsid w:val="00E65EC5"/>
    <w:rsid w:val="00E67AE6"/>
    <w:rsid w:val="00E74FD0"/>
    <w:rsid w:val="00E76AA6"/>
    <w:rsid w:val="00E860D4"/>
    <w:rsid w:val="00E870A6"/>
    <w:rsid w:val="00E8756D"/>
    <w:rsid w:val="00E92936"/>
    <w:rsid w:val="00E93194"/>
    <w:rsid w:val="00E95629"/>
    <w:rsid w:val="00E95A88"/>
    <w:rsid w:val="00E9784A"/>
    <w:rsid w:val="00EA2D05"/>
    <w:rsid w:val="00EA3664"/>
    <w:rsid w:val="00EA39F1"/>
    <w:rsid w:val="00EA4F8E"/>
    <w:rsid w:val="00EA5D60"/>
    <w:rsid w:val="00EA5FF5"/>
    <w:rsid w:val="00EA5FFA"/>
    <w:rsid w:val="00ED19F0"/>
    <w:rsid w:val="00ED3FA1"/>
    <w:rsid w:val="00ED52EA"/>
    <w:rsid w:val="00ED7818"/>
    <w:rsid w:val="00ED7CFE"/>
    <w:rsid w:val="00EE26B7"/>
    <w:rsid w:val="00EE404C"/>
    <w:rsid w:val="00EE4933"/>
    <w:rsid w:val="00EF1421"/>
    <w:rsid w:val="00EF2A62"/>
    <w:rsid w:val="00F00CC8"/>
    <w:rsid w:val="00F035DD"/>
    <w:rsid w:val="00F037A5"/>
    <w:rsid w:val="00F058AD"/>
    <w:rsid w:val="00F0672C"/>
    <w:rsid w:val="00F103E4"/>
    <w:rsid w:val="00F10841"/>
    <w:rsid w:val="00F16B26"/>
    <w:rsid w:val="00F16FC9"/>
    <w:rsid w:val="00F203D1"/>
    <w:rsid w:val="00F21730"/>
    <w:rsid w:val="00F24A54"/>
    <w:rsid w:val="00F26A9A"/>
    <w:rsid w:val="00F34783"/>
    <w:rsid w:val="00F35E76"/>
    <w:rsid w:val="00F36526"/>
    <w:rsid w:val="00F648C1"/>
    <w:rsid w:val="00F67868"/>
    <w:rsid w:val="00F80F8A"/>
    <w:rsid w:val="00F841DD"/>
    <w:rsid w:val="00F90905"/>
    <w:rsid w:val="00F94EB0"/>
    <w:rsid w:val="00F96602"/>
    <w:rsid w:val="00F970B5"/>
    <w:rsid w:val="00FA5111"/>
    <w:rsid w:val="00FA6EE9"/>
    <w:rsid w:val="00FB01A4"/>
    <w:rsid w:val="00FB13F4"/>
    <w:rsid w:val="00FB6529"/>
    <w:rsid w:val="00FC266F"/>
    <w:rsid w:val="00FC2C90"/>
    <w:rsid w:val="00FD35FA"/>
    <w:rsid w:val="00FD6C65"/>
    <w:rsid w:val="00FD7419"/>
    <w:rsid w:val="00FE3F15"/>
    <w:rsid w:val="00FE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7F70034-9A2E-4CA6-983B-B0349D14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ind w:left="220"/>
    </w:pPr>
    <w:rPr>
      <w:rFonts w:ascii="Times New Roman" w:eastAsia="Times New Roman" w:hAnsi="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200" w:line="276" w:lineRule="auto"/>
      <w:ind w:firstLine="284"/>
      <w:jc w:val="both"/>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character" w:styleId="Strong">
    <w:name w:val="Strong"/>
    <w:uiPriority w:val="22"/>
    <w:qFormat/>
    <w:rPr>
      <w:b/>
      <w:bCs/>
    </w:rPr>
  </w:style>
  <w:style w:type="paragraph" w:customStyle="1" w:styleId="ListParagraph1">
    <w:name w:val="List Paragraph1"/>
    <w:basedOn w:val="Normal"/>
    <w:link w:val="ListParagraphChar"/>
    <w:uiPriority w:val="34"/>
    <w:qFormat/>
    <w:pPr>
      <w:ind w:left="720"/>
      <w:contextualSpacing/>
    </w:pPr>
  </w:style>
  <w:style w:type="paragraph" w:customStyle="1" w:styleId="ListParagraph10">
    <w:name w:val="List Paragraph1"/>
    <w:basedOn w:val="Normal"/>
    <w:uiPriority w:val="34"/>
    <w:qFormat/>
    <w:pPr>
      <w:ind w:left="720"/>
      <w:contextualSpacing/>
    </w:pPr>
  </w:style>
  <w:style w:type="paragraph" w:customStyle="1" w:styleId="Paragrafi">
    <w:name w:val="Paragrafi"/>
    <w:link w:val="ParagrafiChar"/>
    <w:pPr>
      <w:widowControl w:val="0"/>
      <w:ind w:firstLine="284"/>
      <w:jc w:val="both"/>
    </w:pPr>
    <w:rPr>
      <w:rFonts w:ascii="Garamond" w:eastAsia="MS Mincho" w:hAnsi="Garamond" w:cs="CG Times"/>
      <w:sz w:val="24"/>
      <w:lang w:eastAsia="zh-CN"/>
    </w:rPr>
  </w:style>
  <w:style w:type="paragraph" w:customStyle="1" w:styleId="Hapesira7">
    <w:name w:val="Hapesira 7"/>
    <w:basedOn w:val="Paragrafi"/>
    <w:qFormat/>
    <w:rPr>
      <w:sz w:val="14"/>
      <w:szCs w:val="24"/>
    </w:rPr>
  </w:style>
  <w:style w:type="paragraph" w:customStyle="1" w:styleId="NeniNr">
    <w:name w:val="Neni_Nr"/>
    <w:next w:val="Normal"/>
    <w:link w:val="NeniNrChar"/>
    <w:pPr>
      <w:keepNext/>
      <w:widowControl w:val="0"/>
      <w:jc w:val="center"/>
    </w:pPr>
    <w:rPr>
      <w:rFonts w:ascii="Garamond" w:eastAsia="MS Mincho" w:hAnsi="Garamond" w:cs="CG Times"/>
      <w:sz w:val="24"/>
      <w:lang w:eastAsia="zh-CN"/>
    </w:rPr>
  </w:style>
  <w:style w:type="paragraph" w:customStyle="1" w:styleId="NeniTitull">
    <w:name w:val="Neni_Titull"/>
    <w:next w:val="Normal"/>
    <w:pPr>
      <w:keepNext/>
      <w:widowControl w:val="0"/>
      <w:jc w:val="center"/>
      <w:outlineLvl w:val="2"/>
    </w:pPr>
    <w:rPr>
      <w:rFonts w:ascii="Garamond" w:eastAsia="MS Mincho" w:hAnsi="Garamond" w:cs="CG Times"/>
      <w:b/>
      <w:bCs/>
      <w:sz w:val="24"/>
      <w:lang w:eastAsia="zh-CN"/>
    </w:rPr>
  </w:style>
  <w:style w:type="paragraph" w:customStyle="1" w:styleId="NoSpacing1">
    <w:name w:val="No Spacing1"/>
    <w:uiPriority w:val="1"/>
    <w:qFormat/>
    <w:rPr>
      <w:rFonts w:ascii="Calibri" w:eastAsia="Calibri" w:hAnsi="Calibri"/>
      <w:sz w:val="22"/>
      <w:szCs w:val="22"/>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Times New Roman" w:eastAsia="Times New Roman" w:hAnsi="Times New Roman"/>
    </w:rPr>
  </w:style>
  <w:style w:type="paragraph" w:customStyle="1" w:styleId="Revision1">
    <w:name w:val="Revision1"/>
    <w:hidden/>
    <w:uiPriority w:val="99"/>
    <w:semiHidden/>
    <w:rPr>
      <w:rFonts w:ascii="Calibri" w:eastAsia="Calibri" w:hAnsi="Calibri"/>
      <w:lang w:eastAsia="zh-CN"/>
    </w:rPr>
  </w:style>
  <w:style w:type="paragraph" w:customStyle="1" w:styleId="Default">
    <w:name w:val="Default"/>
    <w:pPr>
      <w:autoSpaceDE w:val="0"/>
      <w:autoSpaceDN w:val="0"/>
      <w:adjustRightInd w:val="0"/>
    </w:pPr>
    <w:rPr>
      <w:color w:val="000000"/>
      <w:sz w:val="24"/>
      <w:szCs w:val="24"/>
      <w:lang w:eastAsia="zh-CN"/>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character" w:customStyle="1" w:styleId="CommentTextChar">
    <w:name w:val="Comment Text Char"/>
    <w:link w:val="CommentText"/>
    <w:uiPriority w:val="99"/>
    <w:rPr>
      <w:rFonts w:ascii="Calibri" w:eastAsia="Calibri" w:hAnsi="Calibri" w:cs="Times New Roman"/>
      <w:sz w:val="20"/>
      <w:szCs w:val="20"/>
      <w:lang w:val="en-US"/>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CommentSubjectChar">
    <w:name w:val="Comment Subject Char"/>
    <w:link w:val="CommentSubject"/>
    <w:uiPriority w:val="99"/>
    <w:semiHidden/>
    <w:rPr>
      <w:rFonts w:ascii="Calibri" w:eastAsia="Calibri" w:hAnsi="Calibri" w:cs="Times New Roman"/>
      <w:b/>
      <w:bCs/>
      <w:sz w:val="20"/>
      <w:szCs w:val="20"/>
      <w:lang w:val="en-US"/>
    </w:rPr>
  </w:style>
  <w:style w:type="character" w:customStyle="1" w:styleId="ListParagraphChar">
    <w:name w:val="List Paragraph Char"/>
    <w:aliases w:val="F5 List Paragraph Char,Dot pt Char,No Spacing1 Char,List Paragraph Char Char Char Char,Indicator Text Char,Numbered Para 1 Char,List Paragraph11 Char,Colorful List - Accent 11 Char,Bullet 1 Char,Bullet Points Char,MAIN CONTENT Char"/>
    <w:link w:val="ListParagraph1"/>
    <w:uiPriority w:val="34"/>
    <w:qFormat/>
  </w:style>
  <w:style w:type="character" w:customStyle="1" w:styleId="FooterChar">
    <w:name w:val="Footer Char"/>
    <w:link w:val="Footer"/>
    <w:uiPriority w:val="99"/>
    <w:rPr>
      <w:rFonts w:ascii="Calibri" w:eastAsia="Calibri" w:hAnsi="Calibri" w:cs="Times New Roman"/>
      <w:lang w:val="en-US"/>
    </w:rPr>
  </w:style>
  <w:style w:type="character" w:customStyle="1" w:styleId="FooterChar1">
    <w:name w:val="Footer Char1"/>
    <w:basedOn w:val="DefaultParagraphFont"/>
    <w:uiPriority w:val="99"/>
    <w:semiHidden/>
  </w:style>
  <w:style w:type="character" w:customStyle="1" w:styleId="HeaderChar">
    <w:name w:val="Header Char"/>
    <w:link w:val="Header"/>
    <w:uiPriority w:val="99"/>
    <w:rPr>
      <w:rFonts w:ascii="Calibri" w:eastAsia="Calibri" w:hAnsi="Calibri" w:cs="Times New Roman"/>
      <w:lang w:val="en-US"/>
    </w:rPr>
  </w:style>
  <w:style w:type="character" w:customStyle="1" w:styleId="ParagrafiChar">
    <w:name w:val="Paragrafi Char"/>
    <w:link w:val="Paragrafi"/>
    <w:locked/>
    <w:rPr>
      <w:rFonts w:ascii="Garamond" w:eastAsia="MS Mincho" w:hAnsi="Garamond" w:cs="CG Times"/>
      <w:sz w:val="24"/>
      <w:lang w:val="en-US"/>
    </w:rPr>
  </w:style>
  <w:style w:type="character" w:customStyle="1" w:styleId="NeniNrChar">
    <w:name w:val="Neni_Nr Char"/>
    <w:link w:val="NeniNr"/>
    <w:rPr>
      <w:rFonts w:ascii="Garamond" w:eastAsia="MS Mincho" w:hAnsi="Garamond" w:cs="CG Times"/>
      <w:sz w:val="24"/>
    </w:rPr>
  </w:style>
  <w:style w:type="character" w:customStyle="1" w:styleId="Heading3Char">
    <w:name w:val="Heading 3 Char"/>
    <w:link w:val="Heading3"/>
    <w:uiPriority w:val="9"/>
    <w:rPr>
      <w:rFonts w:ascii="Times New Roman" w:eastAsia="Times New Roman" w:hAnsi="Times New Roman" w:cs="Times New Roman"/>
      <w:b/>
      <w:bCs/>
      <w:sz w:val="27"/>
      <w:szCs w:val="27"/>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f01">
    <w:name w:val="cf01"/>
    <w:rPr>
      <w:rFonts w:ascii="Segoe UI" w:hAnsi="Segoe UI" w:cs="Segoe UI" w:hint="default"/>
      <w:sz w:val="18"/>
      <w:szCs w:val="18"/>
    </w:rPr>
  </w:style>
  <w:style w:type="paragraph" w:styleId="ListParagraph">
    <w:name w:val="List Paragraph"/>
    <w:basedOn w:val="Normal"/>
    <w:uiPriority w:val="34"/>
    <w:qFormat/>
    <w:rsid w:val="003647C7"/>
    <w:pPr>
      <w:ind w:left="720"/>
      <w:contextualSpacing/>
    </w:pPr>
  </w:style>
  <w:style w:type="paragraph" w:styleId="Revision">
    <w:name w:val="Revision"/>
    <w:hidden/>
    <w:uiPriority w:val="99"/>
    <w:semiHidden/>
    <w:rsid w:val="00AA6CC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8A4A8-AAC8-4ED3-B4D6-2057598FB3B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110</TotalTime>
  <Pages>33</Pages>
  <Words>9688</Words>
  <Characters>55227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silva bejko</dc:creator>
  <cp:lastModifiedBy>Sara Kosova</cp:lastModifiedBy>
  <cp:revision>33</cp:revision>
  <cp:lastPrinted>2025-12-18T11:32:00Z</cp:lastPrinted>
  <dcterms:created xsi:type="dcterms:W3CDTF">2025-12-17T18:29:00Z</dcterms:created>
  <dcterms:modified xsi:type="dcterms:W3CDTF">2025-12-19T15:02:00Z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c417c0b1-a5d9-49e3-b967-820eea113006</vt:lpwstr>
  </property>
  <property fmtid="{D5CDD505-2E9C-101B-9397-08002B2CF9AE}" pid="3" name="KSOProductBuildVer">
    <vt:lpwstr>1033-9.1.0.4758</vt:lpwstr>
  </property>
</Properties>
</file>